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Arial" w:hAnsi="Arial"/>
          <w:b/>
          <w:sz w:val="22"/>
          <w:szCs w:val="22"/>
        </w:rPr>
        <w:t>Allegato 3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sz w:val="22"/>
          <w:szCs w:val="22"/>
        </w:rPr>
        <w:t xml:space="preserve">OGGETTO: Avviso pubblico per la selezione di un Ente attuatore per la terza edizione del Progetto L’Anello Forte – rete antitratta del Piemonte e Valle d’Aosta </w:t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/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  <w:sz w:val="22"/>
          <w:szCs w:val="22"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  <w:sz w:val="22"/>
          <w:szCs w:val="22"/>
        </w:rPr>
      </w:pPr>
      <w:r>
        <w:rPr/>
      </w:r>
    </w:p>
    <w:p>
      <w:pPr>
        <w:pStyle w:val="Titolo4"/>
        <w:spacing w:before="120" w:after="120"/>
        <w:ind w:left="0" w:right="1415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left="0" w:right="423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left="0" w:right="281" w:hanging="0"/>
        <w:jc w:val="lef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del Soggetto proponente (in caso di raggruppamento del Soggetto capofila)</w:t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left="0"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left="0" w:right="-12" w:hanging="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en-GB"/>
        </w:rPr>
        <w:t xml:space="preserve">c.a.p. …………. </w:t>
      </w:r>
      <w:r>
        <w:rPr>
          <w:rFonts w:cs="Arial" w:ascii="Arial" w:hAnsi="Arial"/>
          <w:color w:val="000000"/>
          <w:sz w:val="22"/>
          <w:szCs w:val="22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 xml:space="preserve">Email ………………………………………………..;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posizione INPS…………. INAIL …………e CCNL applicato………………..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……………………………………..,  P.I.V.A. ……………………..;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sz w:val="22"/>
          <w:szCs w:val="22"/>
        </w:rPr>
        <w:t>Se soggetto privato, numero di iscrizione alla seconda sezione del Registro delle associazioni e degli enti che svolgono attività a favore di stranieri immigrati di cui all’articolo 52, comma 1, lett. b) del D.P.R. 394/1999.</w:t>
      </w:r>
    </w:p>
    <w:p>
      <w:pPr>
        <w:pStyle w:val="Normal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In caso di partecipazione in forma associata, elenco delle ragioni sociali dei partner e delle relative sedi legali e/o operative e Numero di iscrizione alla seconda sezione del Registro delle associazioni e degli enti che svolgono attività a favore di stranieri immigrati di cui all’articolo 52, comma 1, lett. b) del D.P.R. 394/1999 (se soggetti privati):</w:t>
      </w:r>
    </w:p>
    <w:p>
      <w:pPr>
        <w:pStyle w:val="Normal"/>
        <w:spacing w:before="120"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Sede legale o operativa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Num. Iscrizione  alla Seconda Sezione del Registro di cui sopra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eWeb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non siano incorsi,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 xml:space="preserve">atto della presentazione della domanda: 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a) nelle situazioni di esclusione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c) in una delle cause di decadenza, divieto o sospensione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4, del d.lgs. 8 agosto 1994, n. 490;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e) in violazioni del divieto di intestazione fiduciaria posto dall'art. 17, della legge del 19 marzo 1990, n. 55;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j) in gravi negligenze o malafede nell'esecuzione di prestazioni professionali derivanti da procedure di gara finanziate con fondi comunitari e/o nazionali;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m) di avere disponibilità di firma digitale in corso di validità e di una casella di posta elettronica certificata;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n) di avere autonomia finanziaria per lo svolgimento delle attività  del progetto;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o) di rispettare tutti gli obblighi di tracciabilità dei flussi finanziari in caso di assegnazione di budget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p) </w:t>
      </w:r>
      <w:r>
        <w:rPr>
          <w:rFonts w:cs="Arial" w:ascii="Arial" w:hAnsi="Arial"/>
          <w:spacing w:val="-1"/>
          <w:sz w:val="22"/>
          <w:szCs w:val="22"/>
        </w:rPr>
        <w:t>di essere in possesso di regolarità contributiva (DURC);</w:t>
      </w:r>
    </w:p>
    <w:p>
      <w:pPr>
        <w:pStyle w:val="Default"/>
        <w:spacing w:before="0" w:after="58"/>
        <w:jc w:val="both"/>
        <w:rPr>
          <w:rFonts w:ascii="Arial" w:hAnsi="Arial"/>
          <w:sz w:val="22"/>
          <w:szCs w:val="22"/>
        </w:rPr>
      </w:pPr>
      <w:r>
        <w:rPr>
          <w:rFonts w:eastAsia="Arial Unicode MS"/>
          <w:color w:val="000000"/>
          <w:spacing w:val="-1"/>
          <w:sz w:val="22"/>
          <w:szCs w:val="22"/>
          <w:lang w:eastAsia="zh-CN"/>
        </w:rPr>
        <w:t xml:space="preserve">q) </w:t>
      </w:r>
      <w:r>
        <w:rPr>
          <w:sz w:val="22"/>
          <w:szCs w:val="22"/>
        </w:rPr>
        <w:t xml:space="preserve">svolgere attività senza scopo di lucro.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r) se il partner è organizzato in forma di società cooperativa, ex art. 2511 c.c., o come società consortile ex art. 2615 ter c.c., deve avere finalità mutualistiche; </w:t>
      </w:r>
    </w:p>
    <w:p>
      <w:pPr>
        <w:pStyle w:val="Default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Defaul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 nominativo del referente di progetto…………………..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indirizzo e-mail……………………..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e di aver letto il Bando 4/2021 del Dipartimento Pari Opportunità della Presidenza del Consiglio dei Ministri approvato con decreto del 6 maggio 2021.</w:t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 tal fine,</w:t>
      </w:r>
    </w:p>
    <w:p>
      <w:pPr>
        <w:pStyle w:val="Normal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ALLEGA a pena di esclusione: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copia di un documento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d’identità del sottoscrittore in corso di validità ; 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trike w:val="false"/>
          <w:dstrike w:val="false"/>
          <w:color w:val="000000"/>
          <w:sz w:val="22"/>
          <w:szCs w:val="22"/>
        </w:rPr>
        <w:t>in caso di raggruppamento: atto di costituzione dell’ATS o dichiarazione di intenti a costituirsi in ATS.</w:t>
      </w:r>
    </w:p>
    <w:p>
      <w:pPr>
        <w:pStyle w:val="Normal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Ai fini della valutazione della candidatura dichiara:</w:t>
      </w:r>
    </w:p>
    <w:p>
      <w:pPr>
        <w:pStyle w:val="Normal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Esperienza del soggetto proponente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i/>
          <w:sz w:val="22"/>
          <w:szCs w:val="22"/>
        </w:rPr>
        <w:t>Il proponente dovrà indicare i principali progetti</w:t>
      </w:r>
      <w:r>
        <w:rPr>
          <w:rFonts w:eastAsia="Times New Roman" w:cs="Times New Roman" w:ascii="Arial" w:hAnsi="Arial"/>
          <w:i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i/>
          <w:strike w:val="false"/>
          <w:dstrike w:val="false"/>
          <w:color w:val="auto"/>
          <w:sz w:val="22"/>
          <w:szCs w:val="22"/>
        </w:rPr>
        <w:t>finanziati a valere su risorse locali, regionali, nazionali e internazionali</w:t>
      </w:r>
      <w:r>
        <w:rPr>
          <w:rFonts w:eastAsia="Times New Roman" w:cs="Times New Roman" w:ascii="Arial" w:hAnsi="Arial"/>
          <w:i/>
          <w:color w:val="auto"/>
          <w:sz w:val="22"/>
          <w:szCs w:val="22"/>
        </w:rPr>
        <w:t>, avviati o sviluppati nell’ultimo triennio (2018-2020) in qualità di capofila o di partner, inerenti all’oggetto del presente bando, in mod</w:t>
      </w:r>
      <w:r>
        <w:rPr>
          <w:rFonts w:eastAsia="Times New Roman" w:cs="Times New Roman" w:ascii="Arial" w:hAnsi="Arial"/>
          <w:i/>
          <w:sz w:val="22"/>
          <w:szCs w:val="22"/>
        </w:rPr>
        <w:t>o tale da permettere alla Commissione di valutarne la pertinenza. Per ciascun progetto dovrà dunque essere indicato: titolo, soggetto capofila, partenariato, anno d’inizio e di fine, territorio di riferimento, ente finanziatore, costo totale, destinatari, elenco delle principali azioni (compilare una tabella per ciascun progetto). Nel caso di partecipazione in forma associata, i progetti condivisi da più partner devono essere indicati una sola volta.</w:t>
      </w:r>
    </w:p>
    <w:tbl>
      <w:tblPr>
        <w:tblStyle w:val="Table1"/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Titolo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Soggetto capofila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Partenariato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Anno di inizio/fine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Territorio di riferimento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Ente finanziatore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Costo totale del progetto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Destinatari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Elenco delle principali azioni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 xml:space="preserve">Descrizione della proposta progettuale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(max 15.000 caratteri spazi inclusi)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L’ente proponente dovrà illustrare in modo completo e dettagliato come intenda sviluppare l’oggetto del bando, in relazione a: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contenuto e le caratteristiche delle Azioni e la metodologia di lavoro;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l’individuazione dei partner incaricati delle diverse attività nei singoli territori (in caso di partecipazione in forma associata);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la tipologia di accoglienza e l’ubicazione e la strutturazione degli spazi di accoglienza;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le modalità organizzative ed operative del lavoro di equipe e per il miglior utilizzo delle professionalità coinvolte;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la supervisione e la costante formazione del personale, in relazione alle attività da svolgere;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le modalità per la raccolta dei dati e il monitoraggio costante delle attività;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color w:val="000000"/>
          <w:sz w:val="22"/>
          <w:szCs w:val="22"/>
        </w:rPr>
        <w:t>le eventuali attività di comunicazione e sensibilizzazione.</w:t>
      </w:r>
    </w:p>
    <w:p>
      <w:pPr>
        <w:pStyle w:val="Normal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Organigramma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L’ente proponente dovrà indicare in modo schematico: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le figure apicali del progetto (coordinatore/coordinatrice di progetto; coordinatori/coordinatrici delle 3 Azioni progettuali, per un totale di 3 figure distinte; referenti per ciascuna Azione progettuale nei territori provinciali, tenendo presente che ogni referente potrà seguire al massimo due territori) e i relativi anni di esperienza;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gli operatori e le operatrici sociali che comporranno il gruppo di lavoro multidisciplinare, indicando la specializzazione, le qualifiche e gli anni di esperienza;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le mediatrici ed i mediatori linguistico-culturali, indicando l’area linguistico-culturale di competenza, il territorio o i territori provinciali e le Azioni progettuali in cui saranno coinvolte/i; 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Lavoro di rete e integrazione con il territorio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soggetto proponente dovrà elencare i soggetti pubblici e privati che hanno inviato la propria attestazione scritta di collaborazione.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Servizi aggiuntivi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(max 5.000 caratteri)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soggetto proponente dovrà indicare i servizi aggiuntivi, in ciascuna Azione progettuale, rispetto a quelli previsti come contenuti minimi dal bando (a mero titolo di esempio: aumento del numero complessivo dei posti di accoglienza residenziale; aumento del numero di territori in cui sono realizzate attività di contatto con potenziali vittime di sfruttamento lavorativo; maggiore frequenza delle uscite delle unità di strada; incremento del numero di sportelli e/o estensione dell’orario di apertura; aumento del numero di persone beneficiarie per le quali viene elaborato un PAI; ecc.)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Elementi innovativi e sperimentali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(max 5.000 caratteri)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soggetto proponente dovrà indicare metodi, strumenti e contenuti di tipo sperimentale o comunque in grado di innovare e migliorare la proposta progettuale rispetto alle precedenti edizioni del progetto e rispetto ai contenuti del bando.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Data, 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Legale Rappresentante del Soggetto Proponente</w:t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o, in caso di presentazione in forma associata,</w:t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 capofila del raggruppamento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________________________________________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ind w:left="4248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WW8Num3z0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>
    <w:name w:val="WW8Num3z2"/>
    <w:qFormat/>
    <w:rPr>
      <w:rFonts w:ascii="Symbol" w:hAnsi="Symbol" w:cs="Symbol"/>
      <w:color w:val="auto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cs="Times New Roman"/>
      <w:color w:val="000000"/>
      <w:sz w:val="22"/>
    </w:rPr>
  </w:style>
  <w:style w:type="character" w:styleId="ListLabel19">
    <w:name w:val="ListLabel 19"/>
    <w:qFormat/>
    <w:rPr>
      <w:rFonts w:ascii="Times New Roman" w:hAnsi="Times New Roman" w:cs="OpenSymbol"/>
      <w:sz w:val="20"/>
      <w:u w:val="none"/>
    </w:rPr>
  </w:style>
  <w:style w:type="character" w:styleId="ListLabel20">
    <w:name w:val="ListLabel 20"/>
    <w:qFormat/>
    <w:rPr>
      <w:rFonts w:cs="OpenSymbol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OpenSymbol"/>
      <w:u w:val="none"/>
    </w:rPr>
  </w:style>
  <w:style w:type="character" w:styleId="ListLabel23">
    <w:name w:val="ListLabel 23"/>
    <w:qFormat/>
    <w:rPr>
      <w:rFonts w:cs="OpenSymbol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OpenSymbol"/>
      <w:u w:val="none"/>
    </w:rPr>
  </w:style>
  <w:style w:type="character" w:styleId="ListLabel26">
    <w:name w:val="ListLabel 26"/>
    <w:qFormat/>
    <w:rPr>
      <w:rFonts w:cs="OpenSymbol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character" w:styleId="ListLabel28">
    <w:name w:val="ListLabel 28"/>
    <w:qFormat/>
    <w:rPr>
      <w:rFonts w:ascii="Times New Roman" w:hAnsi="Times New Roman" w:cs="OpenSymbol"/>
      <w:sz w:val="20"/>
      <w:u w:val="none"/>
    </w:rPr>
  </w:style>
  <w:style w:type="character" w:styleId="ListLabel29">
    <w:name w:val="ListLabel 29"/>
    <w:qFormat/>
    <w:rPr>
      <w:rFonts w:cs="OpenSymbol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OpenSymbol"/>
      <w:u w:val="none"/>
    </w:rPr>
  </w:style>
  <w:style w:type="character" w:styleId="ListLabel32">
    <w:name w:val="ListLabel 32"/>
    <w:qFormat/>
    <w:rPr>
      <w:rFonts w:cs="OpenSymbol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OpenSymbol"/>
      <w:u w:val="none"/>
    </w:rPr>
  </w:style>
  <w:style w:type="character" w:styleId="ListLabel35">
    <w:name w:val="ListLabel 35"/>
    <w:qFormat/>
    <w:rPr>
      <w:rFonts w:cs="OpenSymbol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rFonts w:ascii="Arial" w:hAnsi="Arial" w:cs="Symbol"/>
      <w:b/>
      <w:strike w:val="false"/>
      <w:dstrike w:val="false"/>
      <w:sz w:val="22"/>
      <w:szCs w:val="22"/>
    </w:rPr>
  </w:style>
  <w:style w:type="character" w:styleId="ListLabel38">
    <w:name w:val="ListLabel 38"/>
    <w:qFormat/>
    <w:rPr>
      <w:rFonts w:cs="Symbol"/>
      <w:b/>
      <w:strike w:val="false"/>
      <w:dstrike w:val="false"/>
      <w:sz w:val="22"/>
      <w:szCs w:val="22"/>
    </w:rPr>
  </w:style>
  <w:style w:type="character" w:styleId="ListLabel39">
    <w:name w:val="ListLabel 39"/>
    <w:qFormat/>
    <w:rPr>
      <w:rFonts w:cs="Symbol"/>
      <w:color w:val="auto"/>
    </w:rPr>
  </w:style>
  <w:style w:type="character" w:styleId="ListLabel40">
    <w:name w:val="ListLabel 40"/>
    <w:qFormat/>
    <w:rPr>
      <w:rFonts w:ascii="Arial" w:hAnsi="Arial" w:cs="Times New Roman"/>
      <w:color w:val="000000"/>
      <w:sz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41">
    <w:name w:val="ListLabel 41"/>
    <w:qFormat/>
    <w:rPr>
      <w:rFonts w:ascii="Arial" w:hAnsi="Arial" w:cs="OpenSymbol"/>
      <w:sz w:val="22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ascii="Arial" w:hAnsi="Arial" w:cs="OpenSymbol"/>
      <w:sz w:val="22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ascii="Arial" w:hAnsi="Arial" w:cs="Times New Roman"/>
      <w:color w:val="000000"/>
      <w:sz w:val="22"/>
    </w:rPr>
  </w:style>
  <w:style w:type="character" w:styleId="ListLabel60">
    <w:name w:val="ListLabel 60"/>
    <w:qFormat/>
    <w:rPr>
      <w:rFonts w:ascii="Arial" w:hAnsi="Arial" w:cs="OpenSymbol"/>
      <w:sz w:val="22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Arial" w:hAnsi="Arial" w:cs="OpenSymbol"/>
      <w:sz w:val="22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OpenSymbol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ascii="Arial" w:hAnsi="Arial" w:cs="OpenSymbol"/>
      <w:sz w:val="22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character" w:styleId="ListLabel81">
    <w:name w:val="ListLabel 81"/>
    <w:qFormat/>
    <w:rPr>
      <w:rFonts w:cs="OpenSymbol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OpenSymbol"/>
      <w:u w:val="none"/>
    </w:rPr>
  </w:style>
  <w:style w:type="character" w:styleId="ListLabel84">
    <w:name w:val="ListLabel 84"/>
    <w:qFormat/>
    <w:rPr>
      <w:rFonts w:cs="OpenSymbol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character" w:styleId="ListLabel86">
    <w:name w:val="ListLabel 86"/>
    <w:qFormat/>
    <w:rPr>
      <w:rFonts w:cs="OpenSymbol"/>
      <w:u w:val="none"/>
    </w:rPr>
  </w:style>
  <w:style w:type="character" w:styleId="ListLabel87">
    <w:name w:val="ListLabel 87"/>
    <w:qFormat/>
    <w:rPr>
      <w:rFonts w:ascii="Arial" w:hAnsi="Arial" w:cs="Times New Roman"/>
      <w:color w:val="000000"/>
      <w:sz w:val="22"/>
    </w:rPr>
  </w:style>
  <w:style w:type="character" w:styleId="ListLabel88">
    <w:name w:val="ListLabel 88"/>
    <w:qFormat/>
    <w:rPr>
      <w:rFonts w:ascii="Arial" w:hAnsi="Arial" w:cs="OpenSymbol"/>
      <w:sz w:val="22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Arial" w:hAnsi="Arial" w:cs="OpenSymbol"/>
      <w:sz w:val="22"/>
      <w:u w:val="none"/>
    </w:rPr>
  </w:style>
  <w:style w:type="character" w:styleId="ListLabel98">
    <w:name w:val="ListLabel 98"/>
    <w:qFormat/>
    <w:rPr>
      <w:rFonts w:cs="OpenSymbol"/>
      <w:u w:val="none"/>
    </w:rPr>
  </w:style>
  <w:style w:type="character" w:styleId="ListLabel99">
    <w:name w:val="ListLabel 99"/>
    <w:qFormat/>
    <w:rPr>
      <w:rFonts w:cs="OpenSymbol"/>
      <w:u w:val="none"/>
    </w:rPr>
  </w:style>
  <w:style w:type="character" w:styleId="ListLabel100">
    <w:name w:val="ListLabel 100"/>
    <w:qFormat/>
    <w:rPr>
      <w:rFonts w:cs="OpenSymbol"/>
      <w:u w:val="none"/>
    </w:rPr>
  </w:style>
  <w:style w:type="character" w:styleId="ListLabel101">
    <w:name w:val="ListLabel 101"/>
    <w:qFormat/>
    <w:rPr>
      <w:rFonts w:cs="OpenSymbol"/>
      <w:u w:val="none"/>
    </w:rPr>
  </w:style>
  <w:style w:type="character" w:styleId="ListLabel102">
    <w:name w:val="ListLabel 102"/>
    <w:qFormat/>
    <w:rPr>
      <w:rFonts w:cs="OpenSymbol"/>
      <w:u w:val="none"/>
    </w:rPr>
  </w:style>
  <w:style w:type="character" w:styleId="ListLabel103">
    <w:name w:val="ListLabel 103"/>
    <w:qFormat/>
    <w:rPr>
      <w:rFonts w:cs="OpenSymbol"/>
      <w:u w:val="none"/>
    </w:rPr>
  </w:style>
  <w:style w:type="character" w:styleId="ListLabel104">
    <w:name w:val="ListLabel 104"/>
    <w:qFormat/>
    <w:rPr>
      <w:rFonts w:cs="OpenSymbol"/>
      <w:u w:val="none"/>
    </w:rPr>
  </w:style>
  <w:style w:type="character" w:styleId="ListLabel105">
    <w:name w:val="ListLabel 105"/>
    <w:qFormat/>
    <w:rPr>
      <w:rFonts w:cs="OpenSymbol"/>
      <w:u w:val="none"/>
    </w:rPr>
  </w:style>
  <w:style w:type="character" w:styleId="ListLabel106">
    <w:name w:val="ListLabel 106"/>
    <w:qFormat/>
    <w:rPr>
      <w:rFonts w:ascii="Arial" w:hAnsi="Arial" w:cs="OpenSymbol"/>
      <w:sz w:val="22"/>
      <w:u w:val="none"/>
    </w:rPr>
  </w:style>
  <w:style w:type="character" w:styleId="ListLabel107">
    <w:name w:val="ListLabel 107"/>
    <w:qFormat/>
    <w:rPr>
      <w:rFonts w:cs="OpenSymbol"/>
      <w:u w:val="none"/>
    </w:rPr>
  </w:style>
  <w:style w:type="character" w:styleId="ListLabel108">
    <w:name w:val="ListLabel 108"/>
    <w:qFormat/>
    <w:rPr>
      <w:rFonts w:cs="OpenSymbol"/>
      <w:u w:val="none"/>
    </w:rPr>
  </w:style>
  <w:style w:type="character" w:styleId="ListLabel109">
    <w:name w:val="ListLabel 109"/>
    <w:qFormat/>
    <w:rPr>
      <w:rFonts w:cs="OpenSymbol"/>
      <w:u w:val="none"/>
    </w:rPr>
  </w:style>
  <w:style w:type="character" w:styleId="ListLabel110">
    <w:name w:val="ListLabel 110"/>
    <w:qFormat/>
    <w:rPr>
      <w:rFonts w:cs="OpenSymbol"/>
      <w:u w:val="none"/>
    </w:rPr>
  </w:style>
  <w:style w:type="character" w:styleId="ListLabel111">
    <w:name w:val="ListLabel 111"/>
    <w:qFormat/>
    <w:rPr>
      <w:rFonts w:cs="OpenSymbol"/>
      <w:u w:val="none"/>
    </w:rPr>
  </w:style>
  <w:style w:type="character" w:styleId="ListLabel112">
    <w:name w:val="ListLabel 112"/>
    <w:qFormat/>
    <w:rPr>
      <w:rFonts w:cs="OpenSymbol"/>
      <w:u w:val="none"/>
    </w:rPr>
  </w:style>
  <w:style w:type="character" w:styleId="ListLabel113">
    <w:name w:val="ListLabel 113"/>
    <w:qFormat/>
    <w:rPr>
      <w:rFonts w:cs="OpenSymbol"/>
      <w:u w:val="none"/>
    </w:rPr>
  </w:style>
  <w:style w:type="character" w:styleId="ListLabel114">
    <w:name w:val="ListLabel 114"/>
    <w:qFormat/>
    <w:rPr>
      <w:rFonts w:cs="OpenSymbol"/>
      <w:u w:val="none"/>
    </w:rPr>
  </w:style>
  <w:style w:type="character" w:styleId="ListLabel115">
    <w:name w:val="ListLabel 115"/>
    <w:qFormat/>
    <w:rPr>
      <w:rFonts w:ascii="Arial" w:hAnsi="Arial" w:cs="Times New Roman"/>
      <w:color w:val="000000"/>
      <w:sz w:val="22"/>
    </w:rPr>
  </w:style>
  <w:style w:type="character" w:styleId="ListLabel116">
    <w:name w:val="ListLabel 116"/>
    <w:qFormat/>
    <w:rPr>
      <w:rFonts w:ascii="Arial" w:hAnsi="Arial" w:cs="OpenSymbol"/>
      <w:sz w:val="22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ascii="Arial" w:hAnsi="Arial" w:cs="OpenSymbol"/>
      <w:sz w:val="22"/>
      <w:u w:val="none"/>
    </w:rPr>
  </w:style>
  <w:style w:type="character" w:styleId="ListLabel126">
    <w:name w:val="ListLabel 126"/>
    <w:qFormat/>
    <w:rPr>
      <w:rFonts w:cs="OpenSymbol"/>
      <w:u w:val="none"/>
    </w:rPr>
  </w:style>
  <w:style w:type="character" w:styleId="ListLabel127">
    <w:name w:val="ListLabel 127"/>
    <w:qFormat/>
    <w:rPr>
      <w:rFonts w:cs="OpenSymbol"/>
      <w:u w:val="none"/>
    </w:rPr>
  </w:style>
  <w:style w:type="character" w:styleId="ListLabel128">
    <w:name w:val="ListLabel 128"/>
    <w:qFormat/>
    <w:rPr>
      <w:rFonts w:cs="OpenSymbol"/>
      <w:u w:val="none"/>
    </w:rPr>
  </w:style>
  <w:style w:type="character" w:styleId="ListLabel129">
    <w:name w:val="ListLabel 129"/>
    <w:qFormat/>
    <w:rPr>
      <w:rFonts w:cs="OpenSymbol"/>
      <w:u w:val="none"/>
    </w:rPr>
  </w:style>
  <w:style w:type="character" w:styleId="ListLabel130">
    <w:name w:val="ListLabel 130"/>
    <w:qFormat/>
    <w:rPr>
      <w:rFonts w:cs="OpenSymbol"/>
      <w:u w:val="none"/>
    </w:rPr>
  </w:style>
  <w:style w:type="character" w:styleId="ListLabel131">
    <w:name w:val="ListLabel 131"/>
    <w:qFormat/>
    <w:rPr>
      <w:rFonts w:cs="OpenSymbol"/>
      <w:u w:val="none"/>
    </w:rPr>
  </w:style>
  <w:style w:type="character" w:styleId="ListLabel132">
    <w:name w:val="ListLabel 132"/>
    <w:qFormat/>
    <w:rPr>
      <w:rFonts w:cs="OpenSymbol"/>
      <w:u w:val="none"/>
    </w:rPr>
  </w:style>
  <w:style w:type="character" w:styleId="ListLabel133">
    <w:name w:val="ListLabel 133"/>
    <w:qFormat/>
    <w:rPr>
      <w:rFonts w:cs="OpenSymbol"/>
      <w:u w:val="none"/>
    </w:rPr>
  </w:style>
  <w:style w:type="character" w:styleId="ListLabel134">
    <w:name w:val="ListLabel 134"/>
    <w:qFormat/>
    <w:rPr>
      <w:rFonts w:ascii="Arial" w:hAnsi="Arial" w:cs="OpenSymbol"/>
      <w:sz w:val="22"/>
      <w:u w:val="none"/>
    </w:rPr>
  </w:style>
  <w:style w:type="character" w:styleId="ListLabel135">
    <w:name w:val="ListLabel 135"/>
    <w:qFormat/>
    <w:rPr>
      <w:rFonts w:cs="OpenSymbol"/>
      <w:u w:val="none"/>
    </w:rPr>
  </w:style>
  <w:style w:type="character" w:styleId="ListLabel136">
    <w:name w:val="ListLabel 136"/>
    <w:qFormat/>
    <w:rPr>
      <w:rFonts w:cs="OpenSymbol"/>
      <w:u w:val="none"/>
    </w:rPr>
  </w:style>
  <w:style w:type="character" w:styleId="ListLabel137">
    <w:name w:val="ListLabel 137"/>
    <w:qFormat/>
    <w:rPr>
      <w:rFonts w:cs="OpenSymbol"/>
      <w:u w:val="none"/>
    </w:rPr>
  </w:style>
  <w:style w:type="character" w:styleId="ListLabel138">
    <w:name w:val="ListLabel 138"/>
    <w:qFormat/>
    <w:rPr>
      <w:rFonts w:cs="OpenSymbol"/>
      <w:u w:val="none"/>
    </w:rPr>
  </w:style>
  <w:style w:type="character" w:styleId="ListLabel139">
    <w:name w:val="ListLabel 139"/>
    <w:qFormat/>
    <w:rPr>
      <w:rFonts w:cs="OpenSymbol"/>
      <w:u w:val="none"/>
    </w:rPr>
  </w:style>
  <w:style w:type="character" w:styleId="ListLabel140">
    <w:name w:val="ListLabel 140"/>
    <w:qFormat/>
    <w:rPr>
      <w:rFonts w:cs="OpenSymbol"/>
      <w:u w:val="none"/>
    </w:rPr>
  </w:style>
  <w:style w:type="character" w:styleId="ListLabel141">
    <w:name w:val="ListLabel 141"/>
    <w:qFormat/>
    <w:rPr>
      <w:rFonts w:cs="OpenSymbol"/>
      <w:u w:val="none"/>
    </w:rPr>
  </w:style>
  <w:style w:type="character" w:styleId="ListLabel142">
    <w:name w:val="ListLabel 142"/>
    <w:qFormat/>
    <w:rPr>
      <w:rFonts w:cs="OpenSymbol"/>
      <w:u w:val="none"/>
    </w:rPr>
  </w:style>
  <w:style w:type="character" w:styleId="ListLabel143">
    <w:name w:val="ListLabel 143"/>
    <w:qFormat/>
    <w:rPr>
      <w:rFonts w:ascii="Arial" w:hAnsi="Arial" w:cs="Times New Roman"/>
      <w:color w:val="000000"/>
      <w:sz w:val="22"/>
    </w:rPr>
  </w:style>
  <w:style w:type="character" w:styleId="ListLabel144">
    <w:name w:val="ListLabel 144"/>
    <w:qFormat/>
    <w:rPr>
      <w:rFonts w:ascii="Arial" w:hAnsi="Arial" w:cs="OpenSymbol"/>
      <w:sz w:val="22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eWeb">
    <w:name w:val="Normale (Web)"/>
    <w:basedOn w:val="Normal"/>
    <w:qFormat/>
    <w:pPr>
      <w:suppressAutoHyphens w:val="true"/>
      <w:spacing w:before="100" w:after="119"/>
    </w:pPr>
    <w:rPr>
      <w:rFonts w:ascii="Arial Unicode MS" w:hAnsi="Arial Unicode MS" w:eastAsia="Arial Unicode MS" w:cs="Arial Unicode MS"/>
      <w:lang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LibreOffice/6.1.5.2$Windows_X86_64 LibreOffice_project/90f8dcf33c87b3705e78202e3df5142b201bd805</Application>
  <Pages>5</Pages>
  <Words>1454</Words>
  <Characters>8710</Characters>
  <CharactersWithSpaces>10099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2021-04-26T11:17:00Z</dcterms:created>
  <dc:creator>Antonio Soggia</dc:creator>
  <dc:description/>
  <dc:language>it-IT</dc:language>
  <cp:lastModifiedBy/>
  <dcterms:modified xsi:type="dcterms:W3CDTF">2021-05-11T13:47:16Z</dcterms:modified>
  <cp:revision>13</cp:revision>
  <dc:subject/>
  <dc:title/>
</cp:coreProperties>
</file>