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auto"/>
        </w:rPr>
      </w:pPr>
      <w:bookmarkStart w:id="0" w:name="_GoBack"/>
      <w:bookmarkEnd w:id="0"/>
      <w:r>
        <w:rPr>
          <w:rFonts w:eastAsia="Times New Roman" w:cs="Times New Roman" w:ascii="Arial" w:hAnsi="Arial"/>
          <w:b/>
          <w:color w:val="auto"/>
        </w:rPr>
        <w:t>Allegato 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it-IT" w:eastAsia="it-IT" w:bidi="ar-SA"/>
        </w:rPr>
        <w:t xml:space="preserve">OGGETTO:  Avviso di co-progettazione per la presentazione di progetti finalizzati alla realizzazione di sportelli multiservizi di ascolto e di orientamento, rivolti alle persone in esecuzione penale interna ed esterna.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it-IT" w:eastAsia="it-IT" w:bidi="ar-SA"/>
        </w:rPr>
        <w:t>Annualità 2023-2025.</w:t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…………………………………………………………………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Avente natura di (completare/sbarrare la tipologia di interesse):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Organizzazione di volontariato, iscritta al RUNTS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zh-CN" w:bidi="hi-IN"/>
        </w:rPr>
        <w:t xml:space="preserve"> (n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 xml:space="preserve">. e data iscrizione)…………………………. </w:t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sociale, iscritta al RUNTS (n. e data iscrizione)………………………..</w:t>
      </w:r>
    </w:p>
    <w:p>
      <w:pPr>
        <w:pStyle w:val="Normal"/>
        <w:numPr>
          <w:ilvl w:val="0"/>
          <w:numId w:val="4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Cooperativa sociale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zh-CN" w:bidi="hi-IN"/>
        </w:rPr>
        <w:t xml:space="preserve"> iscritta al RUNTS - (n. e data iscrizione)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………………………..</w:t>
      </w:r>
    </w:p>
    <w:p>
      <w:pPr>
        <w:pStyle w:val="Normal"/>
        <w:numPr>
          <w:ilvl w:val="0"/>
          <w:numId w:val="0"/>
        </w:numPr>
        <w:spacing w:before="120" w:after="12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Organizzazione di volontariato, in corso di trasmigrazione dal previgente registro regionale delle ODV </w:t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sociale, in corso di trasmigrazione dal previgente registro regionale delle APS</w:t>
      </w:r>
    </w:p>
    <w:p>
      <w:pPr>
        <w:pStyle w:val="Normal"/>
        <w:numPr>
          <w:ilvl w:val="0"/>
          <w:numId w:val="4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Cooperativa sociale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zh-CN" w:bidi="hi-IN"/>
        </w:rPr>
        <w:t xml:space="preserve">  iscritta al previgente albo regionale delle cooperative sociali.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highlight w:val="white"/>
          <w:shd w:fill="auto" w:val="clear"/>
          <w:lang w:val="it-IT" w:eastAsia="zh-CN" w:bidi="hi-IN"/>
        </w:rPr>
        <w:t>F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highlight w:val="white"/>
          <w:shd w:fill="auto" w:val="clear"/>
          <w:lang w:val="it-IT" w:eastAsia="zh-CN" w:bidi="hi-IN"/>
        </w:rPr>
        <w:t xml:space="preserve">ondazioni del Terzo Settore iscritte all’anagrafe delle Organizzazione non lucrative di utilità sociale (ONLUS) di cui all’articolo 10 del decreto legislativo n. 460/1997 presso l’Agenzia delle Entrate del Piemonte, oppure iscritte al RUNTS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highlight w:val="white"/>
          <w:shd w:fill="auto" w:val="clear"/>
          <w:lang w:val="it-IT" w:eastAsia="zh-CN" w:bidi="hi-IN"/>
        </w:rPr>
        <w:t>(n. e data iscrizione)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highlight w:val="white"/>
          <w:shd w:fill="auto" w:val="clear"/>
          <w:lang w:val="it-IT" w:eastAsia="zh-CN" w:bidi="hi-IN"/>
        </w:rPr>
        <w:t xml:space="preserve"> 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highlight w:val="white"/>
          <w:shd w:fill="auto" w:val="clear"/>
          <w:lang w:val="it-IT" w:eastAsia="zh-CN" w:bidi="hi-IN"/>
        </w:rPr>
        <w:t>Onlus, iscritte all’elenco delle Onlus presso l’Agenzia delle Entrate (n. e data iscrizione) ..................................................................................................................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>con esperienza almeno biennale nell’ambito delle attività di cui all’Avviso in oggetto.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  <w:t>Nel caso di candidatura di un raggruppamento (ATS) compilare il seguente prospetto e allegare la dichiarazione d’impegno a costituirsi in raggruppamento, sottoscritta da tutti i soggetti proponenti, con l’indicazione del capofila, o se già costituiti in A.T.I./A.T.S., la copia conforme dell’atto di costituzione:</w:t>
      </w:r>
    </w:p>
    <w:tbl>
      <w:tblPr>
        <w:tblW w:w="964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849"/>
      </w:tblGrid>
      <w:tr>
        <w:trPr>
          <w:trHeight w:val="57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Denominazione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left"/>
              <w:rPr>
                <w:rFonts w:ascii="Arial" w:hAnsi="Arial" w:eastAsia="Times New Roman" w:cs="Times New Roman"/>
                <w:color w:val="000000"/>
                <w:sz w:val="22"/>
                <w:shd w:fill="FFFFFF" w:val="clea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del/degli operatore/i </w:t>
            </w: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u w:val="single"/>
                <w:shd w:fill="FFFFFF" w:val="clear"/>
                <w:lang w:val="it-IT" w:eastAsia="zh-CN" w:bidi="hi-IN"/>
              </w:rPr>
              <w:t>partner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480" w:before="0" w:after="1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Nominativo del legale rappresentante dell’operatore partner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Anno ed estremi di iscrizione al Registro unico del terzo settore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745" w:leader="none"/>
        </w:tabs>
        <w:suppressAutoHyphens w:val="true"/>
        <w:bidi w:val="0"/>
        <w:snapToGrid w:val="false"/>
        <w:spacing w:lineRule="auto" w:line="259" w:before="0" w:after="160"/>
        <w:ind w:left="-227" w:right="0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 xml:space="preserve">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>(compilare per ogni partner)</w:t>
      </w:r>
    </w:p>
    <w:p>
      <w:pPr>
        <w:pStyle w:val="Intestazione"/>
        <w:tabs>
          <w:tab w:val="clear" w:pos="4819"/>
          <w:tab w:val="clear" w:pos="9638"/>
        </w:tabs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Email ………………………………………………..;</w:t>
      </w:r>
    </w:p>
    <w:p>
      <w:pPr>
        <w:pStyle w:val="Normal"/>
        <w:spacing w:before="120" w:after="120"/>
        <w:ind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spacing w:before="120" w:after="120"/>
        <w:ind w:hanging="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67" w:leader="none"/>
        </w:tabs>
        <w:spacing w:lineRule="exact" w:line="256" w:before="3" w:after="0"/>
        <w:ind w:left="1080" w:right="65" w:hanging="36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  <w:sz w:val="16"/>
          <w:szCs w:val="16"/>
        </w:rPr>
      </w:pPr>
      <w:r>
        <w:rPr>
          <w:rFonts w:ascii="Arial" w:hAnsi="Arial"/>
          <w:i w:val="false"/>
          <w:iCs w:val="false"/>
          <w:color w:val="000000"/>
          <w:sz w:val="16"/>
          <w:szCs w:val="16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67" w:leader="none"/>
        </w:tabs>
        <w:spacing w:lineRule="exact" w:line="256" w:before="3" w:after="0"/>
        <w:ind w:left="1080" w:right="65" w:hanging="36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indirizzo e-mail……………………..;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  <w:sz w:val="16"/>
          <w:szCs w:val="16"/>
        </w:rPr>
      </w:pPr>
      <w:r>
        <w:rPr>
          <w:rFonts w:ascii="Arial" w:hAnsi="Arial"/>
          <w:i w:val="false"/>
          <w:iCs w:val="false"/>
          <w:color w:val="000000"/>
          <w:sz w:val="16"/>
          <w:szCs w:val="16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67" w:leader="none"/>
        </w:tabs>
        <w:spacing w:lineRule="exact" w:line="256" w:before="3" w:after="0"/>
        <w:ind w:left="1080" w:right="65" w:hanging="36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;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16"/>
          <w:szCs w:val="16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1.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  <w:t>Esperienze pregresse maturate nell'ambito di servizi, interventi e attività a favore delle persone sottoposte a provvedimenti penali;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single"/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single"/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2.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  <w:t xml:space="preserve"> Ambito-ambiti territoriali oggetto della proposta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</w:rPr>
        <w:t>Descrizione della proposta prog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  <w:t>ettuale, comprensiva dell'azione 1 e dell'azione 2, con l'indicazione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 xml:space="preserve">, in caso di ATS,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u w:val="single"/>
          <w:shd w:fill="FFFFFF" w:val="clear"/>
        </w:rPr>
        <w:t xml:space="preserve">del ruolo svolto dal capofila e da ciascun partner nell'ambito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>delle due azioni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</w:rPr>
              <w:t>L’ente proponente dovrà illustrare in modo completo e dettagliato come intenda sviluppare l’oggetto del band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shd w:fill="FFFFFF" w:val="clear"/>
              </w:rPr>
              <w:t>o,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 specificando in particolare: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a.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I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l gruppo di lavoro proposto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, evidenziando corrispondenza e adeguatezza dei profili professionali indicati rispetto al ruolo ricoperto.</w:t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</w:rPr>
              <w:t>L’ente proponente dovrà indicare in modo schematico: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trike w:val="false"/>
                <w:dstrike w:val="false"/>
                <w:shd w:fill="auto" w:val="clear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strike w:val="false"/>
                <w:dstrike w:val="false"/>
                <w:shd w:fill="auto" w:val="clear"/>
              </w:rPr>
              <w:t>le figure apicali del progetto e i relativi anni di esperienza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trike w:val="false"/>
                <w:dstrike w:val="false"/>
                <w:shd w:fill="auto" w:val="clear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strike w:val="false"/>
                <w:dstrike w:val="false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gli operatori e le operatrici che comporranno il gruppo di lavoro multidisciplinare, indicando per ciascuno, la specializzazione, le qualifiche e gli anni di esperienza.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b.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 </w:t>
            </w:r>
            <w:r>
              <w:rPr>
                <w:rFonts w:eastAsia="Times New Roman" w:cs="Times New Roman" w:ascii="Arial" w:hAnsi="Arial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shd w:fill="FFFFFF" w:val="clear"/>
                <w:lang w:val="it-IT" w:eastAsia="zh-CN" w:bidi="hi-IN"/>
              </w:rPr>
              <w:t xml:space="preserve">Le modalità di organizzazione del servizio 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shd w:fill="FFFFFF" w:val="clear"/>
                <w:lang w:val="it-IT" w:eastAsia="zh-CN" w:bidi="hi-IN"/>
              </w:rPr>
              <w:t>e di raccordo con gli istituti penali, con l'UIEPE territoriale, il CGM, l’USSM e e l’IPM.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c.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 Ogni elemento utile a stabilire il livello di coerenza della proposta rispetto alle attività di cui all’art. 2 dell’Avviso, ai fabbisogni del territorio e dei destinatari.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. Le modalità di collaborazione ed integrazione tra i diversi partner della proposta progettuale (siano essi partner dell’eventuale raggruppamento o soggetti della rete territoriale), chiarendone i rispettivi ruoli e responsabilità.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e.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 La collaborazione con gli Enti locali sede degli istituti penitenziari interessati dal progetto (come da lettere allegate all’istanza-modello allegato 4).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 xml:space="preserve">f. 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Gli elementi migliorativi e aggiuntivi delle attività previste nel presente Avviso a proprio carico (a titolo esemplificativo: attività di Fund Raising, capacità di coinvolgere nuove risorse, introduzione di interventi innovativi, incremento del cofinanziamento obbligatorio ecc..).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hd w:fill="FFFF00" w:val="clear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>g.</w:t>
            </w:r>
            <w:r>
              <w:rPr>
                <w:rFonts w:eastAsia="Times New Roman" w:cs="Times New Roman" w:ascii="Arial" w:hAnsi="Arial"/>
                <w:bCs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it-IT" w:eastAsia="zh-CN" w:bidi="hi-IN"/>
              </w:rPr>
              <w:t xml:space="preserve"> Ogni elemento utile a stabilire il livello di economicità della proposta progettuale (rapporto tra attività proposte e costi preventivati), in termini di efficacia, numero di destinatari raggiunti e ampiezza del territorio considerato.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 w:ascii="Arial" w:hAnsi="Arial"/>
          <w:b/>
          <w:bCs/>
        </w:rPr>
        <w:t xml:space="preserve">4.  </w:t>
      </w:r>
      <w:r>
        <w:rPr>
          <w:rFonts w:eastAsia="Times New Roman" w:cs="Times New Roman" w:ascii="Arial" w:hAnsi="Arial"/>
          <w:b w:val="false"/>
          <w:bCs w:val="false"/>
          <w:u w:val="single"/>
        </w:rPr>
        <w:t>Il piano dei costi</w:t>
      </w:r>
    </w:p>
    <w:tbl>
      <w:tblPr>
        <w:tblW w:w="9690" w:type="dxa"/>
        <w:jc w:val="left"/>
        <w:tblInd w:w="4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10"/>
        <w:gridCol w:w="2322"/>
        <w:gridCol w:w="2898"/>
        <w:gridCol w:w="2759"/>
      </w:tblGrid>
      <w:tr>
        <w:trPr>
          <w:trHeight w:val="1980" w:hRule="atLeas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 COLONNA D) 100%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COFINANZIAMENTO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(NON INFERIORE AL 20%)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720" w:leader="none"/>
              </w:tabs>
              <w:spacing w:before="0" w:after="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Rientrocorpodeltesto"/>
        <w:ind w:left="567" w:hanging="0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Rientrocorpodeltesto"/>
        <w:ind w:left="567" w:hanging="0"/>
        <w:jc w:val="left"/>
        <w:rPr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>I finanziamenti regionali sono destinati alla copertura delle seguenti spese:</w:t>
      </w:r>
    </w:p>
    <w:p>
      <w:pPr>
        <w:pStyle w:val="Rientrocorpodeltesto"/>
        <w:jc w:val="left"/>
        <w:rPr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>1. Spese di personale (coinvolto direttamente nelle attività destinate ai beneficiari finali);</w:t>
      </w:r>
    </w:p>
    <w:p>
      <w:pPr>
        <w:pStyle w:val="Rientrocorpodeltesto"/>
        <w:jc w:val="left"/>
        <w:rPr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>2. Spese per acquisto servizi (personale fornito da terzi);</w:t>
      </w:r>
    </w:p>
    <w:p>
      <w:pPr>
        <w:pStyle w:val="Rientrocorpodeltesto"/>
        <w:jc w:val="left"/>
        <w:rPr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 xml:space="preserve">con un massimale di costo ammissibile  fissato in € 20 orarie </w:t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>___________________________________________________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08"/>
        <w:tab w:val="left" w:pos="567" w:leader="none"/>
      </w:tabs>
      <w:ind w:left="567" w:hanging="567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Application>LibreOffice/7.0.4.2$Windows_X86_64 LibreOffice_project/dcf040e67528d9187c66b2379df5ea4407429775</Application>
  <AppVersion>15.0000</AppVersion>
  <Pages>5</Pages>
  <Words>1333</Words>
  <Characters>8413</Characters>
  <CharactersWithSpaces>9672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2021-12-02T11:18:00Z</dcterms:created>
  <dc:creator>Antonio Soggia</dc:creator>
  <dc:description/>
  <dc:language>it-IT</dc:language>
  <cp:lastModifiedBy/>
  <dcterms:modified xsi:type="dcterms:W3CDTF">2023-06-19T13:35:19Z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