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rFonts w:eastAsia="Times New Roman" w:cs="Times New Roman" w:ascii="Arial" w:hAnsi="Arial"/>
          <w:b/>
        </w:rPr>
        <w:t>Allegato 2</w:t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  <w:t xml:space="preserve">OGGETTO: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u w:val="none"/>
          <w:shd w:fill="FFFFFF" w:val="clear"/>
          <w:lang w:val="it-IT" w:eastAsia="zh-CN" w:bidi="hi-IN"/>
        </w:rPr>
        <w:t xml:space="preserve">D.G.R. n. 14 - 5367 del 15/7/2022.  Criteri per l'assegnazione di contributi destinati alla realizzazione di iniziative di animazione sociale e culturale, tutela del patrimonio ambientale, artistico e naturale, realizzati da ODV, APS e Fondazioni del terzo settore, in attuazione della scheda di programmazione triennale finanziata da Cassa delle Ammende. 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u w:val="none"/>
          <w:shd w:fill="auto" w:val="clear"/>
          <w:lang w:val="it-IT" w:eastAsia="zh-CN" w:bidi="hi-IN"/>
        </w:rPr>
        <w:t>CUP J61J22002750001.</w:t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Normal"/>
        <w:spacing w:before="120" w:after="120"/>
        <w:jc w:val="center"/>
        <w:rPr/>
      </w:pPr>
      <w:r>
        <w:rPr>
          <w:rFonts w:ascii="Arial" w:hAnsi="Arial"/>
          <w:b/>
          <w:bCs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right="423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del Soggetto proponente …………………………………………………………………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>Avente natura di (completare la tipologia di interesse):</w:t>
      </w:r>
    </w:p>
    <w:p>
      <w:pPr>
        <w:pStyle w:val="Normal"/>
        <w:spacing w:before="120" w:after="120"/>
        <w:ind w:right="281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</w:rPr>
        <w:t xml:space="preserve">Organizzazione di volontariato, iscritta al RUNTS oppure in corso di trasmigrazione dal  registro regionale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delle organizzazioni di volontariato (n. e data iscrizione)………………………….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Associazione di promozione sociale  iscritta al RUNTS oppure in corso di trasmigrazione dal  registro regionale delle associazioni di promozione sociale (n. e data iscrizione)………………………..</w:t>
      </w:r>
    </w:p>
    <w:p>
      <w:pPr>
        <w:pStyle w:val="Normal"/>
        <w:numPr>
          <w:ilvl w:val="0"/>
          <w:numId w:val="3"/>
        </w:numPr>
        <w:spacing w:before="120" w:after="120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  <w:t>Fondazione del Terzo Settore iscritta al RUNTS (n. e data iscrizione)..............................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auto"/>
          <w:kern w:val="0"/>
          <w:sz w:val="22"/>
          <w:szCs w:val="22"/>
          <w:lang w:val="it-IT" w:eastAsia="zh-CN" w:bidi="hi-IN"/>
        </w:rPr>
        <w:t xml:space="preserve"> 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shd w:fill="FFFFFF" w:val="clear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  <w:t>Nel caso di candidatura di un raggruppamento (ATS) compilare il seguente prospetto e allegare la dichiarazione d’impegno a costituirsi in raggruppamento, sottoscritta da tutti i soggetti proponenti, con l’indicazione del capofila, o se già costituiti in A.T.I./A.T.S., la copia conforme dell’atto di costituzione:</w:t>
      </w:r>
    </w:p>
    <w:p>
      <w:pPr>
        <w:pStyle w:val="Intestazione"/>
        <w:widowControl w:val="false"/>
        <w:tabs>
          <w:tab w:val="clear" w:pos="4819"/>
          <w:tab w:val="clear" w:pos="9638"/>
        </w:tabs>
        <w:spacing w:lineRule="auto" w:line="240"/>
        <w:ind w:left="0" w:right="-143" w:hanging="0"/>
        <w:jc w:val="both"/>
        <w:rPr>
          <w:rFonts w:ascii="Arial" w:hAnsi="Arial" w:eastAsia="Times New Roman" w:cs="Times New Roman"/>
          <w:b w:val="false"/>
          <w:b w:val="false"/>
          <w:bCs w:val="false"/>
          <w:iCs/>
          <w:color w:val="auto"/>
          <w:kern w:val="0"/>
          <w:sz w:val="22"/>
          <w:szCs w:val="22"/>
          <w:shd w:fill="FFFFFF" w:val="clear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Cs/>
          <w:color w:val="000000"/>
          <w:kern w:val="0"/>
          <w:sz w:val="22"/>
          <w:szCs w:val="22"/>
          <w:shd w:fill="FFFFFF" w:val="clear"/>
          <w:lang w:val="it-IT" w:eastAsia="zh-CN" w:bidi="hi-IN"/>
        </w:rPr>
      </w:r>
    </w:p>
    <w:tbl>
      <w:tblPr>
        <w:tblW w:w="9645" w:type="dxa"/>
        <w:jc w:val="left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5849"/>
      </w:tblGrid>
      <w:tr>
        <w:trPr>
          <w:trHeight w:val="575" w:hRule="atLeas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Denominazione</w:t>
            </w:r>
          </w:p>
          <w:p>
            <w:pPr>
              <w:pStyle w:val="Normal"/>
              <w:widowControl w:val="false"/>
              <w:snapToGrid w:val="false"/>
              <w:spacing w:before="0" w:after="160"/>
              <w:jc w:val="left"/>
              <w:rPr>
                <w:rFonts w:ascii="Arial" w:hAnsi="Arial" w:eastAsia="Times New Roman" w:cs="Times New Roman"/>
                <w:color w:val="000000"/>
                <w:sz w:val="22"/>
                <w:shd w:fill="FFFFFF" w:val="clear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 xml:space="preserve">operatore/i </w:t>
            </w: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u w:val="single"/>
                <w:shd w:fill="FFFFFF" w:val="clear"/>
                <w:lang w:val="it-IT" w:eastAsia="zh-CN" w:bidi="hi-IN"/>
              </w:rPr>
              <w:t>partner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480" w:before="0" w:after="16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Nominativo del legale rappresentante operatore partner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  <w:tr>
        <w:trPr>
          <w:trHeight w:val="575" w:hRule="atLeas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Intestazione"/>
              <w:widowControl w:val="false"/>
              <w:tabs>
                <w:tab w:val="clear" w:pos="4819"/>
                <w:tab w:val="clear" w:pos="9638"/>
              </w:tabs>
              <w:snapToGrid w:val="false"/>
              <w:spacing w:lineRule="auto" w:line="240" w:before="0" w:after="160"/>
              <w:ind w:left="10" w:right="0" w:hanging="0"/>
              <w:jc w:val="left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  <w:t>Anno ed estremi di iscrizione all’Albo regionale/Registro di competenza/Registro unico del terzo settore</w:t>
            </w:r>
          </w:p>
        </w:tc>
        <w:tc>
          <w:tcPr>
            <w:tcW w:w="5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160"/>
              <w:ind w:left="181" w:right="0" w:hanging="0"/>
              <w:jc w:val="both"/>
              <w:rPr>
                <w:rFonts w:ascii="Arial" w:hAnsi="Arial" w:eastAsia="Times New Roman" w:cs="Times New Roman"/>
                <w:b w:val="false"/>
                <w:b w:val="false"/>
                <w:bCs w:val="false"/>
                <w:iCs/>
                <w:color w:val="auto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pPr>
            <w:r>
              <w:rPr>
                <w:rFonts w:eastAsia="Times New Roman" w:cs="Times New Roman" w:ascii="Arial" w:hAnsi="Arial"/>
                <w:b w:val="false"/>
                <w:bCs w:val="false"/>
                <w:iCs/>
                <w:color w:val="000000"/>
                <w:kern w:val="0"/>
                <w:sz w:val="22"/>
                <w:szCs w:val="22"/>
                <w:shd w:fill="FFFFFF" w:val="clear"/>
                <w:lang w:val="it-IT" w:eastAsia="zh-CN" w:bidi="hi-IN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745" w:leader="none"/>
        </w:tabs>
        <w:suppressAutoHyphens w:val="true"/>
        <w:bidi w:val="0"/>
        <w:snapToGrid w:val="false"/>
        <w:spacing w:lineRule="auto" w:line="259" w:before="0" w:after="160"/>
        <w:ind w:left="-227" w:right="0" w:hanging="0"/>
        <w:jc w:val="both"/>
        <w:rPr>
          <w:u w:val="none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none"/>
          <w:shd w:fill="FFFFFF" w:val="clear"/>
          <w:lang w:val="it-IT" w:eastAsia="zh-CN" w:bidi="hi-IN"/>
        </w:rPr>
        <w:t xml:space="preserve">    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kern w:val="0"/>
          <w:sz w:val="22"/>
          <w:szCs w:val="22"/>
          <w:u w:val="none"/>
          <w:shd w:fill="FFFFFF" w:val="clear"/>
          <w:lang w:val="it-IT" w:eastAsia="zh-CN" w:bidi="hi-IN"/>
        </w:rPr>
        <w:t>(compilare per ogni partner)</w:t>
      </w:r>
    </w:p>
    <w:p>
      <w:pPr>
        <w:pStyle w:val="Intestazione"/>
        <w:tabs>
          <w:tab w:val="clear" w:pos="4819"/>
          <w:tab w:val="clear" w:pos="9638"/>
        </w:tabs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4"/>
        <w:spacing w:before="120" w:after="120"/>
        <w:ind w:right="141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itolo4"/>
        <w:spacing w:before="120" w:after="120"/>
        <w:ind w:right="1415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b/>
          <w:b/>
        </w:rPr>
      </w:pPr>
      <w:r>
        <w:rPr>
          <w:rFonts w:eastAsia="Times New Roman" w:cs="Times New Roman" w:ascii="Arial" w:hAnsi="Arial"/>
          <w:b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right="-12" w:hanging="0"/>
        <w:jc w:val="both"/>
        <w:rPr/>
      </w:pPr>
      <w:r>
        <w:rPr>
          <w:rFonts w:ascii="Arial" w:hAnsi="Arial"/>
          <w:b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Titolo5"/>
        <w:spacing w:before="120" w:after="120"/>
        <w:jc w:val="center"/>
        <w:rPr>
          <w:rFonts w:ascii="Arial" w:hAnsi="Arial"/>
        </w:rPr>
      </w:pPr>
      <w:r>
        <w:rPr>
          <w:rFonts w:ascii="Arial" w:hAnsi="Arial"/>
        </w:rPr>
        <w:t>DICHIARA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bCs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</w:rPr>
      </w:pPr>
      <w:r>
        <w:rPr>
          <w:rFonts w:cs="Arial" w:ascii="Arial" w:hAnsi="Arial"/>
          <w:color w:val="000000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…………………</w:t>
      </w:r>
      <w:r>
        <w:rPr>
          <w:rFonts w:cs="Arial" w:ascii="Arial" w:hAnsi="Arial"/>
          <w:color w:val="000000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en-GB"/>
        </w:rPr>
        <w:t xml:space="preserve">c.a.p. …………. </w:t>
      </w:r>
      <w:r>
        <w:rPr>
          <w:rFonts w:cs="Arial" w:ascii="Arial" w:hAnsi="Arial"/>
          <w:color w:val="000000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hanging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lang w:val="fr-FR"/>
        </w:rPr>
        <w:t>Email ………………………………………………..;</w:t>
      </w:r>
    </w:p>
    <w:p>
      <w:pPr>
        <w:pStyle w:val="Normal"/>
        <w:spacing w:before="120" w:after="120"/>
        <w:ind w:hanging="0"/>
        <w:jc w:val="both"/>
        <w:rPr/>
      </w:pPr>
      <w:r>
        <w:rPr>
          <w:rFonts w:cs="Arial" w:ascii="Arial" w:hAnsi="Arial"/>
          <w:i w:val="false"/>
          <w:iCs w:val="false"/>
          <w:color w:val="000000"/>
        </w:rPr>
        <w:t>C.F.   ……………………………………..,  P.I.V.A. ……………………..;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i w:val="false"/>
          <w:iCs w:val="false"/>
          <w:color w:val="000000"/>
        </w:rPr>
      </w:r>
    </w:p>
    <w:p>
      <w:pPr>
        <w:pStyle w:val="NormalWeb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non siano incorsi,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 xml:space="preserve">atto della presentazione della domanda: 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a) nelle situazioni di esclusione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c) in una delle cause di decadenza, divieto o sospensione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i w:val="false"/>
          <w:iCs w:val="false"/>
          <w:color w:val="000000"/>
          <w:spacing w:val="4"/>
        </w:rPr>
        <w:t>’</w:t>
      </w: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art. 4, del d.lgs. 8 agosto 1994, n. 490;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e) in violazioni del divieto di intestazione fiduciaria posto dall'art. 17, della legge del 19 marzo 1990, n. 55;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j) in gravi negligenze o malafede nell'esecuzione di prestazioni professionali derivanti da procedure di gara finanziate con fondi comunitari e/o nazionali;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eastAsia="Times New Roman" w:cs="Arial" w:ascii="Arial" w:hAnsi="Arial"/>
          <w:i w:val="false"/>
          <w:iCs w:val="false"/>
          <w:color w:val="000000"/>
          <w:spacing w:val="4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Web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m) di avere disponibilità di firma digitale in corso di validità e di una casella di posta elettronica certificata;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n) di avere autonomia finanziaria per lo svolgimento delle attività  del progetto;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o) di rispettare tutti gli obblighi di tracciabilità dei flussi finanziari in caso di assegnazione di budget</w:t>
      </w:r>
    </w:p>
    <w:p>
      <w:pPr>
        <w:pStyle w:val="NormalWeb"/>
        <w:jc w:val="both"/>
        <w:rPr>
          <w:i w:val="false"/>
          <w:i w:val="false"/>
          <w:iCs w:val="false"/>
          <w:color w:val="000000"/>
          <w:shd w:fill="FFFFFF" w:val="clear"/>
        </w:rPr>
      </w:pPr>
      <w:r>
        <w:rPr>
          <w:rFonts w:ascii="Arial" w:hAnsi="Arial"/>
          <w:i w:val="false"/>
          <w:iCs w:val="false"/>
          <w:color w:val="000000"/>
          <w:shd w:fill="FFFFFF" w:val="clear"/>
        </w:rPr>
        <w:t xml:space="preserve">p) </w:t>
      </w:r>
      <w:r>
        <w:rPr>
          <w:rFonts w:cs="Arial" w:ascii="Arial" w:hAnsi="Arial"/>
          <w:i w:val="false"/>
          <w:iCs w:val="false"/>
          <w:color w:val="000000"/>
          <w:spacing w:val="-1"/>
          <w:shd w:fill="FFFFFF" w:val="clear"/>
        </w:rPr>
        <w:t>di essere in possesso di regolarità contributiva (DURC);</w:t>
      </w:r>
    </w:p>
    <w:p>
      <w:pPr>
        <w:pStyle w:val="Normal"/>
        <w:spacing w:before="100" w:after="10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  <w:spacing w:val="-1"/>
        </w:rPr>
        <w:t>dichiara, infine:</w:t>
      </w:r>
    </w:p>
    <w:p>
      <w:pPr>
        <w:pStyle w:val="Normal"/>
        <w:spacing w:before="100" w:after="100"/>
        <w:jc w:val="both"/>
        <w:rPr>
          <w:rFonts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 nominativo del referente di progetto…………………..;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indirizzo e-mail……………………..;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exact" w:line="256" w:before="3" w:after="0"/>
        <w:ind w:left="1800" w:right="65" w:hanging="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i w:val="false"/>
          <w:i w:val="false"/>
          <w:iCs w:val="false"/>
          <w:color w:val="000000"/>
        </w:rPr>
      </w:pPr>
      <w:r>
        <w:rPr>
          <w:rFonts w:cs="Arial"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both"/>
        <w:rPr>
          <w:rFonts w:ascii="Arial" w:hAnsi="Arial"/>
          <w:i w:val="false"/>
          <w:i w:val="false"/>
          <w:iCs w:val="false"/>
          <w:color w:val="000000"/>
        </w:rPr>
      </w:pPr>
      <w:r>
        <w:rPr>
          <w:rFonts w:ascii="Arial" w:hAnsi="Arial"/>
          <w:i w:val="false"/>
          <w:iCs w:val="false"/>
          <w:color w:val="000000"/>
        </w:rPr>
      </w:r>
    </w:p>
    <w:p>
      <w:pPr>
        <w:pStyle w:val="Normal"/>
        <w:spacing w:before="120" w:after="120"/>
        <w:jc w:val="center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>ALLEGA a pena di esclusione: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i w:val="false"/>
          <w:i w:val="false"/>
          <w:iCs w:val="false"/>
          <w:color w:val="000000"/>
        </w:rPr>
      </w:pPr>
      <w:r>
        <w:rPr>
          <w:rFonts w:cs="Arial" w:ascii="Arial" w:hAnsi="Arial"/>
          <w:b/>
          <w:i w:val="false"/>
          <w:iCs w:val="false"/>
          <w:color w:val="000000"/>
        </w:rPr>
        <w:t xml:space="preserve">copia di un documento d’identità del sottoscrittore in corso di validità </w:t>
      </w:r>
    </w:p>
    <w:p>
      <w:pPr>
        <w:pStyle w:val="Normal"/>
        <w:rPr>
          <w:rFonts w:ascii="Arial" w:hAnsi="Arial" w:eastAsia="Times New Roman" w:cs="Times New Roman"/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</w:rPr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i w:val="false"/>
          <w:iCs w:val="false"/>
          <w:color w:val="000000"/>
        </w:rPr>
        <w:t>Ai fini della valutazione della candidatura dichiara: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 w:eastAsia="Arial Unicode MS" w:cs="Arial"/>
          <w:i w:val="false"/>
          <w:i w:val="false"/>
          <w:iCs w:val="false"/>
          <w:color w:val="000000"/>
          <w:spacing w:val="-1"/>
          <w:kern w:val="0"/>
          <w:sz w:val="22"/>
          <w:szCs w:val="22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/>
          <w:bCs/>
          <w:i w:val="false"/>
          <w:iCs w:val="false"/>
          <w:color w:val="000000"/>
          <w:spacing w:val="-1"/>
          <w:kern w:val="0"/>
          <w:sz w:val="22"/>
          <w:szCs w:val="22"/>
          <w:shd w:fill="FFFFFF" w:val="clear"/>
          <w:lang w:val="it-IT" w:eastAsia="zh-CN" w:bidi="hi-IN"/>
        </w:rPr>
        <w:t>1. Aree di intervento</w:t>
      </w:r>
    </w:p>
    <w:p>
      <w:pPr>
        <w:pStyle w:val="Normal"/>
        <w:spacing w:before="57" w:after="57"/>
        <w:jc w:val="both"/>
        <w:rPr>
          <w:rFonts w:ascii="Arial" w:hAnsi="Arial" w:eastAsia="Arial Unicode MS" w:cs="Arial"/>
          <w:i w:val="false"/>
          <w:i w:val="false"/>
          <w:iCs w:val="false"/>
          <w:color w:val="000000"/>
          <w:spacing w:val="-1"/>
          <w:kern w:val="0"/>
          <w:sz w:val="22"/>
          <w:szCs w:val="22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i w:val="false"/>
          <w:iCs w:val="false"/>
          <w:color w:val="000000"/>
          <w:spacing w:val="-1"/>
          <w:kern w:val="0"/>
          <w:sz w:val="22"/>
          <w:szCs w:val="22"/>
          <w:shd w:fill="FFFFFF" w:val="clear"/>
          <w:lang w:val="it-IT" w:eastAsia="zh-CN" w:bidi="hi-IN"/>
        </w:rPr>
        <w:t>Realizzazione</w:t>
      </w: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 xml:space="preserve"> di iniziative di:</w:t>
      </w:r>
    </w:p>
    <w:p>
      <w:pPr>
        <w:pStyle w:val="Normal"/>
        <w:spacing w:before="57" w:after="57"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 xml:space="preserve">- animazione sociale e culturale; </w:t>
      </w:r>
    </w:p>
    <w:p>
      <w:pPr>
        <w:pStyle w:val="Normal"/>
        <w:spacing w:before="57" w:after="57"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 xml:space="preserve">- tutela del patrimonio ambientale; </w:t>
      </w:r>
    </w:p>
    <w:p>
      <w:pPr>
        <w:pStyle w:val="Normal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- tutela del patrimonio artistico e naturale.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 w:eastAsia="Arial Unicode MS" w:cs="Arial"/>
          <w:b/>
          <w:b/>
          <w:bCs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/>
          <w:bCs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 xml:space="preserve">2.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 xml:space="preserve">Descrizione della proposta progettuale con l'indicazione, in caso di ATS, del ruolo svolto dal capofila e da ciascun partner nell'ambito della proposta progettuale  </w:t>
      </w:r>
    </w:p>
    <w:p>
      <w:pPr>
        <w:pStyle w:val="Normal"/>
        <w:rPr>
          <w:i w:val="false"/>
          <w:i w:val="false"/>
          <w:iCs w:val="false"/>
          <w:color w:val="00000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(max 15.000 caratteri spazi inclusi)</w:t>
      </w:r>
    </w:p>
    <w:p>
      <w:pPr>
        <w:pStyle w:val="Normal"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L’ente proponente dovrà illustrare in modo completo e dettagliato come intenda sviluppare l’oggetto del bando, in relazione all'ambito territoriale e con riferimento:</w:t>
      </w:r>
    </w:p>
    <w:p>
      <w:pPr>
        <w:pStyle w:val="Normal"/>
        <w:spacing w:before="57" w:after="57"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1. alle attività e/o iniziative che si intende realizzare;</w:t>
      </w:r>
    </w:p>
    <w:p>
      <w:pPr>
        <w:pStyle w:val="Normal"/>
        <w:spacing w:before="57" w:after="57"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2. all'ambito nel quale si intende operare;</w:t>
      </w:r>
    </w:p>
    <w:p>
      <w:pPr>
        <w:pStyle w:val="Normal"/>
        <w:spacing w:before="57" w:after="57"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3. al contesto socio-economico di riferimento sul quale si intende intervenire;</w:t>
      </w:r>
    </w:p>
    <w:p>
      <w:pPr>
        <w:pStyle w:val="Normal"/>
        <w:spacing w:before="57" w:after="57"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4. ai bisogni ai quali rispondere;</w:t>
      </w:r>
    </w:p>
    <w:p>
      <w:pPr>
        <w:pStyle w:val="Normal"/>
        <w:spacing w:before="57" w:after="57"/>
        <w:jc w:val="both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5. alle modalità di coinvolgimento delle persone in esecuzione penale;</w:t>
      </w:r>
    </w:p>
    <w:p>
      <w:pPr>
        <w:pStyle w:val="Normal"/>
        <w:rPr>
          <w:rFonts w:ascii="Arial" w:hAnsi="Arial" w:eastAsia="Arial Unicode MS" w:cs="Arial"/>
          <w:b w:val="false"/>
          <w:b w:val="false"/>
          <w:bCs w:val="false"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Arial Unicode MS" w:cs="Arial" w:ascii="Arial" w:hAnsi="Arial"/>
          <w:b w:val="false"/>
          <w:bCs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pacing w:val="-1"/>
          <w:kern w:val="0"/>
          <w:sz w:val="22"/>
          <w:szCs w:val="22"/>
          <w:u w:val="none"/>
          <w:shd w:fill="FFFFFF" w:val="clear"/>
          <w:lang w:val="it-IT" w:eastAsia="zh-CN" w:bidi="hi-IN"/>
        </w:rPr>
        <w:t>3. Dimensione della rete locale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Il soggetto proponente dovrà descrivere la modalità di coinvolgimento degli attori istituzionali, del terzo settore, delle organizzazioni no profit.</w:t>
      </w:r>
    </w:p>
    <w:p>
      <w:pPr>
        <w:pStyle w:val="Normal"/>
        <w:snapToGrid w:val="false"/>
        <w:jc w:val="both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snapToGrid w:val="false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>4. Elementi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2"/>
          <w:szCs w:val="22"/>
          <w:lang w:val="it-IT" w:eastAsia="zh-CN" w:bidi="hi-IN"/>
        </w:rPr>
        <w:t xml:space="preserve"> di originalità e innovazione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</w:rPr>
        <w:t xml:space="preserve">delle attività previste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Arial" w:hAnsi="Arial"/>
          <w:i w:val="false"/>
          <w:iCs w:val="false"/>
        </w:rPr>
        <w:t>(max 5.000 caratteri)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</w:rPr>
        <w:t>5. Strumenti di diffusione e comunicazione del progetto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</w:rPr>
        <w:t>(max 5.000 caratteri)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rFonts w:eastAsia="Times New Roman" w:cs="Times New Roman" w:ascii="Arial" w:hAnsi="Arial"/>
          <w:b/>
          <w:bCs/>
          <w:color w:val="000000"/>
        </w:rPr>
        <w:t>6. Piano dei costi</w:t>
      </w:r>
    </w:p>
    <w:tbl>
      <w:tblPr>
        <w:tblW w:w="9949" w:type="dxa"/>
        <w:jc w:val="left"/>
        <w:tblInd w:w="-20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53"/>
        <w:gridCol w:w="2338"/>
        <w:gridCol w:w="2905"/>
        <w:gridCol w:w="2752"/>
      </w:tblGrid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Symbol"/>
                <w:b/>
              </w:rPr>
              <w:t>DETTAGLIO VOCI</w:t>
            </w:r>
            <w:r>
              <w:rPr/>
              <w:t xml:space="preserve"> </w:t>
            </w:r>
            <w:r>
              <w:rPr>
                <w:rFonts w:eastAsia="Symbol"/>
                <w:b/>
              </w:rPr>
              <w:t>DI SPESA</w:t>
            </w:r>
          </w:p>
          <w:p>
            <w:pPr>
              <w:pStyle w:val="Normal"/>
              <w:widowControl w:val="false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IMPORTO TOTALE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(COLONNA C+EVENTUALE COLONNA D) 100%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B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A CARICO DEL FINANZIAMENTO PUBBLICO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C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DI CUI: eventuale COFINANZIAMENTO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(SPECIFICARE FONTE DI FINANZIAMENTO)</w:t>
            </w:r>
          </w:p>
          <w:p>
            <w:pPr>
              <w:pStyle w:val="Normal"/>
              <w:widowControl w:val="false"/>
              <w:tabs>
                <w:tab w:val="left" w:pos="284" w:leader="none"/>
                <w:tab w:val="left" w:pos="720" w:leader="none"/>
              </w:tabs>
              <w:spacing w:before="0" w:after="160"/>
              <w:jc w:val="center"/>
              <w:rPr>
                <w:rFonts w:eastAsia="Symbol"/>
                <w:b/>
                <w:b/>
              </w:rPr>
            </w:pPr>
            <w:r>
              <w:rPr>
                <w:rFonts w:eastAsia="Symbol"/>
                <w:b/>
              </w:rPr>
              <w:t>D</w:t>
            </w:r>
          </w:p>
        </w:tc>
      </w:tr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  <w:tr>
        <w:trPr/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  <w:t>TOTALI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jc w:val="both"/>
              <w:rPr>
                <w:rFonts w:eastAsia="Symbol"/>
                <w:b/>
                <w:b/>
                <w:bCs/>
              </w:rPr>
            </w:pPr>
            <w:r>
              <w:rPr>
                <w:rFonts w:eastAsia="Symbol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eastAsia="Symbol"/>
          <w:b/>
          <w:b/>
          <w:bCs/>
        </w:rPr>
      </w:pPr>
      <w:r>
        <w:rPr>
          <w:rFonts w:eastAsia="Symbol"/>
          <w:b/>
          <w:bCs/>
        </w:rPr>
      </w:r>
    </w:p>
    <w:p>
      <w:pPr>
        <w:pStyle w:val="Rientrocorpodeltesto"/>
        <w:rPr>
          <w:rFonts w:ascii="Arial" w:hAnsi="Arial" w:eastAsia="Times New Roman" w:cs="Times New Roman"/>
          <w:i w:val="false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kern w:val="0"/>
          <w:sz w:val="22"/>
          <w:szCs w:val="22"/>
          <w:u w:val="single"/>
          <w:lang w:val="it-IT" w:eastAsia="zh-CN" w:bidi="hi-IN"/>
        </w:rPr>
        <w:t>Spese ammissibili a valere sul finanziamento pubblico:</w:t>
      </w:r>
    </w:p>
    <w:p>
      <w:pPr>
        <w:pStyle w:val="Rientrocorpodeltesto"/>
        <w:ind w:hanging="0"/>
        <w:rPr>
          <w:rFonts w:ascii="Arial" w:hAnsi="Arial" w:eastAsia="Times New Roman" w:cs="Times New Roman"/>
          <w:i w:val="false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  <w:t>1. Spese di personale (coinvolto direttamente nelle attività destinate ai beneficiari finali);</w:t>
      </w:r>
    </w:p>
    <w:p>
      <w:pPr>
        <w:pStyle w:val="Rientrocorpodeltesto"/>
        <w:ind w:hanging="0"/>
        <w:rPr>
          <w:rFonts w:ascii="Arial" w:hAnsi="Arial" w:eastAsia="Times New Roman" w:cs="Times New Roman"/>
          <w:i w:val="false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  <w:t>2. Spese per acquisto servizi (personale fornito da terzi);</w:t>
      </w:r>
    </w:p>
    <w:p>
      <w:pPr>
        <w:pStyle w:val="Rientrocorpodeltesto"/>
        <w:ind w:hanging="0"/>
        <w:rPr>
          <w:rFonts w:ascii="Arial" w:hAnsi="Arial" w:eastAsia="Times New Roman" w:cs="Times New Roman"/>
          <w:i w:val="false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  <w:t xml:space="preserve">con un massimale di costo ammissibile fissato in € 25,00 all’ora. </w:t>
      </w:r>
    </w:p>
    <w:p>
      <w:pPr>
        <w:pStyle w:val="Rientrocorpodeltesto"/>
        <w:ind w:hanging="0"/>
        <w:rPr>
          <w:rFonts w:ascii="Arial" w:hAnsi="Arial" w:eastAsia="Times New Roman" w:cs="Times New Roman"/>
          <w:i w:val="false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  <w:t>Sono escluse le spese in conto capitale.</w:t>
      </w:r>
    </w:p>
    <w:p>
      <w:pPr>
        <w:pStyle w:val="Rientrocorpodeltesto"/>
        <w:ind w:left="567" w:hanging="0"/>
        <w:rPr>
          <w:rFonts w:ascii="Arial" w:hAnsi="Arial" w:eastAsia="Times New Roman" w:cs="Times New Roman"/>
          <w:i w:val="false"/>
          <w:i w:val="false"/>
          <w:iCs w:val="false"/>
          <w:color w:val="auto"/>
          <w:kern w:val="0"/>
          <w:sz w:val="22"/>
          <w:szCs w:val="22"/>
          <w:lang w:val="it-IT" w:eastAsia="zh-CN" w:bidi="hi-IN"/>
        </w:rPr>
      </w:pPr>
      <w:r>
        <w:rPr/>
      </w:r>
    </w:p>
    <w:p>
      <w:pPr>
        <w:pStyle w:val="Rientrocorpodeltesto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Rientrocorpodeltesto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Rientrocorpodeltesto"/>
        <w:rPr>
          <w:i/>
          <w:i/>
          <w:iCs/>
          <w:u w:val="single"/>
        </w:rPr>
      </w:pPr>
      <w:r>
        <w:rPr>
          <w:i/>
          <w:iCs/>
          <w:u w:val="single"/>
        </w:rPr>
      </w:r>
    </w:p>
    <w:p>
      <w:pPr>
        <w:pStyle w:val="Normal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>Data, 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firstLine="3458"/>
        <w:jc w:val="both"/>
        <w:rPr>
          <w:rFonts w:ascii="Arial" w:hAnsi="Arial"/>
        </w:rPr>
      </w:pPr>
      <w:r>
        <w:rPr>
          <w:rFonts w:cs="Arial" w:ascii="Arial" w:hAnsi="Arial"/>
        </w:rPr>
        <w:t>Firma del Legale Rappresentante del Soggetto Proponente</w:t>
      </w:r>
    </w:p>
    <w:p>
      <w:pPr>
        <w:pStyle w:val="NormalWeb"/>
        <w:spacing w:before="0" w:after="119"/>
        <w:jc w:val="both"/>
        <w:rPr>
          <w:rFonts w:ascii="Arial" w:hAnsi="Arial"/>
        </w:rPr>
      </w:pPr>
      <w:r>
        <w:rPr>
          <w:rFonts w:cs="Arial" w:ascii="Arial" w:hAnsi="Arial"/>
        </w:rPr>
        <w:tab/>
        <w:tab/>
        <w:tab/>
        <w:tab/>
        <w:tab/>
        <w:t>________________________________________</w:t>
      </w:r>
    </w:p>
    <w:p>
      <w:pPr>
        <w:pStyle w:val="NormalWeb"/>
        <w:spacing w:before="0" w:after="119"/>
        <w:ind w:left="424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0" w:after="119"/>
        <w:ind w:left="4248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 w:customStyle="1">
    <w:name w:val="WW8Num3z2"/>
    <w:qFormat/>
    <w:rPr>
      <w:rFonts w:ascii="Symbol" w:hAnsi="Symbol" w:cs="Symbol"/>
      <w:color w:val="auto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cs="Times New Roman"/>
      <w:color w:val="000000"/>
      <w:sz w:val="22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Web">
    <w:name w:val="Normal (Web)"/>
    <w:basedOn w:val="Normal"/>
    <w:qFormat/>
    <w:pPr>
      <w:spacing w:before="100" w:after="119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Rientrocorpodeltesto">
    <w:name w:val="Body Text Indent"/>
    <w:basedOn w:val="Normal"/>
    <w:pPr>
      <w:tabs>
        <w:tab w:val="clear" w:pos="720"/>
        <w:tab w:val="left" w:pos="567" w:leader="none"/>
      </w:tabs>
      <w:ind w:left="567" w:hanging="567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LibreOffice/7.0.4.2$Windows_X86_64 LibreOffice_project/dcf040e67528d9187c66b2379df5ea4407429775</Application>
  <AppVersion>15.0000</AppVersion>
  <Pages>5</Pages>
  <Words>1141</Words>
  <Characters>7016</Characters>
  <CharactersWithSpaces>8095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2021-12-02T11:18:00Z</dcterms:created>
  <dc:creator>Antonio Soggia</dc:creator>
  <dc:description/>
  <dc:language>it-IT</dc:language>
  <cp:lastModifiedBy/>
  <cp:lastPrinted>2023-10-03T17:09:12Z</cp:lastPrinted>
  <dcterms:modified xsi:type="dcterms:W3CDTF">2023-11-21T14:44:00Z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