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 w:cs="Calibri"/>
          <w:vanish/>
          <w:sz w:val="20"/>
          <w:szCs w:val="20"/>
        </w:rPr>
      </w:pPr>
      <w:r>
        <w:rPr>
          <w:rFonts w:cs="Calibri"/>
          <w:vanish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360" w:before="0" w:after="0"/>
        <w:jc w:val="center"/>
        <w:rPr>
          <w:rFonts w:ascii="Calibri" w:hAnsi="Calibri" w:cs="Calibri"/>
          <w:b/>
          <w:b/>
          <w:bCs/>
          <w:i/>
          <w:i/>
          <w:iCs/>
          <w:sz w:val="20"/>
          <w:szCs w:val="20"/>
          <w:lang w:val="it-IT"/>
        </w:rPr>
      </w:pPr>
      <w:r>
        <w:rPr>
          <w:rFonts w:cs="Calibri"/>
          <w:b/>
          <w:bCs/>
          <w:i/>
          <w:iCs/>
          <w:sz w:val="20"/>
          <w:szCs w:val="20"/>
          <w:lang w:val="it-IT"/>
        </w:rPr>
        <w:t>SCHEDA DI OFFERTA TECNICA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360" w:before="0" w:after="0"/>
        <w:jc w:val="center"/>
        <w:rPr>
          <w:rFonts w:ascii="Calibri" w:hAnsi="Calibri" w:cs="Calibri"/>
          <w:b/>
          <w:b/>
          <w:bCs/>
          <w:i/>
          <w:i/>
          <w:iCs/>
          <w:sz w:val="20"/>
          <w:szCs w:val="20"/>
          <w:lang w:val="it-IT"/>
        </w:rPr>
      </w:pPr>
      <w:r>
        <w:rPr>
          <w:rFonts w:cs="Calibri"/>
          <w:b/>
          <w:bCs/>
          <w:i/>
          <w:iCs/>
          <w:sz w:val="20"/>
          <w:szCs w:val="20"/>
          <w:lang w:val="it-IT"/>
        </w:rPr>
        <w:t>POLIZZA RCTO</w:t>
      </w:r>
    </w:p>
    <w:p>
      <w:pPr>
        <w:pStyle w:val="Indice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32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Il sottoscritto:</w:t>
        <w:tab/>
        <w:t>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32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codice fiscale:</w:t>
        <w:tab/>
        <w:t>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959" w:leader="none"/>
          <w:tab w:val="left" w:pos="8076" w:leader="none"/>
          <w:tab w:val="left" w:pos="8760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nato a:</w:t>
        <w:tab/>
        <w:t>............................................................................................................................</w:t>
        <w:tab/>
        <w:t>il:</w:t>
        <w:tab/>
        <w:t>../../....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2446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domiciliato per la carica presso la sede societaria, nella sua qualità di:</w:t>
      </w:r>
      <w:r>
        <w:rPr>
          <w:rStyle w:val="Richiamoallanotaapidipagina"/>
          <w:rFonts w:cs="Calibri"/>
          <w:b/>
          <w:sz w:val="20"/>
          <w:szCs w:val="20"/>
          <w:lang w:val="it-IT"/>
        </w:rPr>
        <w:footnoteReference w:id="2"/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2446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989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con sede legale in: </w:t>
        <w:tab/>
        <w:t>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26" w:leader="none"/>
          <w:tab w:val="left" w:pos="7338" w:leader="none"/>
          <w:tab w:val="left" w:pos="8188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Via/Piazza:</w:t>
        <w:tab/>
        <w:t>....................................................................................................</w:t>
        <w:tab/>
        <w:t>C.A.P.</w:t>
        <w:tab/>
        <w:t>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26" w:leader="none"/>
          <w:tab w:val="left" w:pos="4928" w:leader="none"/>
          <w:tab w:val="left" w:pos="6487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26" w:leader="none"/>
          <w:tab w:val="left" w:pos="4928" w:leader="none"/>
          <w:tab w:val="left" w:pos="6487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codice fiscale:</w:t>
        <w:tab/>
        <w:t>........................................................</w:t>
        <w:tab/>
        <w:t>Partita I.V.A.:</w:t>
        <w:tab/>
        <w:t>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exact" w:line="280" w:before="0" w:after="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>
      <w:pPr>
        <w:pStyle w:val="Normal"/>
        <w:numPr>
          <w:ilvl w:val="0"/>
          <w:numId w:val="1"/>
        </w:numPr>
        <w:spacing w:lineRule="exact" w:line="280" w:before="0" w:after="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>
      <w:pPr>
        <w:pStyle w:val="Normal"/>
        <w:spacing w:lineRule="exact" w:line="280"/>
        <w:ind w:left="360" w:hanging="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</w:r>
    </w:p>
    <w:p>
      <w:pPr>
        <w:pStyle w:val="Normal"/>
        <w:spacing w:lineRule="auto" w:line="360" w:before="120" w:after="120"/>
        <w:jc w:val="center"/>
        <w:rPr>
          <w:rFonts w:ascii="Calibri" w:hAnsi="Calibri" w:cs="Calibri"/>
          <w:b/>
          <w:b/>
          <w:bCs/>
          <w:sz w:val="20"/>
          <w:szCs w:val="20"/>
          <w:lang w:val="it-IT"/>
        </w:rPr>
      </w:pPr>
      <w:r>
        <w:rPr>
          <w:rFonts w:cs="Calibri"/>
          <w:b/>
          <w:bCs/>
          <w:sz w:val="20"/>
          <w:szCs w:val="20"/>
          <w:lang w:val="it-IT"/>
        </w:rPr>
        <w:t>PRESENTA LA SEGUENTE OFFERTA TECNICA</w:t>
      </w:r>
    </w:p>
    <w:p>
      <w:pPr>
        <w:pStyle w:val="Normal"/>
        <w:spacing w:lineRule="auto" w:line="360" w:before="120" w:after="120"/>
        <w:rPr>
          <w:rStyle w:val="BLOCKBOLD"/>
          <w:rFonts w:ascii="Calibri" w:hAnsi="Calibri"/>
          <w:b w:val="false"/>
          <w:b w:val="false"/>
          <w:caps w:val="false"/>
          <w:smallCaps w:val="false"/>
          <w:lang w:val="it-IT"/>
        </w:rPr>
      </w:pPr>
      <w:r>
        <w:rPr>
          <w:rStyle w:val="BLOCKBOLD"/>
          <w:rFonts w:cs="Calibri"/>
          <w:lang w:val="it-IT"/>
        </w:rPr>
        <w:t xml:space="preserve">Con riferimento a ciascuno dei sub parametri di seguito elencati, </w:t>
      </w:r>
      <w:r>
        <w:rPr>
          <w:rStyle w:val="BLOCKBOLD"/>
          <w:lang w:val="it-IT"/>
        </w:rPr>
        <w:t>Il concorrente presenta offerta con le seguenti modalità: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360" w:before="120" w:after="120"/>
        <w:jc w:val="center"/>
        <w:rPr>
          <w:rFonts w:ascii="Calibri" w:hAnsi="Calibri" w:cs="Calibri"/>
          <w:b/>
          <w:b/>
          <w:bCs/>
          <w:iCs/>
          <w:sz w:val="24"/>
          <w:szCs w:val="24"/>
          <w:lang w:val="it-IT"/>
        </w:rPr>
      </w:pPr>
      <w:r>
        <w:rPr>
          <w:rFonts w:cs="Calibri"/>
          <w:b/>
          <w:bCs/>
          <w:iCs/>
          <w:sz w:val="24"/>
          <w:szCs w:val="24"/>
          <w:lang w:val="it-IT"/>
        </w:rPr>
        <w:t>CONDIZIONI DI GARANZIA (PT</w:t>
      </w:r>
      <w:r>
        <w:rPr>
          <w:rFonts w:cs="Calibri"/>
          <w:b/>
          <w:bCs/>
          <w:iCs/>
          <w:sz w:val="24"/>
          <w:szCs w:val="24"/>
          <w:vertAlign w:val="superscript"/>
          <w:lang w:val="it-IT"/>
        </w:rPr>
        <w:t>a</w:t>
      </w:r>
      <w:r>
        <w:rPr>
          <w:rFonts w:cs="Calibri"/>
          <w:b/>
          <w:bCs/>
          <w:iCs/>
          <w:sz w:val="24"/>
          <w:szCs w:val="24"/>
          <w:lang w:val="it-IT"/>
        </w:rPr>
        <w:t>)</w:t>
      </w:r>
    </w:p>
    <w:tbl>
      <w:tblPr>
        <w:tblW w:w="10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3661"/>
        <w:gridCol w:w="993"/>
        <w:gridCol w:w="1009"/>
        <w:gridCol w:w="1083"/>
        <w:gridCol w:w="1026"/>
      </w:tblGrid>
      <w:tr>
        <w:trPr>
          <w:tblHeader w:val="true"/>
        </w:trPr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SUB PARAMETRO</w:t>
            </w:r>
          </w:p>
        </w:tc>
        <w:tc>
          <w:tcPr>
            <w:tcW w:w="3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20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szCs w:val="24"/>
                <w:lang w:val="it-IT"/>
              </w:rPr>
              <w:t>PUNTEGGIO ASSEGNATO ALL’OPZIONE MIGLIORATIVA</w:t>
            </w:r>
          </w:p>
        </w:tc>
        <w:tc>
          <w:tcPr>
            <w:tcW w:w="21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OFFERTA DEL CONCORRENTE </w:t>
            </w:r>
            <w:r>
              <w:rPr>
                <w:rFonts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>
        <w:trPr/>
        <w:tc>
          <w:tcPr>
            <w:tcW w:w="2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Condizioni di garanzia 1</w:t>
            </w:r>
          </w:p>
        </w:tc>
        <w:tc>
          <w:tcPr>
            <w:tcW w:w="36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  <w:lang w:val="it-IT"/>
              </w:rPr>
              <w:t>“</w:t>
            </w:r>
            <w:r>
              <w:rPr>
                <w:rFonts w:cs="Calibri"/>
                <w:i/>
                <w:sz w:val="24"/>
                <w:szCs w:val="24"/>
                <w:lang w:val="it-IT"/>
              </w:rPr>
              <w:t>Rinuncia al recesso per sinistro”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Style w:val="BLOCKBOLD"/>
                <w:rFonts w:ascii="Calibri" w:hAnsi="Calibri" w:cs="Calibri"/>
                <w:b w:val="false"/>
                <w:b w:val="false"/>
                <w:caps w:val="false"/>
                <w:smallCaps w:val="false"/>
                <w:sz w:val="24"/>
                <w:szCs w:val="24"/>
                <w:lang w:val="it-IT"/>
              </w:rPr>
            </w:pPr>
            <w:r>
              <w:rPr>
                <w:rStyle w:val="BLOCKBOLD"/>
                <w:rFonts w:cs="Calibri"/>
                <w:b w:val="false"/>
                <w:sz w:val="24"/>
                <w:szCs w:val="24"/>
                <w:lang w:val="it-IT"/>
              </w:rPr>
              <w:t>Si 2</w:t>
            </w:r>
            <w:bookmarkStart w:id="0" w:name="_GoBack"/>
            <w:bookmarkEnd w:id="0"/>
            <w:r>
              <w:rPr>
                <w:rStyle w:val="BLOCKBOLD"/>
                <w:rFonts w:cs="Calibri"/>
                <w:b w:val="false"/>
                <w:sz w:val="24"/>
                <w:szCs w:val="24"/>
                <w:lang w:val="it-IT"/>
              </w:rPr>
              <w:t>0 pt</w:t>
            </w:r>
          </w:p>
        </w:tc>
        <w:tc>
          <w:tcPr>
            <w:tcW w:w="10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Style w:val="BLOCKBOLD"/>
                <w:rFonts w:ascii="Calibri" w:hAnsi="Calibri" w:cs="Calibri"/>
                <w:b w:val="false"/>
                <w:b w:val="false"/>
                <w:caps w:val="false"/>
                <w:smallCaps w:val="false"/>
                <w:sz w:val="24"/>
                <w:szCs w:val="24"/>
                <w:lang w:val="it-IT"/>
              </w:rPr>
            </w:pPr>
            <w:r>
              <w:rPr>
                <w:rStyle w:val="BLOCKBOLD"/>
                <w:rFonts w:cs="Calibri"/>
                <w:b w:val="false"/>
                <w:sz w:val="24"/>
                <w:szCs w:val="24"/>
                <w:lang w:val="it-IT"/>
              </w:rPr>
              <w:t>No 0 pt</w:t>
            </w:r>
          </w:p>
        </w:tc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Style w:val="BLOCKBOLD"/>
                <w:rFonts w:ascii="Calibri" w:hAnsi="Calibri" w:cs="Calibri"/>
                <w:b w:val="false"/>
                <w:b w:val="false"/>
                <w:caps w:val="false"/>
                <w:smallCaps w:val="false"/>
                <w:sz w:val="24"/>
                <w:szCs w:val="24"/>
                <w:lang w:val="it-IT"/>
              </w:rPr>
            </w:pPr>
            <w:r>
              <w:rPr>
                <w:rStyle w:val="BLOCKBOLD"/>
                <w:rFonts w:cs="Calibri"/>
                <w:b w:val="false"/>
                <w:sz w:val="20"/>
                <w:szCs w:val="20"/>
                <w:lang w:val="it-IT"/>
              </w:rPr>
              <w:t xml:space="preserve">Si </w:t>
            </w:r>
            <w:r>
              <w:rPr>
                <w:rStyle w:val="BLOCKBOLD"/>
                <w:rFonts w:eastAsia="Wingdings" w:cs="Wingdings" w:ascii="Wingdings" w:hAnsi="Wingdings"/>
                <w:b w:val="false"/>
                <w:sz w:val="20"/>
                <w:szCs w:val="20"/>
              </w:rPr>
              <w:t></w:t>
            </w:r>
          </w:p>
        </w:tc>
        <w:tc>
          <w:tcPr>
            <w:tcW w:w="10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Style w:val="BLOCKBOLD"/>
                <w:rFonts w:ascii="Calibri" w:hAnsi="Calibri" w:cs="Calibri"/>
                <w:b w:val="false"/>
                <w:b w:val="false"/>
                <w:caps w:val="false"/>
                <w:smallCaps w:val="false"/>
                <w:sz w:val="24"/>
                <w:szCs w:val="24"/>
                <w:lang w:val="it-IT"/>
              </w:rPr>
            </w:pPr>
            <w:r>
              <w:rPr>
                <w:rStyle w:val="BLOCKBOLD"/>
                <w:rFonts w:cs="Calibri"/>
                <w:b w:val="false"/>
                <w:sz w:val="20"/>
                <w:szCs w:val="20"/>
                <w:lang w:val="it-IT"/>
              </w:rPr>
              <w:t xml:space="preserve">No </w:t>
            </w:r>
            <w:r>
              <w:rPr>
                <w:rStyle w:val="BLOCKBOLD"/>
                <w:rFonts w:eastAsia="Wingdings" w:cs="Wingdings" w:ascii="Wingdings" w:hAnsi="Wingdings"/>
                <w:b w:val="false"/>
                <w:sz w:val="20"/>
                <w:szCs w:val="20"/>
              </w:rPr>
              <w:t></w:t>
            </w:r>
          </w:p>
        </w:tc>
      </w:tr>
    </w:tbl>
    <w:p>
      <w:pPr>
        <w:pStyle w:val="Normal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</w:r>
    </w:p>
    <w:p>
      <w:pPr>
        <w:pStyle w:val="Normal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</w:r>
    </w:p>
    <w:p>
      <w:pPr>
        <w:pStyle w:val="Normal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360" w:before="120" w:after="120"/>
        <w:jc w:val="center"/>
        <w:rPr>
          <w:rFonts w:ascii="Calibri" w:hAnsi="Calibri" w:cs="Calibri"/>
          <w:b/>
          <w:b/>
          <w:bCs/>
          <w:iCs/>
          <w:sz w:val="24"/>
          <w:szCs w:val="24"/>
          <w:lang w:val="it-IT"/>
        </w:rPr>
      </w:pPr>
      <w:r>
        <w:rPr>
          <w:rFonts w:cs="Calibri"/>
          <w:b/>
          <w:bCs/>
          <w:iCs/>
          <w:sz w:val="24"/>
          <w:szCs w:val="24"/>
          <w:lang w:val="it-IT"/>
        </w:rPr>
        <w:t>FRANCHIGIA</w:t>
      </w:r>
    </w:p>
    <w:tbl>
      <w:tblPr>
        <w:tblW w:w="10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5"/>
        <w:gridCol w:w="1421"/>
        <w:gridCol w:w="1219"/>
        <w:gridCol w:w="925"/>
        <w:gridCol w:w="1153"/>
        <w:gridCol w:w="3613"/>
        <w:gridCol w:w="72"/>
      </w:tblGrid>
      <w:tr>
        <w:trPr>
          <w:trHeight w:val="325" w:hRule="atLeast"/>
        </w:trPr>
        <w:tc>
          <w:tcPr>
            <w:tcW w:w="1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</w: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b/>
                <w:b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20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szCs w:val="24"/>
                <w:lang w:val="it-IT"/>
              </w:rPr>
              <w:t>VALORE DI CAPITOLATO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szCs w:val="24"/>
                <w:vertAlign w:val="superscript"/>
                <w:lang w:val="it-IT"/>
              </w:rPr>
              <w:t>(requisito massimo non superabile)</w:t>
            </w:r>
          </w:p>
        </w:tc>
        <w:tc>
          <w:tcPr>
            <w:tcW w:w="36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rFonts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>
        <w:trPr>
          <w:trHeight w:val="995" w:hRule="atLeast"/>
        </w:trPr>
        <w:tc>
          <w:tcPr>
            <w:tcW w:w="1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Per danni da Fauna Selvatica</w:t>
            </w: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50</w:t>
            </w:r>
          </w:p>
        </w:tc>
        <w:tc>
          <w:tcPr>
            <w:tcW w:w="20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cs="Calibri"/>
                <w:sz w:val="24"/>
                <w:szCs w:val="24"/>
                <w:lang w:val="it-IT"/>
              </w:rPr>
              <w:t>12.000</w:t>
            </w:r>
          </w:p>
        </w:tc>
        <w:tc>
          <w:tcPr>
            <w:tcW w:w="36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rFonts w:cs="Calibri"/>
                <w:sz w:val="24"/>
                <w:szCs w:val="24"/>
                <w:lang w:val="it-IT" w:eastAsia="it-IT"/>
              </w:rPr>
            </w:r>
          </w:p>
        </w:tc>
      </w:tr>
      <w:tr>
        <w:trPr/>
        <w:tc>
          <w:tcPr>
            <w:tcW w:w="3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i/>
                <w:i/>
                <w:sz w:val="20"/>
                <w:lang w:val="it-IT"/>
              </w:rPr>
            </w:pPr>
            <w:r>
              <w:rPr>
                <w:rFonts w:cs="Calibri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i/>
                <w:i/>
                <w:sz w:val="20"/>
                <w:lang w:val="it-IT"/>
              </w:rPr>
            </w:pPr>
            <w:r>
              <w:rPr>
                <w:rFonts w:cs="Calibri"/>
                <w:i/>
                <w:sz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Luogo e data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</w:tc>
        <w:tc>
          <w:tcPr>
            <w:tcW w:w="21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</w:tc>
        <w:tc>
          <w:tcPr>
            <w:tcW w:w="476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  <w:tc>
          <w:tcPr>
            <w:tcW w:w="7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2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14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</w:tc>
        <w:tc>
          <w:tcPr>
            <w:tcW w:w="476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  <w:tc>
          <w:tcPr>
            <w:tcW w:w="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Indice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" w:eastAsiaTheme="minorEastAsia"/>
          <w:sz w:val="20"/>
          <w:szCs w:val="20"/>
        </w:rPr>
      </w:pPr>
      <w:r>
        <w:rPr>
          <w:rFonts w:eastAsia="" w:eastAsiaTheme="minorEastAsia"/>
          <w:sz w:val="20"/>
          <w:szCs w:val="20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360" w:before="0" w:after="0"/>
        <w:jc w:val="center"/>
        <w:rPr>
          <w:rFonts w:ascii="Calibri" w:hAnsi="Calibri" w:cs="Calibri"/>
          <w:b/>
          <w:b/>
          <w:bCs/>
          <w:i/>
          <w:i/>
          <w:iCs/>
          <w:sz w:val="20"/>
          <w:szCs w:val="20"/>
          <w:lang w:val="it-IT"/>
        </w:rPr>
      </w:pPr>
      <w:r>
        <w:rPr>
          <w:rFonts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Rule="auto" w:line="360" w:before="0" w:after="0"/>
        <w:jc w:val="center"/>
        <w:rPr>
          <w:rFonts w:ascii="Calibri" w:hAnsi="Calibri" w:cs="Calibri"/>
          <w:b/>
          <w:b/>
          <w:bCs/>
          <w:i/>
          <w:i/>
          <w:iCs/>
          <w:sz w:val="20"/>
          <w:szCs w:val="20"/>
          <w:lang w:val="it-IT"/>
        </w:rPr>
      </w:pPr>
      <w:r>
        <w:rPr>
          <w:rFonts w:cs="Calibri"/>
          <w:b/>
          <w:bCs/>
          <w:i/>
          <w:iCs/>
          <w:sz w:val="20"/>
          <w:szCs w:val="20"/>
          <w:lang w:val="it-IT"/>
        </w:rPr>
        <w:t>POLIZZA RCTO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32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32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Il sottoscritto:</w:t>
        <w:tab/>
        <w:t>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32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codice fiscale:</w:t>
        <w:tab/>
        <w:t>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959" w:leader="none"/>
          <w:tab w:val="left" w:pos="8076" w:leader="none"/>
          <w:tab w:val="left" w:pos="8760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nato a:</w:t>
        <w:tab/>
        <w:t>............................................................................................................................</w:t>
        <w:tab/>
        <w:t>il:</w:t>
        <w:tab/>
        <w:t>../../....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2446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domiciliato per la carica presso la sede societaria, nella sua qualità di:</w:t>
      </w:r>
      <w:r>
        <w:rPr>
          <w:rStyle w:val="Richiamoallanotaapidipagina"/>
          <w:rFonts w:cs="Calibri"/>
          <w:b/>
          <w:sz w:val="20"/>
          <w:szCs w:val="20"/>
          <w:lang w:val="it-IT"/>
        </w:rPr>
        <w:footnoteReference w:id="3"/>
      </w:r>
      <w:r>
        <w:rPr>
          <w:rFonts w:cs="Calibri"/>
          <w:b/>
          <w:sz w:val="20"/>
          <w:szCs w:val="20"/>
          <w:lang w:val="it-IT"/>
        </w:rPr>
        <w:t>.</w:t>
      </w:r>
      <w:r>
        <w:rPr>
          <w:rFonts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2446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989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con sede legale in: </w:t>
        <w:tab/>
        <w:t>...............................................................................................................................................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26" w:leader="none"/>
          <w:tab w:val="left" w:pos="7338" w:leader="none"/>
          <w:tab w:val="left" w:pos="8188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Via/Piazza:</w:t>
        <w:tab/>
        <w:t>....................................................................................................</w:t>
        <w:tab/>
        <w:t>C.A.P.</w:t>
        <w:tab/>
        <w:t>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26" w:leader="none"/>
          <w:tab w:val="left" w:pos="4928" w:leader="none"/>
          <w:tab w:val="left" w:pos="6487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>
      <w:pPr>
        <w:pStyle w:val="Normal"/>
        <w:pBdr>
          <w:top w:val="dotted" w:sz="2" w:space="1" w:color="000000"/>
          <w:left w:val="dotted" w:sz="2" w:space="4" w:color="000000"/>
          <w:bottom w:val="dotted" w:sz="2" w:space="1" w:color="000000"/>
          <w:right w:val="dotted" w:sz="2" w:space="4" w:color="000000"/>
        </w:pBdr>
        <w:tabs>
          <w:tab w:val="clear" w:pos="720"/>
          <w:tab w:val="left" w:pos="1526" w:leader="none"/>
          <w:tab w:val="left" w:pos="4928" w:leader="none"/>
          <w:tab w:val="left" w:pos="6487" w:leader="none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codice fiscale:</w:t>
        <w:tab/>
        <w:t>........................................................</w:t>
        <w:tab/>
        <w:t>Partita I.V.A.:</w:t>
        <w:tab/>
        <w:t>..............................................................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consapevole  che le offerte economiche sono soggette alle basi d’asta non superabili di seguito riportate, pena l’esclusione delle offerte stesse;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>DICHIARA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che il/i valore/i economico/i offerto/i, indicato/i, rispetta/no le disposizioni vigenti in materia di costo del lavoro;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che i costi relativi alla sicurezza afferenti all’esercizio dell’attività svolta dall’impresa sono pari a il</w:t>
      </w:r>
      <w:r>
        <w:rPr>
          <w:rFonts w:cs="Calibri"/>
          <w:b/>
          <w:sz w:val="20"/>
          <w:szCs w:val="20"/>
          <w:lang w:val="it-IT"/>
        </w:rPr>
        <w:t xml:space="preserve"> ............% </w:t>
      </w:r>
      <w:r>
        <w:rPr>
          <w:rFonts w:cs="Calibri"/>
          <w:sz w:val="20"/>
          <w:szCs w:val="20"/>
          <w:lang w:val="it-IT"/>
        </w:rPr>
        <w:t>rispetto all’importo dei ricavi ;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che la presente offerta è irrevocabile ed impegnativa sino al 180° (centottantesimo) giorno successivo al termine ultimo per la presentazione della stessa.</w:t>
      </w:r>
    </w:p>
    <w:p>
      <w:pPr>
        <w:pStyle w:val="Titolo3"/>
        <w:rPr>
          <w:rFonts w:ascii="Calibri" w:hAnsi="Calibri" w:cs="Calibri"/>
          <w:sz w:val="20"/>
          <w:szCs w:val="20"/>
          <w:lang w:val="it-IT"/>
        </w:rPr>
      </w:pPr>
      <w:r>
        <w:rPr>
          <w:rFonts w:cs="Calibri" w:ascii="Calibri" w:hAnsi="Calibri"/>
          <w:sz w:val="20"/>
          <w:szCs w:val="20"/>
          <w:lang w:val="it-IT"/>
        </w:rPr>
        <w:t>PRENDE ATTO E DICHIARA CHE: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 xml:space="preserve">non è ammessa offerta superiore alla base d’asta </w:t>
      </w:r>
      <w:r>
        <w:rPr>
          <w:rFonts w:cs="Calibri"/>
          <w:sz w:val="20"/>
          <w:szCs w:val="20"/>
          <w:lang w:val="it-IT"/>
        </w:rPr>
        <w:t>specificamente indicata nel Disciplinare di Gara e nella presente scheda di offerta;</w:t>
      </w:r>
    </w:p>
    <w:p>
      <w:pPr>
        <w:pStyle w:val="Indice2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in caso di discordanza </w:t>
      </w:r>
      <w:r>
        <w:rPr>
          <w:rFonts w:cs="Calibri"/>
          <w:bCs/>
          <w:sz w:val="20"/>
          <w:szCs w:val="20"/>
          <w:lang w:val="it-IT"/>
        </w:rPr>
        <w:t>tra il valor</w:t>
      </w:r>
      <w:r>
        <w:rPr>
          <w:sz w:val="20"/>
          <w:szCs w:val="20"/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>
        <w:rPr>
          <w:rFonts w:cs="Calibri"/>
          <w:bCs/>
          <w:sz w:val="20"/>
          <w:szCs w:val="20"/>
          <w:lang w:val="it-IT"/>
        </w:rPr>
        <w:t>.</w:t>
      </w:r>
    </w:p>
    <w:p>
      <w:pPr>
        <w:pStyle w:val="Normal"/>
        <w:spacing w:lineRule="auto" w:line="360" w:before="120" w:after="120"/>
        <w:jc w:val="center"/>
        <w:rPr>
          <w:rFonts w:ascii="Calibri" w:hAnsi="Calibri" w:cs="Calibri"/>
          <w:b/>
          <w:b/>
          <w:bCs/>
          <w:sz w:val="20"/>
          <w:szCs w:val="20"/>
          <w:lang w:val="it-IT"/>
        </w:rPr>
      </w:pPr>
      <w:r>
        <w:rPr>
          <w:rFonts w:cs="Calibri"/>
          <w:b/>
          <w:bCs/>
          <w:sz w:val="20"/>
          <w:szCs w:val="20"/>
          <w:lang w:val="it-IT"/>
        </w:rPr>
        <w:t>PRESENTA LA SEGUENTE OFFERTA ECONOMICA</w:t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4"/>
      </w:tblGrid>
      <w:tr>
        <w:trPr/>
        <w:tc>
          <w:tcPr>
            <w:tcW w:w="5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120"/>
              <w:jc w:val="center"/>
              <w:rPr>
                <w:rFonts w:ascii="Calibri" w:hAnsi="Calibri" w:cs="Calibri"/>
                <w:b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PREMIO ANNUO LORDO A BASE D’ASTA </w:t>
            </w:r>
            <w:r>
              <w:rPr>
                <w:rFonts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>
        <w:trPr/>
        <w:tc>
          <w:tcPr>
            <w:tcW w:w="57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12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 xml:space="preserve">€ </w:t>
            </w:r>
            <w:r>
              <w:rPr>
                <w:rFonts w:cs="Calibri"/>
                <w:sz w:val="20"/>
                <w:szCs w:val="20"/>
                <w:lang w:val="it-IT"/>
              </w:rPr>
              <w:t>550.000,00=</w:t>
            </w:r>
          </w:p>
        </w:tc>
      </w:tr>
    </w:tbl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</w:r>
    </w:p>
    <w:p>
      <w:pPr>
        <w:pStyle w:val="Indice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il concorrente presenta offerta con i seguenti valori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W w:w="3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7"/>
      </w:tblGrid>
      <w:tr>
        <w:trPr/>
        <w:tc>
          <w:tcPr>
            <w:tcW w:w="38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120"/>
              <w:jc w:val="center"/>
              <w:rPr>
                <w:rFonts w:ascii="Calibri" w:hAnsi="Calibri" w:cs="Calibri"/>
                <w:b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PREMIO ANNUO LORDO OFFERTO DAL CONCORRENTE</w:t>
            </w:r>
          </w:p>
          <w:p>
            <w:pPr>
              <w:pStyle w:val="Normal"/>
              <w:widowControl w:val="false"/>
              <w:spacing w:lineRule="auto" w:line="360" w:before="120" w:after="120"/>
              <w:jc w:val="center"/>
              <w:rPr>
                <w:rFonts w:ascii="Calibri" w:hAnsi="Calibri" w:cs="Calibri"/>
                <w:b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>
        <w:trPr/>
        <w:tc>
          <w:tcPr>
            <w:tcW w:w="38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120"/>
              <w:jc w:val="center"/>
              <w:rPr>
                <w:rFonts w:ascii="Calibri" w:hAnsi="Calibri" w:cs="Calibri"/>
                <w:b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€ </w:t>
            </w:r>
            <w:r>
              <w:rPr>
                <w:rFonts w:cs="Calibri"/>
                <w:b/>
                <w:sz w:val="20"/>
                <w:szCs w:val="20"/>
                <w:lang w:val="it-IT"/>
              </w:rPr>
              <w:t>.............................</w:t>
            </w:r>
            <w:r>
              <w:rPr>
                <w:rFonts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</w:tbl>
    <w:p>
      <w:pPr>
        <w:pStyle w:val="Usoboll1"/>
        <w:spacing w:lineRule="auto" w:line="360" w:before="120" w:after="120"/>
        <w:rPr>
          <w:rFonts w:ascii="Calibri" w:hAnsi="Calibri" w:cs="Calibri"/>
          <w:i/>
          <w:i/>
          <w:sz w:val="20"/>
          <w:lang w:eastAsia="en-US"/>
        </w:rPr>
      </w:pPr>
      <w:r>
        <w:rPr>
          <w:rFonts w:cs="Calibri" w:ascii="Calibri" w:hAnsi="Calibri"/>
          <w:i/>
          <w:sz w:val="20"/>
          <w:lang w:eastAsia="en-US"/>
        </w:rPr>
      </w:r>
    </w:p>
    <w:p>
      <w:pPr>
        <w:pStyle w:val="Usoboll1"/>
        <w:spacing w:lineRule="auto" w:line="360" w:before="120" w:after="120"/>
        <w:rPr>
          <w:rFonts w:ascii="Calibri" w:hAnsi="Calibri" w:cs="Calibri"/>
          <w:i/>
          <w:i/>
          <w:sz w:val="20"/>
          <w:lang w:eastAsia="en-US"/>
        </w:rPr>
      </w:pPr>
      <w:r>
        <w:rPr>
          <w:rFonts w:cs="Calibri" w:ascii="Calibri" w:hAnsi="Calibri"/>
          <w:i/>
          <w:sz w:val="20"/>
          <w:lang w:eastAsia="en-US"/>
        </w:rPr>
      </w:r>
    </w:p>
    <w:tbl>
      <w:tblPr>
        <w:tblW w:w="10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7"/>
        <w:gridCol w:w="2054"/>
        <w:gridCol w:w="4825"/>
      </w:tblGrid>
      <w:tr>
        <w:trPr/>
        <w:tc>
          <w:tcPr>
            <w:tcW w:w="3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</w:tc>
        <w:tc>
          <w:tcPr>
            <w:tcW w:w="48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>
        <w:trPr/>
        <w:tc>
          <w:tcPr>
            <w:tcW w:w="3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</w:tc>
        <w:tc>
          <w:tcPr>
            <w:tcW w:w="48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</w:r>
    </w:p>
    <w:p>
      <w:pPr>
        <w:pStyle w:val="Normal"/>
        <w:spacing w:before="0" w:after="200"/>
        <w:rPr>
          <w:rFonts w:cs="Calibri"/>
          <w:sz w:val="20"/>
          <w:szCs w:val="20"/>
          <w:lang w:val="it-IT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2240" w:h="15840"/>
      <w:pgMar w:left="1080" w:right="1080" w:header="0" w:top="1239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691017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pacing w:before="0" w:after="120"/>
        <w:jc w:val="both"/>
        <w:rPr>
          <w:rFonts w:ascii="Calibri" w:hAnsi="Calibri"/>
          <w:b/>
          <w:b/>
          <w:color w:val="FF0000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/>
          <w:b/>
          <w:color w:val="FF0000"/>
          <w:szCs w:val="18"/>
        </w:rPr>
        <w:t xml:space="preserve"> </w:t>
      </w:r>
      <w:r>
        <w:rPr>
          <w:rFonts w:ascii="Calibri" w:hAnsi="Calibri"/>
          <w:b/>
          <w:color w:val="FF0000"/>
          <w:szCs w:val="18"/>
        </w:rPr>
        <w:t>Amministratore munito dei poteri di rappresentanza, procuratore, institore, altro.</w:t>
      </w:r>
    </w:p>
  </w:footnote>
  <w:footnote w:id="3">
    <w:p>
      <w:pPr>
        <w:pStyle w:val="Notaapidipagina"/>
        <w:spacing w:before="0" w:after="120"/>
        <w:jc w:val="both"/>
        <w:rPr>
          <w:rFonts w:ascii="Calibri" w:hAnsi="Calibri"/>
          <w:b/>
          <w:b/>
          <w:color w:val="FF0000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/>
          <w:b/>
          <w:color w:val="FF0000"/>
          <w:szCs w:val="18"/>
        </w:rPr>
        <w:t xml:space="preserve"> </w:t>
      </w:r>
      <w:r>
        <w:rPr>
          <w:rFonts w:ascii="Calibri" w:hAnsi="Calibri"/>
          <w:b/>
          <w:color w:val="FF0000"/>
          <w:szCs w:val="18"/>
        </w:rPr>
        <w:t>Amministratore munito dei poteri di rappresentanza, procuratore, institore, altro.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d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865d0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c520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3c520a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uiPriority w:val="9"/>
    <w:qFormat/>
    <w:rsid w:val="00865d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5d0e"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865d0e"/>
    <w:rPr>
      <w:rFonts w:ascii="Arial" w:hAnsi="Arial" w:eastAsia="Times New Roman" w:cs="Arial"/>
      <w:sz w:val="18"/>
      <w:szCs w:val="20"/>
      <w:lang w:val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865d0e"/>
    <w:rPr>
      <w:vertAlign w:val="superscript"/>
    </w:rPr>
  </w:style>
  <w:style w:type="character" w:styleId="BLOCKBOLD" w:customStyle="1">
    <w:name w:val="BLOCK BOLD"/>
    <w:qFormat/>
    <w:rsid w:val="00865d0e"/>
    <w:rPr>
      <w:rFonts w:ascii="Trebuchet MS" w:hAnsi="Trebuchet MS"/>
      <w:b/>
      <w:caps/>
      <w:color w:val="auto"/>
      <w:sz w:val="20"/>
      <w:szCs w:val="20"/>
    </w:rPr>
  </w:style>
  <w:style w:type="character" w:styleId="TestonormaleCarattere" w:customStyle="1">
    <w:name w:val="Testo normale Carattere"/>
    <w:basedOn w:val="DefaultParagraphFont"/>
    <w:link w:val="Testonormale"/>
    <w:qFormat/>
    <w:rsid w:val="002b5103"/>
    <w:rPr>
      <w:rFonts w:ascii="Courier New" w:hAnsi="Courier New" w:eastAsia="Times New Roman" w:cs="Times New Roman"/>
      <w:sz w:val="20"/>
      <w:szCs w:val="20"/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a3da0"/>
    <w:rPr/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3c520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3c520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773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1773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1773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1773b"/>
    <w:rPr>
      <w:rFonts w:ascii="Tahoma" w:hAnsi="Tahoma" w:cs="Tahoma"/>
      <w:sz w:val="16"/>
      <w:szCs w:val="16"/>
    </w:rPr>
  </w:style>
  <w:style w:type="character" w:styleId="FontStyle41" w:customStyle="1">
    <w:name w:val="Font Style41"/>
    <w:qFormat/>
    <w:rsid w:val="00450b05"/>
    <w:rPr>
      <w:rFonts w:ascii="Times New Roman" w:hAnsi="Times New Roman" w:cs="Times New Roman"/>
      <w:sz w:val="18"/>
      <w:szCs w:val="18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865d0e"/>
    <w:pPr>
      <w:tabs>
        <w:tab w:val="clear" w:pos="720"/>
        <w:tab w:val="center" w:pos="4986" w:leader="none"/>
        <w:tab w:val="right" w:pos="9972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rsid w:val="00865d0e"/>
    <w:pPr>
      <w:spacing w:lineRule="atLeast" w:line="260" w:before="0" w:after="120"/>
    </w:pPr>
    <w:rPr>
      <w:rFonts w:ascii="Arial" w:hAnsi="Arial" w:eastAsia="Times New Roman" w:cs="Arial"/>
      <w:sz w:val="18"/>
      <w:szCs w:val="20"/>
      <w:lang w:val="it-IT"/>
    </w:rPr>
  </w:style>
  <w:style w:type="paragraph" w:styleId="Indice2">
    <w:name w:val="TOC 2"/>
    <w:basedOn w:val="Normal"/>
    <w:next w:val="Normal"/>
    <w:autoRedefine/>
    <w:uiPriority w:val="39"/>
    <w:unhideWhenUsed/>
    <w:qFormat/>
    <w:rsid w:val="0090748f"/>
    <w:pPr>
      <w:spacing w:before="120" w:after="120"/>
      <w:jc w:val="center"/>
    </w:pPr>
    <w:rPr>
      <w:rFonts w:eastAsia="" w:eastAsiaTheme="minorEastAsia"/>
    </w:rPr>
  </w:style>
  <w:style w:type="paragraph" w:styleId="Usoboll1" w:customStyle="1">
    <w:name w:val="usoboll1"/>
    <w:basedOn w:val="Normal"/>
    <w:qFormat/>
    <w:rsid w:val="00865d0e"/>
    <w:pPr>
      <w:widowControl w:val="false"/>
      <w:spacing w:lineRule="atLeast" w:line="482" w:before="0" w:after="0"/>
      <w:jc w:val="both"/>
    </w:pPr>
    <w:rPr>
      <w:rFonts w:ascii="Times New Roman" w:hAnsi="Times New Roman" w:eastAsia="Times New Roman" w:cs="Times New Roman"/>
      <w:sz w:val="24"/>
      <w:szCs w:val="20"/>
      <w:lang w:val="it-IT" w:eastAsia="it-IT"/>
    </w:rPr>
  </w:style>
  <w:style w:type="paragraph" w:styleId="PlainText">
    <w:name w:val="Plain Text"/>
    <w:basedOn w:val="Normal"/>
    <w:link w:val="TestonormaleCarattere"/>
    <w:qFormat/>
    <w:rsid w:val="002b5103"/>
    <w:pPr>
      <w:spacing w:lineRule="auto" w:line="240" w:before="0" w:after="0"/>
      <w:jc w:val="both"/>
    </w:pPr>
    <w:rPr>
      <w:rFonts w:ascii="Courier New" w:hAnsi="Courier New" w:eastAsia="Times New Roman" w:cs="Times New Roman"/>
      <w:sz w:val="20"/>
      <w:szCs w:val="20"/>
      <w:lang w:val="it-IT"/>
    </w:rPr>
  </w:style>
  <w:style w:type="paragraph" w:styleId="Intestazione">
    <w:name w:val="Header"/>
    <w:basedOn w:val="Normal"/>
    <w:link w:val="IntestazioneCarattere"/>
    <w:unhideWhenUsed/>
    <w:rsid w:val="003a3da0"/>
    <w:pPr>
      <w:tabs>
        <w:tab w:val="clear" w:pos="720"/>
        <w:tab w:val="center" w:pos="4986" w:leader="none"/>
        <w:tab w:val="right" w:pos="99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1773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1773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177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0e3"/>
    <w:pPr>
      <w:spacing w:before="0" w:after="200"/>
      <w:ind w:left="720" w:hanging="0"/>
      <w:contextualSpacing/>
    </w:pPr>
    <w:rPr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05F9-6015-468E-8291-AC7EA317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4</Pages>
  <Words>551</Words>
  <Characters>5928</Characters>
  <CharactersWithSpaces>6414</CharactersWithSpaces>
  <Paragraphs>74</Paragraphs>
  <Company>Marsh &amp; McLennan Companies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2023-02-04T15:19:00Z</dcterms:created>
  <dc:creator>Marco Bertino</dc:creator>
  <dc:description/>
  <dc:language>it-IT</dc:language>
  <cp:lastModifiedBy>Bertino, Marco</cp:lastModifiedBy>
  <dcterms:modified xsi:type="dcterms:W3CDTF">2023-02-04T15:19:00Z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ActionId">
    <vt:lpwstr>6887496b-f6d5-41b5-9b79-f651aa5edadc</vt:lpwstr>
  </property>
  <property fmtid="{D5CDD505-2E9C-101B-9397-08002B2CF9AE}" pid="3" name="MSIP_Label_38f1469a-2c2a-4aee-b92b-090d4c5468ff_ContentBits">
    <vt:lpwstr>0</vt:lpwstr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etDate">
    <vt:lpwstr>2023-02-04T15:14:58Z</vt:lpwstr>
  </property>
  <property fmtid="{D5CDD505-2E9C-101B-9397-08002B2CF9AE}" pid="8" name="MSIP_Label_38f1469a-2c2a-4aee-b92b-090d4c5468ff_SiteId">
    <vt:lpwstr>2a6e6092-73e4-4752-b1a5-477a17f5056d</vt:lpwstr>
  </property>
</Properties>
</file>