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 w:end="0"/>
        <w:jc w:val="center"/>
        <w:rPr>
          <w:lang w:val="it-IT"/>
        </w:rPr>
      </w:pPr>
      <w:r>
        <w:rPr>
          <w:b/>
          <w:sz w:val="26"/>
          <w:lang w:val="it-IT"/>
        </w:rPr>
        <w:t>Relazione finale del progetto relativo all’Avviso A</w:t>
      </w:r>
      <w:r>
        <w:rPr>
          <w:b/>
          <w:sz w:val="26"/>
          <w:lang w:val="it-IT"/>
        </w:rPr>
        <w:t>3</w:t>
      </w:r>
      <w:r>
        <w:rPr>
          <w:b/>
          <w:sz w:val="26"/>
          <w:lang w:val="it-IT"/>
        </w:rPr>
        <w:t xml:space="preserve">: </w:t>
      </w:r>
    </w:p>
    <w:p>
      <w:pPr>
        <w:pStyle w:val="Normal"/>
        <w:ind w:hanging="0" w:start="0" w:end="0"/>
        <w:jc w:val="center"/>
        <w:rPr>
          <w:lang w:val="it-IT"/>
        </w:rPr>
      </w:pPr>
      <w:r>
        <w:rPr>
          <w:rFonts w:ascii="Times New Roman" w:hAnsi="Times New Roman"/>
          <w:b/>
          <w:color w:val="222A35"/>
          <w:sz w:val="26"/>
          <w:szCs w:val="26"/>
          <w:lang w:val="it-IT"/>
        </w:rPr>
        <w:t>progettualità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 xml:space="preserve"> per gli studenti sulla tematica della prevenzione e il contrasto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 xml:space="preserve">del bullismo e del cyberbullismo 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 xml:space="preserve">  -  </w:t>
      </w:r>
    </w:p>
    <w:p>
      <w:pPr>
        <w:pStyle w:val="Normal"/>
        <w:ind w:hanging="0" w:start="0" w:end="0"/>
        <w:jc w:val="center"/>
        <w:rPr>
          <w:rFonts w:ascii="Times New Roman" w:hAnsi="Times New Roman" w:cs="Times New Roman"/>
          <w:b/>
          <w:color w:val="222A35"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A.S. 202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5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/202</w:t>
      </w:r>
      <w:r>
        <w:rPr>
          <w:rFonts w:cs="Times New Roman" w:ascii="Times New Roman" w:hAnsi="Times New Roman"/>
          <w:b/>
          <w:color w:val="222A35"/>
          <w:sz w:val="26"/>
          <w:szCs w:val="26"/>
          <w:lang w:val="it-IT"/>
        </w:rPr>
        <w:t>6</w:t>
      </w:r>
    </w:p>
    <w:p>
      <w:pPr>
        <w:pStyle w:val="Normal"/>
        <w:ind w:hanging="0" w:start="0" w:end="0"/>
        <w:rPr>
          <w:sz w:val="26"/>
          <w:lang w:val="it-IT"/>
        </w:rPr>
      </w:pPr>
      <w:r>
        <w:rPr>
          <w:sz w:val="26"/>
          <w:lang w:val="it-IT"/>
        </w:rPr>
      </w:r>
    </w:p>
    <w:p>
      <w:pPr>
        <w:pStyle w:val="Normal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9638" w:type="dxa"/>
        <w:jc w:val="start"/>
        <w:tblInd w:w="-6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81"/>
        <w:gridCol w:w="7657"/>
      </w:tblGrid>
      <w:tr>
        <w:trPr/>
        <w:tc>
          <w:tcPr>
            <w:tcW w:w="19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>Titolo progetto</w:t>
            </w:r>
          </w:p>
        </w:tc>
        <w:tc>
          <w:tcPr>
            <w:tcW w:w="76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9638" w:type="dxa"/>
        <w:jc w:val="start"/>
        <w:tblInd w:w="-6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32"/>
        <w:gridCol w:w="7706"/>
      </w:tblGrid>
      <w:tr>
        <w:trPr/>
        <w:tc>
          <w:tcPr>
            <w:tcW w:w="1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 xml:space="preserve">Obiettivi raggiunti </w:t>
            </w:r>
          </w:p>
        </w:tc>
        <w:tc>
          <w:tcPr>
            <w:tcW w:w="77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964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180"/>
        <w:gridCol w:w="3465"/>
      </w:tblGrid>
      <w:tr>
        <w:trPr/>
        <w:tc>
          <w:tcPr>
            <w:tcW w:w="61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rPr/>
            </w:pPr>
            <w:r>
              <w:rPr/>
              <w:t>I</w:t>
            </w:r>
            <w:r>
              <w:rPr/>
              <w:t xml:space="preserve">ndicare i plessi coinvolti nel progetto </w:t>
            </w:r>
            <w:r>
              <w:rPr/>
              <w:t xml:space="preserve">(sia statali che paritarie) </w:t>
            </w:r>
            <w:r>
              <w:rPr/>
              <w:t>Comune e indirizzo</w:t>
            </w:r>
          </w:p>
        </w:tc>
        <w:tc>
          <w:tcPr>
            <w:tcW w:w="34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D428" w:val="clear"/>
          </w:tcPr>
          <w:p>
            <w:pPr>
              <w:pStyle w:val="Contenutotabella"/>
              <w:rPr/>
            </w:pPr>
            <w:r>
              <w:rPr/>
              <w:t xml:space="preserve">Codice PES (Punto Erogazione Servizio) </w:t>
            </w:r>
          </w:p>
        </w:tc>
      </w:tr>
      <w:tr>
        <w:trPr/>
        <w:tc>
          <w:tcPr>
            <w:tcW w:w="6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6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6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6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6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6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6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6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6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6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61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46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5450" w:type="dxa"/>
        <w:jc w:val="start"/>
        <w:tblInd w:w="-6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132"/>
        <w:gridCol w:w="1318"/>
      </w:tblGrid>
      <w:tr>
        <w:trPr/>
        <w:tc>
          <w:tcPr>
            <w:tcW w:w="4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>N. ore di attività  complessivamente dedicate al progetto</w:t>
            </w:r>
          </w:p>
        </w:tc>
        <w:tc>
          <w:tcPr>
            <w:tcW w:w="13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9638" w:type="dxa"/>
        <w:jc w:val="start"/>
        <w:tblInd w:w="-6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131"/>
        <w:gridCol w:w="5507"/>
      </w:tblGrid>
      <w:tr>
        <w:trPr/>
        <w:tc>
          <w:tcPr>
            <w:tcW w:w="41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>Risorse professionali esterne coinvolte se presenti  (specificare)</w:t>
            </w:r>
          </w:p>
        </w:tc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5400" w:type="dxa"/>
        <w:jc w:val="start"/>
        <w:tblInd w:w="-1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080"/>
        <w:gridCol w:w="1320"/>
      </w:tblGrid>
      <w:tr>
        <w:trPr/>
        <w:tc>
          <w:tcPr>
            <w:tcW w:w="4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 xml:space="preserve">Personale </w:t>
            </w:r>
            <w:r>
              <w:rPr>
                <w:lang w:val="it-IT"/>
              </w:rPr>
              <w:t xml:space="preserve">complessivo </w:t>
            </w:r>
            <w:r>
              <w:rPr>
                <w:lang w:val="it-IT"/>
              </w:rPr>
              <w:t xml:space="preserve">docente coinvolto nell’attuazione del progetto </w:t>
            </w:r>
          </w:p>
        </w:tc>
        <w:tc>
          <w:tcPr>
            <w:tcW w:w="1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>N.</w:t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5500" w:type="dxa"/>
        <w:jc w:val="start"/>
        <w:tblInd w:w="-6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133"/>
        <w:gridCol w:w="1367"/>
      </w:tblGrid>
      <w:tr>
        <w:trPr/>
        <w:tc>
          <w:tcPr>
            <w:tcW w:w="4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 xml:space="preserve">Coinvolgimento dello sportello di ascolto “supporto psicologico” della scuola </w:t>
            </w:r>
            <w:r>
              <w:rPr>
                <w:lang w:val="it-IT"/>
              </w:rPr>
              <w:t>nella realizzazione del presente progetto</w:t>
            </w:r>
            <w:r>
              <w:rPr>
                <w:lang w:val="it-IT"/>
              </w:rPr>
              <w:t xml:space="preserve"> </w:t>
            </w:r>
            <w:r>
              <w:rPr>
                <w:b/>
                <w:bCs/>
                <w:i/>
                <w:iCs/>
                <w:lang w:val="it-IT"/>
              </w:rPr>
              <w:t>Inserire SI o NO</w:t>
            </w:r>
          </w:p>
        </w:tc>
        <w:tc>
          <w:tcPr>
            <w:tcW w:w="13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DE59" w:val="clear"/>
          </w:tcPr>
          <w:p>
            <w:pPr>
              <w:pStyle w:val="Contenutotabella"/>
              <w:rPr/>
            </w:pPr>
            <w:r>
              <w:rPr/>
              <w:t>Nell’ambito d</w:t>
            </w:r>
            <w:r>
              <w:rPr/>
              <w:t>ell’eventuale coinvolgimento dello</w:t>
            </w:r>
            <w:r>
              <w:rPr/>
              <w:t xml:space="preserve"> sportello psicologico, indicare le tipologie di disagio affrontat</w:t>
            </w:r>
            <w:r>
              <w:rPr/>
              <w:t>e.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91"/>
        <w:gridCol w:w="2091"/>
        <w:gridCol w:w="2091"/>
        <w:gridCol w:w="2091"/>
        <w:gridCol w:w="2092"/>
      </w:tblGrid>
      <w:tr>
        <w:trPr>
          <w:trHeight w:val="676" w:hRule="atLeast"/>
        </w:trPr>
        <w:tc>
          <w:tcPr>
            <w:tcW w:w="1045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NUMERO DI CLASSI COINVOLTE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nella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  SCUOLA  SECONDARIA DI PRIMO GRADO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(Nel caso delle reti di scuole, inserire la SOMMA dei DATI relativi alle scuole partecipanti)</w:t>
            </w:r>
          </w:p>
        </w:tc>
      </w:tr>
      <w:tr>
        <w:trPr>
          <w:trHeight w:val="395" w:hRule="atLeast"/>
        </w:trPr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prime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seconde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terze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kern w:val="0"/>
                <w:sz w:val="21"/>
                <w:szCs w:val="21"/>
                <w:lang w:val="it-IT" w:eastAsia="en-US" w:bidi="ar-SA"/>
              </w:rPr>
            </w:r>
          </w:p>
        </w:tc>
        <w:tc>
          <w:tcPr>
            <w:tcW w:w="2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kern w:val="0"/>
                <w:sz w:val="21"/>
                <w:szCs w:val="21"/>
                <w:lang w:val="it-IT" w:eastAsia="en-US" w:bidi="ar-SA"/>
              </w:rPr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2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91"/>
        <w:gridCol w:w="2091"/>
        <w:gridCol w:w="2091"/>
        <w:gridCol w:w="2091"/>
        <w:gridCol w:w="2092"/>
      </w:tblGrid>
      <w:tr>
        <w:trPr>
          <w:trHeight w:val="676" w:hRule="atLeast"/>
        </w:trPr>
        <w:tc>
          <w:tcPr>
            <w:tcW w:w="1045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NUMERO DI CLASSI COINVOLTE 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nella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 SCUOLA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SECONDARIA DI SECONDO GRADO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(Nel caso delle reti di scuole, inserire la SOMMA dei DATI relativi alle scuole partecipanti)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prime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seconde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terze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quarte</w:t>
            </w:r>
          </w:p>
        </w:tc>
        <w:tc>
          <w:tcPr>
            <w:tcW w:w="2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quinte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2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5500" w:type="dxa"/>
        <w:jc w:val="start"/>
        <w:tblInd w:w="-6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133"/>
        <w:gridCol w:w="1367"/>
      </w:tblGrid>
      <w:tr>
        <w:trPr/>
        <w:tc>
          <w:tcPr>
            <w:tcW w:w="4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 xml:space="preserve">Numero </w:t>
            </w:r>
            <w:r>
              <w:rPr>
                <w:lang w:val="it-IT"/>
              </w:rPr>
              <w:t xml:space="preserve">complessivo </w:t>
            </w:r>
            <w:r>
              <w:rPr>
                <w:lang w:val="it-IT"/>
              </w:rPr>
              <w:t xml:space="preserve">classi </w:t>
            </w:r>
            <w:r>
              <w:rPr>
                <w:lang w:val="it-IT"/>
              </w:rPr>
              <w:t>secondaria di primo grado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t>coinvolte</w:t>
            </w:r>
          </w:p>
        </w:tc>
        <w:tc>
          <w:tcPr>
            <w:tcW w:w="13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5500" w:type="dxa"/>
        <w:jc w:val="start"/>
        <w:tblInd w:w="-6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133"/>
        <w:gridCol w:w="1367"/>
      </w:tblGrid>
      <w:tr>
        <w:trPr/>
        <w:tc>
          <w:tcPr>
            <w:tcW w:w="4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 xml:space="preserve">Numero </w:t>
            </w:r>
            <w:r>
              <w:rPr>
                <w:lang w:val="it-IT"/>
              </w:rPr>
              <w:t xml:space="preserve">complessivo </w:t>
            </w:r>
            <w:r>
              <w:rPr>
                <w:lang w:val="it-IT"/>
              </w:rPr>
              <w:t xml:space="preserve">classi </w:t>
            </w:r>
            <w:r>
              <w:rPr>
                <w:lang w:val="it-IT"/>
              </w:rPr>
              <w:t xml:space="preserve">secondaria </w:t>
            </w:r>
            <w:r>
              <w:rPr>
                <w:lang w:val="it-IT"/>
              </w:rPr>
              <w:t>di secondo</w:t>
            </w:r>
            <w:r>
              <w:rPr>
                <w:lang w:val="it-IT"/>
              </w:rPr>
              <w:t xml:space="preserve"> grado </w:t>
            </w:r>
            <w:r>
              <w:rPr>
                <w:lang w:val="it-IT"/>
              </w:rPr>
              <w:t>coinvolte</w:t>
            </w:r>
          </w:p>
        </w:tc>
        <w:tc>
          <w:tcPr>
            <w:tcW w:w="13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5500" w:type="dxa"/>
        <w:jc w:val="start"/>
        <w:tblInd w:w="-6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133"/>
        <w:gridCol w:w="1367"/>
      </w:tblGrid>
      <w:tr>
        <w:trPr/>
        <w:tc>
          <w:tcPr>
            <w:tcW w:w="4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 xml:space="preserve">Numero </w:t>
            </w:r>
            <w:r>
              <w:rPr>
                <w:lang w:val="it-IT"/>
              </w:rPr>
              <w:t xml:space="preserve">complessivo </w:t>
            </w:r>
            <w:r>
              <w:rPr>
                <w:lang w:val="it-IT"/>
              </w:rPr>
              <w:t xml:space="preserve">di </w:t>
            </w:r>
            <w:r>
              <w:rPr>
                <w:lang w:val="it-IT"/>
              </w:rPr>
              <w:t>studenti coinvolti</w:t>
            </w:r>
          </w:p>
        </w:tc>
        <w:tc>
          <w:tcPr>
            <w:tcW w:w="13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9605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05"/>
      </w:tblGrid>
      <w:tr>
        <w:trPr/>
        <w:tc>
          <w:tcPr>
            <w:tcW w:w="96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jc w:val="center"/>
              <w:rPr>
                <w:lang w:val="it-IT"/>
              </w:rPr>
            </w:pPr>
            <w:r>
              <w:rPr>
                <w:lang w:val="it-IT"/>
              </w:rPr>
              <w:t>Monitoraggi: modalità di svolgimento  e verifica dell'efficacia (dettagliare)</w:t>
            </w:r>
          </w:p>
        </w:tc>
      </w:tr>
      <w:tr>
        <w:trPr/>
        <w:tc>
          <w:tcPr>
            <w:tcW w:w="960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widowControl w:val="false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9570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570"/>
      </w:tblGrid>
      <w:tr>
        <w:trPr/>
        <w:tc>
          <w:tcPr>
            <w:tcW w:w="95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 xml:space="preserve">Rispetto alle strategie e alle metodologie  innovative, specificare quali di queste azioni sono state attuate </w:t>
            </w:r>
            <w:r>
              <w:rPr>
                <w:lang w:val="it-IT"/>
              </w:rPr>
              <w:t>e approfondite e specificare in che modo</w:t>
            </w:r>
            <w:r>
              <w:rPr>
                <w:lang w:val="it-IT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>1</w:t>
            </w:r>
            <w:r>
              <w:rPr>
                <w:sz w:val="22"/>
                <w:szCs w:val="22"/>
                <w:lang w:val="it-IT"/>
              </w:rPr>
              <w:t xml:space="preserve">) protagonismo attivo studenti </w:t>
              <w:br/>
              <w:t xml:space="preserve">2) </w:t>
            </w:r>
            <w:r>
              <w:rPr>
                <w:sz w:val="22"/>
                <w:szCs w:val="22"/>
                <w:lang w:val="it-IT"/>
              </w:rPr>
              <w:t>v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kern w:val="0"/>
                <w:sz w:val="21"/>
                <w:szCs w:val="21"/>
                <w:lang w:val="it-IT" w:eastAsia="en-US" w:bidi="ar-SA"/>
              </w:rPr>
              <w:t>alorizzazione del benessere tra pari e contrasto degli stereotipi discriminatori</w:t>
            </w:r>
            <w:r>
              <w:rPr>
                <w:sz w:val="22"/>
                <w:szCs w:val="22"/>
                <w:lang w:val="it-IT"/>
              </w:rPr>
              <w:br/>
            </w:r>
            <w:r>
              <w:rPr>
                <w:sz w:val="22"/>
                <w:szCs w:val="22"/>
                <w:lang w:val="it-IT"/>
              </w:rPr>
              <w:t>3</w:t>
            </w:r>
            <w:r>
              <w:rPr>
                <w:sz w:val="22"/>
                <w:szCs w:val="22"/>
                <w:lang w:val="it-IT"/>
              </w:rPr>
              <w:t>) individuazione di un modello operativo per gestire i casi all’interno della scuola</w:t>
              <w:br/>
              <w:t>5) eventuali  percorsi alternativi alle sanzioni disciplinari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6) </w:t>
            </w:r>
            <w:r>
              <w:rPr>
                <w:sz w:val="22"/>
                <w:szCs w:val="22"/>
                <w:lang w:val="it-IT"/>
              </w:rPr>
              <w:t>t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rattamento approfondito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di una o più tematiche oggetto del bando (hate speech, violenza di genere…)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Liberation Serif" w:hAnsi="Liberation Serif" w:eastAsia="Calibri"/>
                <w:b w:val="false"/>
                <w:bCs w:val="false"/>
                <w:i w:val="false"/>
                <w:i w:val="false"/>
                <w:iCs w:val="false"/>
                <w:kern w:val="0"/>
                <w:sz w:val="21"/>
                <w:szCs w:val="21"/>
                <w:shd w:fill="auto" w:val="clear"/>
                <w:lang w:val="it-IT" w:eastAsia="en-US" w:bidi="ar-SA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7) approfondimento sul</w:t>
            </w:r>
            <w:r>
              <w:rPr>
                <w:rStyle w:val="Hyperlink"/>
                <w:rFonts w:eastAsia="Calibri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shd w:fill="auto" w:val="clear"/>
                <w:lang w:val="it-IT" w:eastAsia="en-US" w:bidi="ar-SA"/>
              </w:rPr>
              <w:t>l’educazione alla cittadinanza digitale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</w:t>
            </w:r>
          </w:p>
        </w:tc>
      </w:tr>
      <w:tr>
        <w:trPr/>
        <w:tc>
          <w:tcPr>
            <w:tcW w:w="95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ind w:hanging="0" w:start="0" w:end="0"/>
        <w:rPr>
          <w:lang w:val="it-IT"/>
        </w:rPr>
      </w:pPr>
      <w:r>
        <w:rPr>
          <w:lang w:val="it-IT"/>
        </w:rPr>
      </w:r>
    </w:p>
    <w:p>
      <w:pPr>
        <w:pStyle w:val="Normal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9577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577"/>
      </w:tblGrid>
      <w:tr>
        <w:trPr/>
        <w:tc>
          <w:tcPr>
            <w:tcW w:w="95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>R</w:t>
            </w:r>
            <w:r>
              <w:rPr>
                <w:lang w:val="it-IT"/>
              </w:rPr>
              <w:t>elazione finale sul progetto attivato evidenziando anche gli aspetti riguardanti l'integrazione degli studenti con bisogni educativi speciali, l’eventuale coinvolgimento delle famiglie e dello sportello  psicologico della scuola.</w:t>
            </w:r>
          </w:p>
        </w:tc>
      </w:tr>
      <w:tr>
        <w:trPr>
          <w:trHeight w:val="6019" w:hRule="atLeast"/>
        </w:trPr>
        <w:tc>
          <w:tcPr>
            <w:tcW w:w="957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ind w:hanging="0" w:start="0" w:end="0"/>
        <w:rPr>
          <w:lang w:val="it-IT"/>
        </w:rPr>
      </w:pPr>
      <w:r>
        <w:rPr>
          <w:lang w:val="it-IT"/>
        </w:rPr>
      </w:r>
    </w:p>
    <w:tbl>
      <w:tblPr>
        <w:tblW w:w="9638" w:type="dxa"/>
        <w:jc w:val="start"/>
        <w:tblInd w:w="-6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 xml:space="preserve">In caso di pubblicazione sul vostro sito istituzionale di informazioni riguardanti il presente progetto, segnalare il link della pagina  web di riferimento. </w:t>
            </w:r>
          </w:p>
        </w:tc>
      </w:tr>
      <w:tr>
        <w:trPr/>
        <w:tc>
          <w:tcPr>
            <w:tcW w:w="963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</w:tabs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ind w:hanging="0" w:start="0" w:end="0"/>
        <w:jc w:val="end"/>
        <w:rPr>
          <w:lang w:val="it-IT"/>
        </w:rPr>
      </w:pPr>
      <w:r>
        <w:rPr>
          <w:lang w:val="it-IT"/>
        </w:rPr>
        <w:t>Il rappresentante legale</w:t>
      </w:r>
    </w:p>
    <w:p>
      <w:pPr>
        <w:pStyle w:val="Normal"/>
        <w:ind w:hanging="0" w:start="0" w:end="0"/>
        <w:jc w:val="end"/>
        <w:rPr>
          <w:lang w:val="it-IT"/>
        </w:rPr>
      </w:pPr>
      <w:r>
        <w:rPr>
          <w:lang w:val="it-IT"/>
        </w:rPr>
        <w:t>firma digitale</w:t>
      </w:r>
    </w:p>
    <w:p>
      <w:pPr>
        <w:pStyle w:val="Normal"/>
        <w:ind w:hanging="0" w:start="0" w:end="0"/>
        <w:jc w:val="end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ind w:hanging="0" w:start="0" w:end="0"/>
        <w:jc w:val="end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ind w:hanging="0" w:start="0" w:end="0"/>
        <w:jc w:val="both"/>
        <w:rPr>
          <w:b/>
          <w:u w:val="single"/>
          <w:lang w:val="it-IT"/>
        </w:rPr>
      </w:pPr>
      <w:r>
        <w:rPr>
          <w:b/>
          <w:u w:val="single"/>
          <w:lang w:val="it-IT"/>
        </w:rPr>
        <w:t>Si ricorda che dopo la compilazione, il file dovrà essere trasformato in pdf e firmato digitalmente</w:t>
      </w:r>
    </w:p>
    <w:sectPr>
      <w:headerReference w:type="default" r:id="rId2"/>
      <w:type w:val="nextPage"/>
      <w:pgSz w:w="11906" w:h="16838"/>
      <w:pgMar w:left="1134" w:right="1134" w:gutter="0" w:header="1134" w:top="1969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  <w:t>Regione Piemonte</w:t>
      <w:tab/>
      <w:tab/>
      <w:t>MOD REND C AVVISO A3</w:t>
    </w:r>
  </w:p>
  <w:p>
    <w:pPr>
      <w:pStyle w:val="Header"/>
      <w:rPr>
        <w:lang w:val="it-IT"/>
      </w:rPr>
    </w:pPr>
    <w:r>
      <w:rPr>
        <w:lang w:val="it-IT"/>
      </w:rPr>
      <w:t>Settore Politiche dell’Istruzione</w:t>
      <w:tab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</TotalTime>
  <Application>LibreOffice/25.2.3.2$Windows_X86_64 LibreOffice_project/bbb074479178df812d175f709636b368952c2ce3</Application>
  <AppVersion>15.0000</AppVersion>
  <Pages>4</Pages>
  <Words>363</Words>
  <Characters>2302</Characters>
  <CharactersWithSpaces>2641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cp:lastPrinted>2024-04-18T10:38:55Z</cp:lastPrinted>
  <dcterms:modified xsi:type="dcterms:W3CDTF">2026-04-21T08:20:56Z</dcterms:modified>
  <cp:revision>35</cp:revision>
  <dc:subject/>
  <dc:title/>
</cp:coreProperties>
</file>