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</w:t>
        <w:tab/>
        <w:t xml:space="preserve">                           Direzione Istruzione e Diritto allo studio </w:t>
        <w:tab/>
        <w:tab/>
        <w:tab/>
        <w:tab/>
        <w:tab/>
        <w:tab/>
        <w:tab/>
        <w:tab/>
        <w:t xml:space="preserve"> universitario Formazione e Lavoro, </w:t>
        <w:tab/>
        <w:tab/>
        <w:tab/>
        <w:t xml:space="preserve">                                                     </w:t>
        <w:tab/>
        <w:tab/>
        <w:t xml:space="preserve"> Programmazione e Monitoraggio delle</w:t>
        <w:tab/>
        <w:tab/>
        <w:tab/>
        <w:tab/>
        <w:t xml:space="preserve">                                                     Strutture scolastiche             </w:t>
        <w:tab/>
        <w:tab/>
        <w:tab/>
        <w:tab/>
        <w:tab/>
        <w:tab/>
        <w:t xml:space="preserve">                                                     istruzione@cert.regione.piemonte.it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di euro 2.000,00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Concorso sulla legalità e sull’orgoglio di combattere ogni forma di violenza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CUP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 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 xml:space="preserve"> </w:t>
      </w:r>
      <w:r>
        <w:rPr>
          <w:rFonts w:cs="Arial"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>J69I25002060002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CONTRIBUTO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 EURO 2.000,00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ASSEGNATO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color w:val="222A35"/>
          <w:sz w:val="16"/>
          <w:szCs w:val="16"/>
          <w:lang w:val="it-IT"/>
        </w:rPr>
      </w:pPr>
      <w:r>
        <w:rPr>
          <w:rFonts w:cs="Arial" w:ascii="Arial" w:hAnsi="Arial"/>
          <w:b w:val="false"/>
          <w:bCs w:val="false"/>
          <w:i/>
          <w:iCs/>
          <w:color w:val="222A35"/>
          <w:sz w:val="16"/>
          <w:szCs w:val="1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 xml:space="preserve">DICHIARAZIONE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 w:bidi="hi-IN"/>
        </w:rPr>
        <w:t xml:space="preserve">Concorso sulla legalità e sull’orgoglio di combattere ogni forma di violenza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6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2"/>
          <w:lang w:val="it-IT"/>
        </w:rPr>
      </w:pPr>
      <w:r>
        <w:rPr>
          <w:rFonts w:cs="Times New Roman" w:ascii="Times New Roman" w:hAnsi="Times New Roman"/>
          <w:b/>
          <w:color w:val="222A35"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>secondarie di I° grado</w:t>
      </w: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shd w:fill="auto" w:val="clear"/>
          <w:lang w:val="it-IT"/>
        </w:rPr>
      </w:pP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 xml:space="preserve">(DD 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7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17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 xml:space="preserve"> D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 xml:space="preserve">EL 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02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/12/202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5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>entro il 3</w:t>
      </w:r>
      <w:r>
        <w:rPr>
          <w:b/>
          <w:i/>
          <w:color w:val="000000"/>
          <w:sz w:val="24"/>
          <w:lang w:val="it-IT"/>
        </w:rPr>
        <w:t>1 marzo</w:t>
      </w:r>
      <w:r>
        <w:rPr>
          <w:b/>
          <w:i/>
          <w:color w:val="000000"/>
          <w:sz w:val="24"/>
          <w:lang w:val="it-IT"/>
        </w:rPr>
        <w:t xml:space="preserve"> 202</w:t>
      </w:r>
      <w:r>
        <w:rPr>
          <w:b/>
          <w:i/>
          <w:color w:val="000000"/>
          <w:sz w:val="24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7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>ai fini dell'erogazione del contributo previsto dal</w:t>
      </w:r>
      <w:r>
        <w:rPr>
          <w:sz w:val="24"/>
          <w:shd w:fill="auto" w:val="clear"/>
          <w:lang w:val="it-IT"/>
        </w:rPr>
        <w:t>la D.D. n.</w:t>
      </w:r>
      <w:r>
        <w:rPr>
          <w:sz w:val="24"/>
          <w:shd w:fill="auto" w:val="clear"/>
          <w:lang w:val="it-IT"/>
        </w:rPr>
        <w:t>7</w:t>
      </w:r>
      <w:r>
        <w:rPr>
          <w:sz w:val="24"/>
          <w:shd w:fill="auto" w:val="clear"/>
          <w:lang w:val="it-IT"/>
        </w:rPr>
        <w:t>17</w:t>
      </w:r>
      <w:r>
        <w:rPr>
          <w:sz w:val="24"/>
          <w:shd w:fill="auto" w:val="clear"/>
          <w:lang w:val="it-IT"/>
        </w:rPr>
        <w:t xml:space="preserve"> </w:t>
      </w:r>
      <w:r>
        <w:rPr>
          <w:sz w:val="24"/>
          <w:shd w:fill="auto" w:val="clear"/>
          <w:lang w:val="it-IT"/>
        </w:rPr>
        <w:t xml:space="preserve">del </w:t>
      </w:r>
      <w:r>
        <w:rPr>
          <w:sz w:val="24"/>
          <w:shd w:fill="auto" w:val="clear"/>
          <w:lang w:val="it-IT"/>
        </w:rPr>
        <w:t>02</w:t>
      </w:r>
      <w:r>
        <w:rPr>
          <w:sz w:val="24"/>
          <w:shd w:fill="auto" w:val="clear"/>
          <w:lang w:val="it-IT"/>
        </w:rPr>
        <w:t>/12/202</w:t>
      </w:r>
      <w:r>
        <w:rPr>
          <w:sz w:val="24"/>
          <w:shd w:fill="auto" w:val="clear"/>
          <w:lang w:val="it-IT"/>
        </w:rPr>
        <w:t>5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1</w:t>
      </w:r>
      <w:r>
        <w:rPr>
          <w:b/>
          <w:sz w:val="24"/>
          <w:lang w:val="it-IT"/>
        </w:rPr>
        <w:t xml:space="preserve"> (</w:t>
      </w:r>
      <w:r>
        <w:rPr>
          <w:b/>
          <w:sz w:val="24"/>
          <w:lang w:val="it-IT"/>
        </w:rPr>
        <w:t>Concorso sulla legalità</w:t>
      </w:r>
      <w:r>
        <w:rPr>
          <w:b/>
          <w:sz w:val="24"/>
          <w:lang w:val="it-IT"/>
        </w:rPr>
        <w:t>)</w:t>
        <w:tab/>
        <w:t xml:space="preserve"> 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B2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B1 e B2 - Scheda spese, sono riferite  al progetto sopra indicato per 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ALLA </w:t>
      </w:r>
      <w:r>
        <w:rPr>
          <w:b/>
          <w:lang w:val="it-IT"/>
        </w:rPr>
        <w:t>PRESENTE RICHIESTA DI EROGAZIONE DEL SALDO - MOD A E MOD B1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DEVONO ESSERE ALLEGATI ANCHE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2) IL MODELLO B2 -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3)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 xml:space="preserve">Si ricorda che </w:t>
      </w:r>
      <w:r>
        <w:rPr>
          <w:b/>
          <w:sz w:val="24"/>
          <w:u w:val="single"/>
          <w:lang w:val="it-IT"/>
        </w:rPr>
        <w:t xml:space="preserve">TUTTI E TRE I MODELLI </w:t>
      </w:r>
      <w:r>
        <w:rPr>
          <w:b/>
          <w:sz w:val="24"/>
          <w:u w:val="single"/>
          <w:lang w:val="it-IT"/>
        </w:rPr>
        <w:t>dovr</w:t>
      </w:r>
      <w:r>
        <w:rPr>
          <w:b/>
          <w:sz w:val="24"/>
          <w:u w:val="single"/>
          <w:lang w:val="it-IT"/>
        </w:rPr>
        <w:t>anno</w:t>
      </w:r>
      <w:r>
        <w:rPr>
          <w:b/>
          <w:sz w:val="24"/>
          <w:u w:val="single"/>
          <w:lang w:val="it-IT"/>
        </w:rPr>
        <w:t xml:space="preserve"> essere trasformat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in pdf e firmat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Daniela Loriga</w:t>
      </w:r>
      <w:r>
        <w:rPr>
          <w:b w:val="false"/>
          <w:bCs w:val="false"/>
          <w:sz w:val="21"/>
          <w:szCs w:val="21"/>
          <w:u w:val="none"/>
          <w:lang w:val="it-IT"/>
        </w:rPr>
        <w:t xml:space="preserve"> 011/432 </w:t>
      </w:r>
      <w:r>
        <w:rPr>
          <w:b w:val="false"/>
          <w:bCs w:val="false"/>
          <w:sz w:val="21"/>
          <w:szCs w:val="21"/>
          <w:u w:val="none"/>
          <w:lang w:val="it-IT"/>
        </w:rPr>
        <w:t>2743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478_401774152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478_4017741522"/>
      <w:bookmarkStart w:id="1" w:name="__Fieldmark__478_4017741522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16.1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>
          <w:b/>
          <w:bCs/>
          <w:sz w:val="24"/>
          <w:szCs w:val="21"/>
          <w:u w:val="single"/>
          <w:shd w:fill="auto" w:val="clear"/>
          <w:lang w:val="it-IT"/>
        </w:rPr>
      </w:pPr>
      <w:r>
        <w:fldChar w:fldCharType="begin">
          <w:ffData>
            <w:name w:val="__Fieldmark__490_4017741522"/>
            <w:enabled/>
            <w:calcOnExit w:val="0"/>
            <w:checkBox>
              <w:sizeAuto/>
            </w:checkBox>
          </w:ffData>
        </w:fldChar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instrText xml:space="preserve"> FORMCHECKBOX </w:instrText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fldChar w:fldCharType="separate"/>
      </w:r>
      <w:bookmarkStart w:id="2" w:name="__Fieldmark__490_4017741522"/>
      <w:bookmarkStart w:id="3" w:name="__Fieldmark__490_4017741522"/>
      <w:bookmarkEnd w:id="3"/>
      <w:r>
        <w:rPr>
          <w:b/>
          <w:bCs/>
          <w:sz w:val="24"/>
          <w:szCs w:val="21"/>
          <w:u w:val="single"/>
          <w:shd w:fill="auto" w:val="clear"/>
          <w:lang w:val="it-IT"/>
        </w:rPr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10055" w:type="dxa"/>
        <w:jc w:val="start"/>
        <w:tblInd w:w="2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055"/>
      </w:tblGrid>
      <w:tr>
        <w:trPr>
          <w:trHeight w:val="615" w:hRule="atLeast"/>
        </w:trPr>
        <w:tc>
          <w:tcPr>
            <w:tcW w:w="10055" w:type="dxa"/>
            <w:tcBorders/>
            <w:shd w:fill="FFFFA6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TOTALE COMPLESSIVO DELLE SPESE </w:t>
            </w:r>
            <w:r>
              <w:rPr>
                <w:b/>
              </w:rPr>
              <w:t>MOD. B1</w:t>
            </w:r>
          </w:p>
        </w:tc>
      </w:tr>
      <w:tr>
        <w:trPr>
          <w:trHeight w:val="1238" w:hRule="atLeast"/>
        </w:trPr>
        <w:tc>
          <w:tcPr>
            <w:tcW w:w="1005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start"/>
              <w:rPr>
                <w:i/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z w:val="21"/>
                <w:szCs w:val="21"/>
              </w:rPr>
              <w:t>n questo Modello vanno esposte tutte le spese direttamente connesse alla realizzazione delle attività per le quali è stato assegnato il contributo regionale  SPESE RIFERITE AL PROGETTO REALIZZATO CON IL CONTRIBUTO REGIONALE A.S. 202</w:t>
            </w:r>
            <w:r>
              <w:rPr>
                <w:i/>
                <w:sz w:val="21"/>
                <w:szCs w:val="21"/>
              </w:rPr>
              <w:t>5</w:t>
            </w:r>
            <w:r>
              <w:rPr>
                <w:i/>
                <w:sz w:val="21"/>
                <w:szCs w:val="21"/>
              </w:rPr>
              <w:t>/202</w:t>
            </w:r>
            <w:r>
              <w:rPr>
                <w:i/>
                <w:sz w:val="21"/>
                <w:szCs w:val="21"/>
              </w:rPr>
              <w:t>6</w:t>
            </w:r>
            <w:r>
              <w:rPr>
                <w:i/>
                <w:sz w:val="21"/>
                <w:szCs w:val="21"/>
              </w:rPr>
              <w:t xml:space="preserve"> AVVISO A</w:t>
            </w:r>
            <w:r>
              <w:rPr>
                <w:i/>
                <w:sz w:val="21"/>
                <w:szCs w:val="21"/>
              </w:rPr>
              <w:t>1</w:t>
            </w:r>
            <w:r>
              <w:rPr>
                <w:i/>
                <w:sz w:val="21"/>
                <w:szCs w:val="21"/>
              </w:rPr>
              <w:t xml:space="preserve"> (</w:t>
            </w:r>
            <w:r>
              <w:rPr>
                <w:i/>
                <w:sz w:val="21"/>
                <w:szCs w:val="21"/>
              </w:rPr>
              <w:t>Legalità</w:t>
            </w:r>
            <w:r>
              <w:rPr>
                <w:i/>
                <w:sz w:val="21"/>
                <w:szCs w:val="21"/>
              </w:rPr>
              <w:t>)</w:t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ind w:hanging="0" w:start="0" w:end="0"/>
              <w:jc w:val="center"/>
              <w:rPr>
                <w:b/>
                <w:sz w:val="24"/>
                <w:shd w:fill="auto" w:val="clear"/>
              </w:rPr>
            </w:pPr>
            <w:r>
              <w:rPr>
                <w:b/>
                <w:sz w:val="24"/>
                <w:shd w:fill="auto" w:val="clear"/>
              </w:rPr>
              <w:t>DENOMINAZIONE DELLA CATEGORIA DI SPESA (come da preventivo)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jc w:val="center"/>
              <w:rPr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TOTALE A CONSUNTIVO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D7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  <w:t>NOTE: DETTAGLIARE LE TIPOLOGIE DI SPESA</w:t>
            </w:r>
          </w:p>
          <w:p>
            <w:pPr>
              <w:pStyle w:val="Normal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jc w:val="star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Spese relative a soggetti esterni. Indicare il n. di ore complessivo. Specificare il</w:t>
            </w:r>
          </w:p>
          <w:p>
            <w:pPr>
              <w:pStyle w:val="Normal"/>
              <w:ind w:hanging="0" w:start="0" w:end="0"/>
              <w:jc w:val="star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soggetto esterno coinvolto nella realizzazione del progetto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Spese relative al personale docente scolastico (orario extrascolastico). </w:t>
            </w:r>
            <w:r>
              <w:rPr>
                <w:b/>
                <w:color w:val="000000"/>
              </w:rPr>
              <w:t>Indicare le ore complessive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Spese per acquisto materiale didattico </w:t>
            </w:r>
            <w:r>
              <w:rPr>
                <w:b/>
                <w:color w:val="000000"/>
              </w:rPr>
              <w:t xml:space="preserve">e materiali specifici </w:t>
            </w:r>
            <w:r>
              <w:rPr>
                <w:b/>
                <w:color w:val="000000"/>
              </w:rPr>
              <w:t>funzional</w:t>
            </w: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 xml:space="preserve"> al progetto (stampa dispense, pubblicazioni) </w:t>
            </w:r>
            <w:r>
              <w:rPr>
                <w:b/>
                <w:color w:val="000000"/>
              </w:rPr>
              <w:t>Precisare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Affitto di aule e dei locali sede dell’attività (esclusa la sede del beneficiario)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5. Spese </w:t>
            </w:r>
            <w:r>
              <w:rPr>
                <w:b/>
                <w:color w:val="000000"/>
              </w:rPr>
              <w:t xml:space="preserve">per noleggio di attrezzature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Altre spese (specificare la tipologia di spesa </w:t>
            </w:r>
            <w:r>
              <w:rPr>
                <w:b/>
                <w:color w:val="000000"/>
              </w:rPr>
              <w:t>nelle note</w:t>
            </w:r>
            <w:r>
              <w:rPr>
                <w:b/>
                <w:color w:val="000000"/>
              </w:rPr>
              <w:t xml:space="preserve">). Sono escluse le spese per arredi, attrezzature informatiche, </w:t>
            </w:r>
            <w:r>
              <w:rPr>
                <w:b/>
                <w:color w:val="000000"/>
              </w:rPr>
              <w:t>spese di segreteria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jc w:val="start"/>
              <w:rPr>
                <w:b/>
              </w:rPr>
            </w:pPr>
            <w:r>
              <w:rPr>
                <w:b/>
              </w:rPr>
              <w:t xml:space="preserve">TOTALE delle spese direttamente connesse al progetto sostenuto dal presente contributo regionale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fldChar w:fldCharType="begin"/>
            </w:r>
            <w:r>
              <w:rPr/>
              <w:instrText xml:space="preserve"> =B2+B3+B4+B5+B6+B7</w:instrText>
            </w:r>
            <w:r>
              <w:rPr/>
              <w:fldChar w:fldCharType="separate"/>
            </w:r>
            <w:r>
              <w:rPr/>
              <w:t xml:space="preserve">€ </w:t>
            </w:r>
            <w:r>
              <w:rPr/>
              <w:fldChar w:fldCharType="end"/>
            </w:r>
            <w:r>
              <w:rPr/>
              <w:t>0,00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  <w:t>AVVERTENZA</w:t>
      </w:r>
    </w:p>
    <w:p>
      <w:pPr>
        <w:pStyle w:val="Normal"/>
        <w:bidi w:val="0"/>
        <w:jc w:val="both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  <w:t>Gli importi inseriti per ciascuna categoria di spesa devono trovare corrispondenza con la documentazione contabile conservata presso la sede del soggetto beneficiario del contributo e riportata sul MOD. B2 (fino alla copertura del contributo assegnato). Tale documentazione dovrà essere presentata a questi uffici in caso di successivo controllo di veridicità sulle dichiarazioni rese.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9615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530"/>
        <w:gridCol w:w="2197"/>
        <w:gridCol w:w="2888"/>
      </w:tblGrid>
      <w:tr>
        <w:trPr>
          <w:trHeight w:val="167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  <w:t>RIASSUNTO CONTRIBUTO ASSEGNATO/ RENDICONTATO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ASSEGNATO</w:t>
            </w:r>
          </w:p>
        </w:tc>
        <w:tc>
          <w:tcPr>
            <w:tcW w:w="288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EFFETTIVAMENTE UTILIZZATO E RENDICONTATO NEL MOD B2</w:t>
            </w:r>
          </w:p>
        </w:tc>
      </w:tr>
      <w:tr>
        <w:trPr>
          <w:trHeight w:val="1879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start"/>
              <w:rPr/>
            </w:pPr>
            <w:r>
              <w:rPr>
                <w:b/>
              </w:rPr>
              <w:t>CONTRIBUTO DELLA REGIONE PIEMONTE Direzione Istruzione Formazione Lavoro - Settore Politiche dell'Istruzione  assegnato con DD 7</w:t>
            </w:r>
            <w:r>
              <w:rPr>
                <w:b/>
              </w:rPr>
              <w:t>17</w:t>
            </w:r>
            <w:r>
              <w:rPr>
                <w:b/>
              </w:rPr>
              <w:t xml:space="preserve"> del </w:t>
            </w:r>
            <w:r>
              <w:rPr>
                <w:b/>
              </w:rPr>
              <w:t>02</w:t>
            </w:r>
            <w:r>
              <w:rPr>
                <w:b/>
              </w:rPr>
              <w:t>/12/202</w:t>
            </w:r>
            <w:r>
              <w:rPr>
                <w:b/>
              </w:rPr>
              <w:t>5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09"/>
        </w:tabs>
        <w:jc w:val="start"/>
        <w:rPr>
          <w:b/>
          <w:u w:val="single"/>
        </w:rPr>
      </w:pPr>
      <w:r>
        <w:rPr>
          <w:b/>
          <w:u w:val="single"/>
        </w:rPr>
        <w:t>Si ricorda che dopo la compilazione, il file dovrà essere trasformato in pdf e firmato digitalmente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6"/>
      <w:type w:val="nextPage"/>
      <w:pgSz w:w="11906" w:h="16838"/>
      <w:pgMar w:left="1134" w:right="1134" w:gutter="0" w:header="1134" w:top="1969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ab/>
      <w:t>MOD. REND A/</w:t>
    </w:r>
    <w:r>
      <w:rPr>
        <w:lang w:val="it-IT"/>
      </w:rPr>
      <w:t>B1</w:t>
    </w:r>
    <w:r>
      <w:rPr>
        <w:lang w:val="it-IT"/>
      </w:rPr>
      <w:t xml:space="preserve"> AVVISO A</w:t>
    </w:r>
    <w:r>
      <w:rPr>
        <w:lang w:val="it-IT"/>
      </w:rPr>
      <w:t>1</w:t>
    </w:r>
    <w:r>
      <w:rPr>
        <w:lang w:val="it-IT"/>
      </w:rPr>
      <w:t xml:space="preserve">  </w:t>
    </w:r>
    <w:r>
      <w:rPr>
        <w:lang w:val="it-IT"/>
      </w:rPr>
      <w:t>STATALI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WW-Caratterepredefinitoparagrafo1">
    <w:name w:val="WW-Carattere predefinito paragrafo1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-Caratterepredefinitoparagrafo11">
    <w:name w:val="WW-Carattere predefinito paragrafo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-Caratterepredefinitoparagrafo11111">
    <w:name w:val="WW-Carattere predefinito paragrafo11111"/>
    <w:qFormat/>
    <w:rPr/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PageNumber">
    <w:name w:val="page number"/>
    <w:basedOn w:val="WW-Caratterepredefinitoparagrafo11111"/>
    <w:rPr/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WW-Caratterepredefinitoparagrafo111111">
    <w:name w:val="WW-Carattere predefinito paragrafo111111"/>
    <w:qFormat/>
    <w:rPr/>
  </w:style>
  <w:style w:type="character" w:styleId="Caratteridinumerazione">
    <w:name w:val="Caratteri di numerazione"/>
    <w:qFormat/>
    <w:rPr/>
  </w:style>
  <w:style w:type="character" w:styleId="FootnoteReference">
    <w:name w:val="footnote reference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Strong1">
    <w:name w:val="Strong1"/>
    <w:qFormat/>
    <w:rPr>
      <w:b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Corpodeltesto2">
    <w:name w:val="Corpo del testo 2"/>
    <w:basedOn w:val="Normal"/>
    <w:qFormat/>
    <w:pPr>
      <w:tabs>
        <w:tab w:val="clear" w:pos="709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LibreOffice/25.2.3.2$Windows_X86_64 LibreOffice_project/bbb074479178df812d175f709636b368952c2ce3</Application>
  <AppVersion>15.0000</AppVersion>
  <Pages>5</Pages>
  <Words>783</Words>
  <Characters>4857</Characters>
  <CharactersWithSpaces>6029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2025-02-27T09:41:18Z</dcterms:created>
  <dc:creator/>
  <dc:description/>
  <dc:language>it-IT</dc:language>
  <cp:lastModifiedBy/>
  <dcterms:modified xsi:type="dcterms:W3CDTF">2026-02-19T16:35:09Z</dcterms:modified>
  <cp:revision>5</cp:revision>
  <dc:subject/>
  <dc:title/>
</cp:coreProperties>
</file>