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dell’istituto </w:t>
      </w:r>
    </w:p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</w:r>
    </w:p>
    <w:p>
      <w:pPr>
        <w:pStyle w:val="Normal"/>
        <w:bidi w:val="0"/>
        <w:jc w:val="end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Modulo per richiesta erogazione istituzioni scolastiche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pubbliche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13970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>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Settore Politiche dell’Istruzione, </w:t>
        <w:tab/>
        <w:tab/>
        <w:tab/>
        <w:tab/>
        <w:tab/>
        <w:t>Programmazione e Monitoraggio delle</w:t>
        <w:tab/>
        <w:tab/>
        <w:tab/>
        <w:tab/>
        <w:t xml:space="preserve">Strutture scolastiche             </w:t>
        <w:tab/>
        <w:tab/>
        <w:tab/>
        <w:tab/>
        <w:tab/>
        <w:tab/>
        <w:t>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Saldo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 contributo 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sul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Interventi per promuovere la piena inclusione degli studenti sordi italiano/LIS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a.s.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-202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it-IT"/>
        </w:rPr>
        <w:t xml:space="preserve">CUP : 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it-IT"/>
        </w:rPr>
        <w:t>J6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it-IT"/>
        </w:rPr>
        <w:t>9I25002110002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>N. 7</w:t>
      </w:r>
      <w:r>
        <w:rPr>
          <w:rFonts w:cs="Times New Roman" w:ascii="Times New Roman" w:hAnsi="Times New Roman"/>
          <w:b/>
          <w:bCs/>
          <w:sz w:val="26"/>
          <w:szCs w:val="26"/>
        </w:rPr>
        <w:t>45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 </w:t>
      </w:r>
      <w:r>
        <w:rPr>
          <w:rFonts w:cs="Times New Roman" w:ascii="Times New Roman" w:hAnsi="Times New Roman"/>
          <w:b/>
          <w:bCs/>
          <w:sz w:val="26"/>
          <w:szCs w:val="26"/>
        </w:rPr>
        <w:t>09</w:t>
      </w:r>
      <w:r>
        <w:rPr>
          <w:rFonts w:cs="Times New Roman" w:ascii="Times New Roman" w:hAnsi="Times New Roman"/>
          <w:b/>
          <w:bCs/>
          <w:sz w:val="26"/>
          <w:szCs w:val="26"/>
        </w:rPr>
        <w:t>/12/202</w:t>
      </w:r>
      <w:r>
        <w:rPr>
          <w:rFonts w:cs="Times New Roman" w:ascii="Times New Roman" w:hAnsi="Times New Roman"/>
          <w:b/>
          <w:bCs/>
          <w:sz w:val="26"/>
          <w:szCs w:val="26"/>
        </w:rPr>
        <w:t>5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acconto del 50% del contributo  se tale  richiesta è già stata inoltrata alla Regione. 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sectPr>
      <w:headerReference w:type="default" r:id="rId7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LibreOffice/25.2.3.2$Windows_X86_64 LibreOffice_project/bbb074479178df812d175f709636b368952c2ce3</Application>
  <AppVersion>15.0000</AppVersion>
  <Pages>1</Pages>
  <Words>147</Words>
  <Characters>1013</Characters>
  <CharactersWithSpaces>1342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2026-06-04T14:29:17Z</dcterms:modified>
  <cp:revision>16</cp:revision>
  <dc:subject/>
  <dc:title/>
</cp:coreProperties>
</file>