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759" w:type="dxa"/>
        <w:jc w:val="left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681"/>
        <w:gridCol w:w="2550"/>
        <w:gridCol w:w="1528"/>
      </w:tblGrid>
      <w:tr>
        <w:trPr>
          <w:trHeight w:val="395" w:hRule="atLeast"/>
          <w:cantSplit w:val="true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2094615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2126650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2138303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2136207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2118721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2136071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2132185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2112547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2117788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2107024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2137060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2096084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2110418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2142540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2107577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2135021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2109720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2136243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2127945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2110475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2121965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2140006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2139418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2122127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2143710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2133721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2129944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2130091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2133824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2147691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2125171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2143122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2105718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2139635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2136668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2143166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2133452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2136068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2127455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2140330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2133673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2117964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2138644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2137629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2135652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2127988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2107118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2091687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2143242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2133852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2102012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2107572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2136123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2140304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2139588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2116736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2125828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2143197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2106355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2129755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2143927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2130201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2144755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2147824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2107645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7/30</w:t>
            </w:r>
          </w:p>
        </w:tc>
      </w:tr>
      <w:tr>
        <w:trPr>
          <w:trHeight w:val="395" w:hRule="atLeast"/>
          <w:cantSplit w:val="true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2135281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5/30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Ai sensi dell’art. 6 del bando la prova è superata conseguendo un punteggio di almeno 21/30.</w:t>
      </w:r>
    </w:p>
    <w:sectPr>
      <w:headerReference w:type="default" r:id="rId2"/>
      <w:footerReference w:type="default" r:id="rId3"/>
      <w:type w:val="nextPage"/>
      <w:pgSz w:w="11906" w:h="16838"/>
      <w:pgMar w:left="567" w:right="567" w:header="454" w:top="56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14325" cy="154305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56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ascii="Calibri" w:hAnsi="Calibri" w:asciiTheme="minorHAnsi" w:hAnsiTheme="minorHAnsi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000000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13.85pt;margin-top:0.05pt;width:24.65pt;height:12.0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ascii="Calibri" w:hAnsi="Calibri" w:asciiTheme="minorHAnsi" w:hAnsiTheme="minorHAnsi"/>
                      </w:rPr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000000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2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383"/>
      <w:gridCol w:w="8536"/>
    </w:tblGrid>
    <w:tr>
      <w:trPr/>
      <w:tc>
        <w:tcPr>
          <w:tcW w:w="238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 w:val="false"/>
            <w:tabs>
              <w:tab w:val="clear" w:pos="9638"/>
              <w:tab w:val="center" w:pos="4819" w:leader="none"/>
            </w:tabs>
            <w:suppressAutoHyphens w:val="true"/>
            <w:spacing w:before="0" w:after="0"/>
            <w:jc w:val="both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 w:asciiTheme="minorHAnsi" w:hAnsiTheme="minorHAnsi"/>
              <w:b/>
              <w:kern w:val="0"/>
              <w:sz w:val="22"/>
              <w:szCs w:val="22"/>
              <w:lang w:val="it-IT" w:bidi="ar-SA"/>
            </w:rPr>
            <w:t>BANDO 186 - CONCORSO PUBBLICO PER TITOLI ED ESAMI A N. 4 POSTI DI QUALIFICA DIRIGENZIALE A TEMPO INDETERMINATO PER IL PROFILO PROFESSIONALE DI “ESPERTO SETTORE AGRICOLTURA”</w:t>
          </w:r>
        </w:p>
      </w:tc>
    </w:tr>
  </w:tbl>
  <w:p>
    <w:pPr>
      <w:pStyle w:val="Intestazione"/>
      <w:tabs>
        <w:tab w:val="clear" w:pos="4819"/>
        <w:tab w:val="clear" w:pos="9638"/>
        <w:tab w:val="center" w:pos="5387" w:leader="none"/>
      </w:tabs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tabs>
        <w:tab w:val="clear" w:pos="709"/>
        <w:tab w:val="center" w:pos="5387" w:leader="none"/>
      </w:tabs>
      <w:spacing w:lineRule="auto" w:line="240" w:before="0" w:after="0"/>
      <w:rPr>
        <w:rFonts w:ascii="Calibri" w:hAnsi="Calibri" w:asciiTheme="minorHAnsi" w:hAnsiTheme="minorHAnsi"/>
        <w:sz w:val="18"/>
        <w:szCs w:val="18"/>
      </w:rPr>
    </w:pPr>
    <w:r>
      <w:rPr>
        <w:rStyle w:val="Label1"/>
        <w:rFonts w:cs="Segoe UI" w:ascii="Calibri" w:hAnsi="Calibri" w:asciiTheme="minorHAnsi" w:hAnsiTheme="minorHAnsi"/>
        <w:b/>
        <w:bCs/>
        <w:i w:val="false"/>
        <w:strike w:val="false"/>
        <w:dstrike w:val="false"/>
        <w:outline w:val="false"/>
        <w:shadow w:val="false"/>
        <w:color w:val="000033"/>
        <w:sz w:val="26"/>
        <w:szCs w:val="26"/>
        <w:u w:val="none"/>
        <w:em w:val="none"/>
      </w:rPr>
      <w:t>ESITO PRIMA PROVA SCRITTA DEL 17 GIUGNO 2021.</w:t>
    </w:r>
  </w:p>
  <w:p>
    <w:pPr>
      <w:pStyle w:val="Normal"/>
      <w:tabs>
        <w:tab w:val="clear" w:pos="709"/>
        <w:tab w:val="center" w:pos="5387" w:leader="none"/>
      </w:tabs>
      <w:spacing w:lineRule="auto" w:line="240" w:before="0" w:after="0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Intestazione"/>
      <w:tabs>
        <w:tab w:val="clear" w:pos="4819"/>
        <w:tab w:val="clear" w:pos="9638"/>
        <w:tab w:val="center" w:pos="5387" w:leader="none"/>
      </w:tabs>
      <w:rPr>
        <w:rFonts w:ascii="Calibri" w:hAnsi="Calibri" w:asciiTheme="minorHAnsi" w:hAnsiTheme="minorHAnsi"/>
        <w:sz w:val="18"/>
        <w:szCs w:val="18"/>
      </w:rPr>
    </w:pPr>
    <w:r>
      <w:rPr>
        <w:rStyle w:val="Label1"/>
        <w:rFonts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sz w:val="20"/>
        <w:szCs w:val="20"/>
        <w:u w:val="none"/>
        <w:em w:val="none"/>
      </w:rPr>
      <w:t xml:space="preserve">I CANDIDATI SONO IDENTIFICATI CON IL CODICE IDENTIFICATIVO DELLA DOMANDA DI </w:t>
    </w:r>
    <w:r>
      <w:rPr>
        <w:rFonts w:ascii="Calibri" w:hAnsi="Calibri" w:asciiTheme="minorHAnsi" w:hAnsiTheme="minorHAnsi"/>
        <w:b w:val="false"/>
        <w:i w:val="false"/>
        <w:strike w:val="false"/>
        <w:dstrike w:val="false"/>
        <w:outline w:val="false"/>
        <w:shadow w:val="false"/>
        <w:sz w:val="20"/>
        <w:szCs w:val="20"/>
        <w:u w:val="none"/>
        <w:em w:val="none"/>
      </w:rPr>
      <w:t>ISCRIZIONE AL CONCORSO, PRESENTE IN OGNI PAGINA IN CALCE ALLA STESSA ACCANTO AL COGNOME E NOME DEL CANDIDATO. TUTTI I CANDIDATI HANNO RICEVUTO COPIA DELLA DOMANDA DI ISCRIZIONE CON E-MAIL ALL’ATTO DELLA CONFERMA E INVIO, IN OGNI CASO E’ SEMPRE POSSIBILE RECUPERARLA ACCEDENDO CON LE PROPRIE CREDENZIALI ALLA PIATTAFORMA DI ISCRIZIONE.</w:t>
    </w:r>
    <w:r>
      <w:rPr>
        <w:rFonts w:ascii="Calibri" w:hAnsi="Calibri" w:asciiTheme="minorHAnsi" w:hAnsiTheme="minorHAnsi"/>
        <w:sz w:val="18"/>
        <w:szCs w:val="18"/>
      </w:rPr>
      <w:tab/>
    </w:r>
    <w:r>
      <w:rPr/>
      <w:tab/>
    </w:r>
  </w:p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widowControl w:val="false"/>
      <w:tabs>
        <w:tab w:val="clear" w:pos="709"/>
        <w:tab w:val="center" w:pos="4819" w:leader="none"/>
      </w:tabs>
      <w:suppressAutoHyphens w:val="true"/>
      <w:spacing w:before="0" w:after="0"/>
      <w:jc w:val="left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tbl>
    <w:tblPr>
      <w:tblW w:w="4759" w:type="dxa"/>
      <w:jc w:val="left"/>
      <w:tblInd w:w="56" w:type="dxa"/>
      <w:tblLayout w:type="fixed"/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681"/>
      <w:gridCol w:w="2550"/>
      <w:gridCol w:w="1528"/>
    </w:tblGrid>
    <w:tr>
      <w:trPr>
        <w:trHeight w:val="450" w:hRule="atLeast"/>
        <w:cantSplit w:val="true"/>
      </w:trPr>
      <w:tc>
        <w:tcPr>
          <w:tcW w:w="68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Normal"/>
            <w:widowControl w:val="false"/>
            <w:spacing w:before="60" w:after="60"/>
            <w:rPr>
              <w:rFonts w:ascii="Calibri" w:hAnsi="Calibri" w:asciiTheme="minorHAnsi" w:hAnsiTheme="minorHAnsi"/>
              <w:sz w:val="16"/>
              <w:szCs w:val="16"/>
            </w:rPr>
          </w:pPr>
          <w:r>
            <w:rPr>
              <w:rFonts w:asciiTheme="minorHAnsi" w:hAnsiTheme="minorHAnsi" w:ascii="Calibri" w:hAnsi="Calibri"/>
              <w:sz w:val="16"/>
              <w:szCs w:val="16"/>
            </w:rPr>
          </w:r>
        </w:p>
      </w:tc>
      <w:tc>
        <w:tcPr>
          <w:tcW w:w="2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bottom w:w="55" w:type="dxa"/>
          </w:tcMar>
        </w:tcPr>
        <w:p>
          <w:pPr>
            <w:pStyle w:val="Normal"/>
            <w:widowControl w:val="false"/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1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bottom w:w="55" w:type="dxa"/>
          </w:tcMar>
        </w:tcPr>
        <w:p>
          <w:pPr>
            <w:pStyle w:val="Normal"/>
            <w:widowControl w:val="false"/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VOTO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408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a84086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a84086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a84086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>
    <w:name w:val="label1"/>
    <w:basedOn w:val="DefaultParagraphFont"/>
    <w:qFormat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semiHidden/>
    <w:rsid w:val="00a84086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a84086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a84086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b3f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3600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LibreOffice/7.0.4.2$Windows_X86_64 LibreOffice_project/dcf040e67528d9187c66b2379df5ea4407429775</Application>
  <AppVersion>15.0000</AppVersion>
  <Pages>3</Pages>
  <Words>316</Words>
  <Characters>1606</Characters>
  <CharactersWithSpaces>1719</CharactersWithSpaces>
  <Paragraphs>206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2018-08-30T12:54:00Z</dcterms:created>
  <dc:creator>Laura Gasparini</dc:creator>
  <dc:description/>
  <dc:language>it-IT</dc:language>
  <cp:lastModifiedBy/>
  <cp:lastPrinted>2021-06-29T16:37:18Z</cp:lastPrinted>
  <dcterms:modified xsi:type="dcterms:W3CDTF">2021-06-29T16:54:00Z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