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BodyText"/>
        <w:ind w:hanging="0" w:left="5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hanging="0" w:left="887" w:right="1097"/>
        <w:rPr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BodyText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</w:r>
    </w:p>
    <w:p>
      <w:pPr>
        <w:pStyle w:val="Normal"/>
        <w:spacing w:before="229" w:after="0"/>
        <w:ind w:hanging="0"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7865" cy="1686560"/>
                <wp:effectExtent l="0" t="2540" r="0" b="2540"/>
                <wp:wrapTopAndBottom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686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OJ S 204/2025 -701525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hd w:fill="auto" w:val="clear"/>
                              </w:rPr>
                              <w:t xml:space="preserve">  23.10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.2025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"/>
                              <w:spacing w:before="124" w:after="0"/>
                              <w:ind w:hanging="0" w:left="106"/>
                              <w:rPr>
                                <w:highlight w:val="none"/>
                                <w:shd w:fill="FFFF00" w:val="clea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hd w:fill="auto" w:val="clea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hd w:fill="auto" w:val="clear"/>
                              </w:rPr>
                              <w:t xml:space="preserve">S: 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4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 xml:space="preserve">OJ S </w:t>
                            </w:r>
                            <w:r>
                              <w:rPr>
                                <w:rFonts w:eastAsia="Times New Roman" w:cs="Microsoft Sans Serif" w:ascii="Arial" w:hAnsi="Arial"/>
                                <w:b/>
                                <w:color w:val="00000A"/>
                                <w:spacing w:val="-5"/>
                                <w:w w:val="105"/>
                                <w:kern w:val="0"/>
                                <w:sz w:val="14"/>
                                <w:szCs w:val="22"/>
                                <w:shd w:fill="auto" w:val="clear"/>
                                <w:lang w:val="it-IT" w:eastAsia="en-US" w:bidi="ar-SA"/>
                              </w:rPr>
                              <w:t>204/2025 -701525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25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path="m0,0l-2147483645,0l-2147483645,-2147483646l0,-2147483646xe" fillcolor="#bfbfbf" stroked="t" o:allowincell="f" style="position:absolute;margin-left:82.1pt;margin-top:8pt;width:454.9pt;height:132.7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8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color w:val="000000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OJ S 204/2025 -701525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hd w:fill="auto" w:val="clear"/>
                        </w:rPr>
                        <w:t xml:space="preserve">  23.10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.2025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[],</w:t>
                      </w:r>
                    </w:p>
                    <w:p>
                      <w:pPr>
                        <w:pStyle w:val="Contenutocornice"/>
                        <w:spacing w:before="124" w:after="0"/>
                        <w:ind w:hanging="0" w:left="106"/>
                        <w:rPr>
                          <w:highlight w:val="none"/>
                          <w:shd w:fill="FFFF00" w:val="clear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hd w:fill="auto" w:val="clea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hd w:fill="auto" w:val="clear"/>
                        </w:rPr>
                        <w:t xml:space="preserve">S: 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4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 xml:space="preserve">OJ S </w:t>
                      </w:r>
                      <w:r>
                        <w:rPr>
                          <w:rFonts w:eastAsia="Times New Roman" w:cs="Microsoft Sans Serif" w:ascii="Arial" w:hAnsi="Arial"/>
                          <w:b/>
                          <w:color w:val="00000A"/>
                          <w:spacing w:val="-5"/>
                          <w:w w:val="105"/>
                          <w:kern w:val="0"/>
                          <w:sz w:val="14"/>
                          <w:szCs w:val="22"/>
                          <w:shd w:fill="auto" w:val="clear"/>
                          <w:lang w:val="it-IT" w:eastAsia="en-US" w:bidi="ar-SA"/>
                        </w:rPr>
                        <w:t>204/2025 -701525</w:t>
                      </w:r>
                    </w:p>
                    <w:p>
                      <w:pPr>
                        <w:pStyle w:val="Contenutocornice"/>
                        <w:spacing w:lineRule="auto" w:line="247" w:before="125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hanging="0"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7865" cy="356235"/>
                <wp:effectExtent l="0" t="3175" r="0" b="1905"/>
                <wp:wrapTopAndBottom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64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6" w:after="0"/>
                              <w:ind w:hanging="0"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path="m0,0l-2147483645,0l-2147483645,-2147483646l0,-2147483646xe" fillcolor="#bfbfbf" stroked="t" o:allowincell="f" style="position:absolute;margin-left:82.1pt;margin-top:17.65pt;width:454.9pt;height:28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6" w:after="0"/>
                        <w:ind w:hanging="0"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5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>
              <w:rPr>
                <w:w w:val="104"/>
                <w:sz w:val="14"/>
                <w:szCs w:val="14"/>
              </w:rPr>
              <w:t>EGIONE PIEMONTE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37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before="64" w:after="0"/>
              <w:ind w:hanging="0" w:left="59"/>
              <w:rPr>
                <w:sz w:val="13"/>
              </w:rPr>
            </w:pPr>
            <w:r>
              <w:rPr>
                <w:rFonts w:cs="Arial" w:ascii="Arial" w:hAnsi="Arial"/>
                <w:color w:val="000000"/>
                <w:w w:val="104"/>
                <w:sz w:val="14"/>
              </w:rPr>
              <w:t>80087670016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4350" cy="12065"/>
                <wp:effectExtent l="0" t="0" r="0" b="0"/>
                <wp:wrapTopAndBottom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#00000a" stroked="f" o:allowincell="f" style="position:absolute;margin-left:87.6pt;margin-top:9.8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hanging="0"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default" r:id="rId2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08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78"/>
        <w:gridCol w:w="58"/>
        <w:gridCol w:w="4424"/>
      </w:tblGrid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60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jc w:val="both"/>
              <w:rPr/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 xml:space="preserve">Risposta:  </w:t>
            </w:r>
            <w:r>
              <w:rPr>
                <w:rStyle w:val="Carpredefinitoparagrafo"/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 xml:space="preserve">Fornitura di n. 31 veicoli di soccorso autopompa </w:t>
            </w: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>serbatoio (APS) per i Comuni piemontesi sedi di distaccamento dei Vigili del Fuoco Volontari del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rFonts w:ascii="Microsoft Sans Serif" w:hAnsi="Microsoft Sans Serif"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Microsoft Sans Serif" w:hAnsi="Microsoft Sans Serif"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</w:r>
          </w:p>
        </w:tc>
        <w:tc>
          <w:tcPr>
            <w:tcW w:w="44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jc w:val="left"/>
              <w:rPr/>
            </w:pPr>
            <w:r>
              <w:rPr>
                <w:rStyle w:val="Carpredefinitoparagrafo"/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 xml:space="preserve">Fornitura di n. 31 veicoli di soccorso autopompa </w:t>
            </w:r>
            <w:r>
              <w:rPr>
                <w:rFonts w:eastAsia="Calibri" w:cs="Microsoft Sans Serif"/>
                <w:color w:val="00000A"/>
                <w:w w:val="105"/>
                <w:kern w:val="0"/>
                <w:sz w:val="13"/>
                <w:szCs w:val="22"/>
                <w:lang w:val="it-IT" w:eastAsia="en-US" w:bidi="ar-SA"/>
              </w:rPr>
              <w:t>serbatoio (APS) per i Comuni piemontesi sedi di distaccamento dei Vigili del Fuoco Volontari del Piemonte.</w:t>
            </w:r>
          </w:p>
        </w:tc>
      </w:tr>
      <w:tr>
        <w:trPr>
          <w:trHeight w:val="4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4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4"/>
              <w:rPr>
                <w:sz w:val="14"/>
                <w:szCs w:val="14"/>
              </w:rPr>
            </w:pPr>
            <w:r>
              <w:rPr>
                <w:color w:val="00000A"/>
                <w:w w:val="104"/>
                <w:sz w:val="14"/>
                <w:szCs w:val="14"/>
              </w:rPr>
              <w:t>7/2025</w:t>
            </w:r>
          </w:p>
        </w:tc>
      </w:tr>
      <w:tr>
        <w:trPr>
          <w:trHeight w:val="38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78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4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A): CIG N. B8BE36C6D2;</w:t>
            </w:r>
          </w:p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B): CIG N. B8BE36D7A5;</w:t>
            </w:r>
          </w:p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  <w:t>LOTTO C): CIG N. B8BE36E878.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before="64" w:after="0"/>
              <w:ind w:hanging="0" w:left="0" w:right="-15"/>
              <w:jc w:val="righ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  <w:tc>
          <w:tcPr>
            <w:tcW w:w="4424" w:type="dxa"/>
            <w:tcBorders>
              <w:right w:val="single" w:sz="4" w:space="0" w:color="00000A"/>
            </w:tcBorders>
          </w:tcPr>
          <w:p>
            <w:pPr>
              <w:pStyle w:val="Normal"/>
              <w:jc w:val="left"/>
              <w:rPr>
                <w:rFonts w:ascii="Microsoft Sans Serif" w:hAnsi="Microsoft Sans Serif"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pPr>
            <w:r>
              <w:rPr>
                <w:rFonts w:eastAsia="Calibri" w:cs="Microsoft Sans Serif"/>
                <w:b w:val="false"/>
                <w:bCs w:val="false"/>
                <w:color w:val="00000A"/>
                <w:w w:val="104"/>
                <w:kern w:val="0"/>
                <w:sz w:val="14"/>
                <w:szCs w:val="14"/>
                <w:lang w:val="it-IT" w:eastAsia="en-US" w:bidi="ar-SA"/>
              </w:rPr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78" w:type="dxa"/>
            <w:tcBorders>
              <w:lef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30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58" w:type="dxa"/>
            <w:tcBorders/>
          </w:tcPr>
          <w:p>
            <w:pPr>
              <w:pStyle w:val="TableParagraph"/>
              <w:widowControl w:val="false"/>
              <w:spacing w:lineRule="exact" w:line="132" w:before="62" w:after="0"/>
              <w:ind w:hanging="0" w:left="0" w:right="-15"/>
              <w:jc w:val="right"/>
              <w:rPr>
                <w:sz w:val="13"/>
              </w:rPr>
            </w:pPr>
            <w:r>
              <w:rPr>
                <w:sz w:val="13"/>
              </w:rPr>
            </w:r>
          </w:p>
        </w:tc>
        <w:tc>
          <w:tcPr>
            <w:tcW w:w="4424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78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58" w:type="dxa"/>
            <w:tcBorders>
              <w:bottom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424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7865" cy="133350"/>
                <wp:effectExtent l="0" t="2540" r="0" b="2540"/>
                <wp:wrapTopAndBottom/>
                <wp:docPr id="5" name="Cornic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133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8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4" path="m0,0l-2147483645,0l-2147483645,-2147483646l0,-2147483646xe" fillcolor="#bfbfbf" stroked="t" o:allowincell="f" style="position:absolute;margin-left:82.1pt;margin-top:6.1pt;width:454.9pt;height:10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before="28" w:after="0"/>
                        <w:ind w:hanging="0"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6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hanging="0"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hanging="0"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hanging="0"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hanging="0"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444" w:before="126" w:after="0"/>
              <w:ind w:hanging="0"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widowControl w:val="false"/>
              <w:spacing w:before="1" w:after="0"/>
              <w:ind w:hanging="0"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4"/>
              <w:jc w:val="both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8</w:t>
            </w:r>
            <w:r>
              <w:rPr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tratta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cooperativa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riservata nel contesto di programmi di lavoro protetti quando almeno il 30 per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suddetti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composto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 61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affermativo,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qual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percentuale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corrispondente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lavoratori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svantaggiati?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svantaggiati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appartengono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dipendenti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auto" w:line="506"/>
              <w:ind w:hanging="0"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widowControl w:val="false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47" w:before="1" w:after="0"/>
              <w:ind w:hanging="0"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7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hanging="0"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pStyle w:val="Normal"/>
        <w:spacing w:lineRule="exact" w:line="125"/>
        <w:rPr>
          <w:sz w:val="11"/>
        </w:rPr>
      </w:pPr>
      <w:r>
        <w:rPr>
          <w:sz w:val="1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2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widowControl w:val="false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widowControl w:val="false"/>
              <w:spacing w:lineRule="auto" w:line="247" w:before="124" w:after="0"/>
              <w:ind w:hanging="0"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widowControl w:val="false"/>
              <w:spacing w:before="120" w:after="0"/>
              <w:ind w:hanging="0"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34" w:leader="dot"/>
              </w:tabs>
              <w:spacing w:before="7" w:after="0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22" w:after="0"/>
              <w:ind w:hanging="0"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widowControl w:val="false"/>
              <w:spacing w:before="117" w:after="0"/>
              <w:ind w:hanging="0"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importo superiore a 150.000 euro, è in possesso di attestazione rilasciata da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ordinari)?</w:t>
            </w:r>
          </w:p>
          <w:p>
            <w:pPr>
              <w:pStyle w:val="TableParagraph"/>
              <w:widowControl w:val="false"/>
              <w:spacing w:before="113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ovvero</w:t>
            </w:r>
          </w:p>
          <w:p>
            <w:pPr>
              <w:pStyle w:val="TableParagraph"/>
              <w:widowControl w:val="false"/>
              <w:spacing w:lineRule="auto" w:line="259" w:before="123" w:after="0"/>
              <w:ind w:hanging="0" w:left="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162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(settori speciali)?</w:t>
            </w:r>
          </w:p>
          <w:p>
            <w:pPr>
              <w:pStyle w:val="TableParagraph"/>
              <w:widowControl w:val="false"/>
              <w:spacing w:before="11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Fornire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applicabile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prega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dove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basa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registrazione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e,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del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classificazione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z w:val="13"/>
              </w:rPr>
            </w:pPr>
            <w:r>
              <w:rPr>
                <w:w w:val="105"/>
                <w:sz w:val="13"/>
              </w:rPr>
              <w:t>L'attestazione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qualificazione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ind w:hanging="0"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2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widowControl w:val="false"/>
              <w:spacing w:before="3" w:after="0"/>
              <w:ind w:hanging="0"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0" w:after="0"/>
              <w:ind w:hanging="0" w:left="88" w:right="96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9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3" w:leader="dot"/>
              </w:tabs>
              <w:spacing w:before="138" w:after="0"/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4350" cy="12065"/>
                <wp:effectExtent l="0" t="0" r="0" b="0"/>
                <wp:wrapTopAndBottom/>
                <wp:docPr id="8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#00000a" stroked="f" o:allowincell="f" style="position:absolute;margin-left:87.6pt;margin-top:11.4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hanging="0"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footerReference w:type="default" r:id="rId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hanging="0"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154" w:leader="dot"/>
              </w:tabs>
              <w:ind w:hanging="0"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60" w:before="112" w:after="0"/>
              <w:ind w:hanging="0" w:left="88" w:right="4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 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lotti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intende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presentare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hanging="0" w:left="887" w:right="1092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8335" cy="642620"/>
                <wp:effectExtent l="0" t="3175" r="0" b="3175"/>
                <wp:wrapTopAndBottom/>
                <wp:docPr id="10" name="Cornic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64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22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>
                            <w:pPr>
                              <w:pStyle w:val="Contenutocornice"/>
                              <w:spacing w:lineRule="auto" w:line="247" w:before="115" w:after="0"/>
                              <w:ind w:hanging="0" w:left="105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7" path="m0,0l-2147483645,0l-2147483645,-2147483646l0,-2147483646xe" stroked="t" o:allowincell="f" style="position:absolute;margin-left:87.55pt;margin-top:6.1pt;width:451pt;height:50.55pt;mso-wrap-style:square;v-text-anchor:top;mso-position-horizontal-relative:page">
                <v:fill o:detectmouseclick="t" on="false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22"/>
                        <w:jc w:val="both"/>
                        <w:rPr>
                          <w:rFonts w:ascii="Arial" w:hAnsi="Arial"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</w:rPr>
                        <w:t>necessario.</w:t>
                      </w:r>
                    </w:p>
                    <w:p>
                      <w:pPr>
                        <w:pStyle w:val="Contenutocornice"/>
                        <w:spacing w:lineRule="auto" w:line="247" w:before="115" w:after="0"/>
                        <w:ind w:hanging="0" w:left="105"/>
                        <w:rPr>
                          <w:rFonts w:ascii="Arial" w:hAnsi="Arial"/>
                          <w:b/>
                          <w:i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2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completo;</w:t>
            </w:r>
          </w:p>
          <w:p>
            <w:pPr>
              <w:pStyle w:val="TableParagraph"/>
              <w:widowControl w:val="false"/>
              <w:spacing w:before="9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altresì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data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 luogo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[…………….];</w:t>
            </w:r>
          </w:p>
          <w:p>
            <w:pPr>
              <w:pStyle w:val="TableParagraph"/>
              <w:widowControl w:val="false"/>
              <w:spacing w:lineRule="exact" w:line="128" w:before="9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Posizione/Titolo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ad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8"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8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>
        <w:trPr>
          <w:trHeight w:val="39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8" w:after="0"/>
              <w:ind w:hanging="0" w:left="88" w:right="30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necessario,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fornire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precisazioni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sulla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rappresentanza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(forma,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>
      <w:pPr>
        <w:pStyle w:val="Normal"/>
        <w:spacing w:before="125" w:after="0"/>
        <w:ind w:hanging="0"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widowControl w:val="false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widowControl w:val="false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widowControl w:val="false"/>
              <w:spacing w:lineRule="auto" w:line="252" w:before="23" w:after="0"/>
              <w:ind w:hanging="0"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widowControl w:val="false"/>
              <w:spacing w:lineRule="auto" w:line="259" w:before="2" w:after="0"/>
              <w:ind w:hanging="0"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widowControl w:val="false"/>
              <w:spacing w:lineRule="exact" w:line="19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widowControl w:val="false"/>
              <w:spacing w:lineRule="atLeast" w:line="200" w:before="4" w:after="0"/>
              <w:ind w:hanging="0"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hanging="0" w:left="887" w:right="1097"/>
        <w:jc w:val="center"/>
        <w:rPr>
          <w:sz w:val="13"/>
        </w:rPr>
      </w:pPr>
      <w:r>
        <mc:AlternateContent>
          <mc:Choice Requires="wps">
            <w:drawing>
              <wp:anchor behindDoc="1" distT="635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8190" cy="120015"/>
                <wp:effectExtent l="0" t="3810" r="0" b="2540"/>
                <wp:wrapTopAndBottom/>
                <wp:docPr id="11" name="Cornic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120" cy="1198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4" w:after="0"/>
                              <w:ind w:hanging="0"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8" path="m0,0l-2147483645,0l-2147483645,-2147483646l0,-2147483646xe" fillcolor="#bfbfbf" stroked="t" o:allowincell="f" style="position:absolute;margin-left:82.1pt;margin-top:21.35pt;width:459.65pt;height:9.4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before="24" w:after="0"/>
                        <w:ind w:hanging="0"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32"/>
        <w:rPr>
          <w:sz w:val="20"/>
        </w:rPr>
      </w:pPr>
      <w:r>
        <w:rPr/>
        <mc:AlternateContent>
          <mc:Choice Requires="wpg">
            <w:drawing>
              <wp:inline distT="0" distB="0" distL="0" distR="0">
                <wp:extent cx="5770245" cy="267335"/>
                <wp:effectExtent l="0" t="0" r="0" b="0"/>
                <wp:docPr id="12" name="Forma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080" cy="267480"/>
                          <a:chOff x="0" y="0"/>
                          <a:chExt cx="5770080" cy="267480"/>
                        </a:xfrm>
                      </wpg:grpSpPr>
                      <wps:wsp>
                        <wps:cNvPr id="13" name=""/>
                        <wps:cNvSpPr/>
                        <wps:spPr>
                          <a:xfrm>
                            <a:off x="2876040" y="0"/>
                            <a:ext cx="2894400" cy="267480"/>
                          </a:xfrm>
                          <a:custGeom>
                            <a:avLst/>
                            <a:gdLst>
                              <a:gd name="textAreaLeft" fmla="*/ 0 w 1640880"/>
                              <a:gd name="textAreaRight" fmla="*/ 1647720 w 1640880"/>
                              <a:gd name="textAreaTop" fmla="*/ 0 h 151560"/>
                              <a:gd name="textAreaBottom" fmla="*/ 15840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2860200" cy="267480"/>
                          </a:xfrm>
                          <a:custGeom>
                            <a:avLst/>
                            <a:gdLst>
                              <a:gd name="textAreaLeft" fmla="*/ 0 w 1621440"/>
                              <a:gd name="textAreaRight" fmla="*/ 1628280 w 1621440"/>
                              <a:gd name="textAreaTop" fmla="*/ 0 h 151560"/>
                              <a:gd name="textAreaBottom" fmla="*/ 158400 h 1515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a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3" style="position:absolute;margin-left:0pt;margin-top:-21.1pt;width:454.35pt;height:21.05pt" coordorigin="0,-422" coordsize="9087,421"/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widowControl w:val="false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widowControl w:val="false"/>
              <w:spacing w:lineRule="auto" w:line="252" w:before="10" w:after="0"/>
              <w:ind w:hanging="0"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default" r:id="rId6"/>
          <w:footerReference w:type="first" r:id="rId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5" w:after="0"/>
        <w:ind w:hanging="0"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  <mc:AlternateContent>
          <mc:Choice Requires="wpg">
            <w:drawing>
              <wp:anchor behindDoc="1" distT="0" distB="0" distL="98425" distR="114300" simplePos="0" locked="0" layoutInCell="0" allowOverlap="1" relativeHeight="83">
                <wp:simplePos x="0" y="0"/>
                <wp:positionH relativeFrom="page">
                  <wp:posOffset>1080770</wp:posOffset>
                </wp:positionH>
                <wp:positionV relativeFrom="paragraph">
                  <wp:posOffset>229870</wp:posOffset>
                </wp:positionV>
                <wp:extent cx="5783580" cy="1623695"/>
                <wp:effectExtent l="0" t="0" r="0" b="0"/>
                <wp:wrapTopAndBottom/>
                <wp:docPr id="18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3760" cy="1623600"/>
                          <a:chOff x="0" y="0"/>
                          <a:chExt cx="5783760" cy="1623600"/>
                        </a:xfrm>
                      </wpg:grpSpPr>
                      <wps:wsp>
                        <wps:cNvPr id="19" name=""/>
                        <wps:cNvSpPr/>
                        <wps:spPr>
                          <a:xfrm>
                            <a:off x="0" y="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41557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527">
                                <a:moveTo>
                                  <a:pt x="16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26"/>
                                </a:lnTo>
                                <a:lnTo>
                                  <a:pt x="16" y="526"/>
                                </a:lnTo>
                                <a:lnTo>
                                  <a:pt x="16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12"/>
                                </a:lnTo>
                                <a:lnTo>
                                  <a:pt x="16039" y="526"/>
                                </a:lnTo>
                                <a:lnTo>
                                  <a:pt x="16053" y="526"/>
                                </a:lnTo>
                                <a:lnTo>
                                  <a:pt x="16053" y="12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"/>
                        <wps:cNvSpPr/>
                        <wps:spPr>
                          <a:xfrm>
                            <a:off x="0" y="50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"/>
                        <wps:cNvSpPr/>
                        <wps:spPr>
                          <a:xfrm>
                            <a:off x="2189520" y="15800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41557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"/>
                        <wps:cNvSpPr/>
                        <wps:spPr>
                          <a:xfrm>
                            <a:off x="0" y="100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"/>
                        <wps:cNvSpPr/>
                        <wps:spPr>
                          <a:xfrm>
                            <a:off x="0" y="1512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8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"/>
                                </a:lnTo>
                                <a:lnTo>
                                  <a:pt x="16" y="487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7"/>
                                </a:lnTo>
                                <a:lnTo>
                                  <a:pt x="16053" y="487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"/>
                        <wps:cNvSpPr/>
                        <wps:spPr>
                          <a:xfrm>
                            <a:off x="0" y="198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"/>
                        <wps:cNvSpPr/>
                        <wps:spPr>
                          <a:xfrm>
                            <a:off x="2189520" y="15908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41557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"/>
                        <wps:cNvSpPr/>
                        <wps:spPr>
                          <a:xfrm>
                            <a:off x="0" y="2484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79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8"/>
                                </a:lnTo>
                                <a:lnTo>
                                  <a:pt x="16" y="478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78"/>
                                </a:lnTo>
                                <a:lnTo>
                                  <a:pt x="16053" y="478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"/>
                        <wps:cNvSpPr/>
                        <wps:spPr>
                          <a:xfrm>
                            <a:off x="0" y="291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"/>
                        <wps:cNvSpPr/>
                        <wps:spPr>
                          <a:xfrm>
                            <a:off x="2189520" y="16041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41557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2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1"/>
                                </a:lnTo>
                                <a:lnTo>
                                  <a:pt x="16" y="481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1"/>
                                </a:lnTo>
                                <a:lnTo>
                                  <a:pt x="16053" y="481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"/>
                        <wps:cNvSpPr/>
                        <wps:spPr>
                          <a:xfrm>
                            <a:off x="0" y="3420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41557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48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"/>
                                </a:lnTo>
                                <a:lnTo>
                                  <a:pt x="16" y="483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483"/>
                                </a:lnTo>
                                <a:lnTo>
                                  <a:pt x="16053" y="483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"/>
                        <wps:cNvSpPr/>
                        <wps:spPr>
                          <a:xfrm>
                            <a:off x="0" y="3888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"/>
                        <wps:cNvSpPr/>
                        <wps:spPr>
                          <a:xfrm>
                            <a:off x="2189520" y="161496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27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16" y="275"/>
                                </a:lnTo>
                                <a:lnTo>
                                  <a:pt x="16" y="0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275"/>
                                </a:lnTo>
                                <a:lnTo>
                                  <a:pt x="16053" y="27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7" name=""/>
                        <wps:cNvSpPr/>
                        <wps:spPr>
                          <a:xfrm>
                            <a:off x="0" y="41760"/>
                            <a:ext cx="358704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"/>
                        <wps:cNvSpPr/>
                        <wps:spPr>
                          <a:xfrm>
                            <a:off x="2189520" y="1623240"/>
                            <a:ext cx="3594240" cy="720"/>
                          </a:xfrm>
                          <a:custGeom>
                            <a:avLst/>
                            <a:gdLst>
                              <a:gd name="textAreaLeft" fmla="*/ 0 w 2037600"/>
                              <a:gd name="textAreaRight" fmla="*/ 2044440 w 203760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6054" h="322">
                                <a:moveTo>
                                  <a:pt x="16039" y="305"/>
                                </a:moveTo>
                                <a:lnTo>
                                  <a:pt x="16" y="305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16039" y="321"/>
                                </a:lnTo>
                                <a:lnTo>
                                  <a:pt x="16039" y="305"/>
                                </a:lnTo>
                                <a:moveTo>
                                  <a:pt x="16053" y="0"/>
                                </a:moveTo>
                                <a:lnTo>
                                  <a:pt x="16039" y="0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05"/>
                                </a:lnTo>
                                <a:lnTo>
                                  <a:pt x="16039" y="321"/>
                                </a:lnTo>
                                <a:lnTo>
                                  <a:pt x="16053" y="321"/>
                                </a:lnTo>
                                <a:lnTo>
                                  <a:pt x="16053" y="305"/>
                                </a:lnTo>
                                <a:lnTo>
                                  <a:pt x="16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"/>
                        <wps:cNvSpPr/>
                        <wps:spPr>
                          <a:xfrm>
                            <a:off x="41760" y="720"/>
                            <a:ext cx="3065760" cy="720"/>
                          </a:xfrm>
                          <a:custGeom>
                            <a:avLst/>
                            <a:gdLst>
                              <a:gd name="textAreaLeft" fmla="*/ 0 w 1738080"/>
                              <a:gd name="textAreaRight" fmla="*/ 1744920 w 17380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L'articolo 57, paragrafo 1, della direttiva 2014/24/UE stabilisce i seguenti motivi di esclusione (Articolo 94, comma 1, del 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"/>
                        <wps:cNvSpPr/>
                        <wps:spPr>
                          <a:xfrm>
                            <a:off x="41760" y="5040"/>
                            <a:ext cx="36720" cy="12240"/>
                          </a:xfrm>
                          <a:custGeom>
                            <a:avLst/>
                            <a:gdLst>
                              <a:gd name="textAreaLeft" fmla="*/ 0 w 20880"/>
                              <a:gd name="textAreaRight" fmla="*/ 27720 w 20880"/>
                              <a:gd name="textAreaTop" fmla="*/ 0 h 6840"/>
                              <a:gd name="textAreaBottom" fmla="*/ 13680 h 684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"/>
                        <wps:cNvSpPr/>
                        <wps:spPr>
                          <a:xfrm>
                            <a:off x="205200" y="5040"/>
                            <a:ext cx="1806120" cy="12240"/>
                          </a:xfrm>
                          <a:custGeom>
                            <a:avLst/>
                            <a:gdLst>
                              <a:gd name="textAreaLeft" fmla="*/ 0 w 1023840"/>
                              <a:gd name="textAreaRight" fmla="*/ 1030680 w 1023840"/>
                              <a:gd name="textAreaTop" fmla="*/ 0 h 6840"/>
                              <a:gd name="textAreaBottom" fmla="*/ 13680 h 684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Partecipazione a un’organizzazione criminale (11) Corruzione (12)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Frode (13);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Reati terroristici o reati connessi alle attività terroristiche (14);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Riciclaggio di proventi di attività criminose o finanziamento al terrorismo (15); Lavoro minorile e altre forme di tratta di esseri umani (16)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2" name=""/>
                        <wps:cNvSpPr/>
                        <wps:spPr>
                          <a:xfrm>
                            <a:off x="41760" y="34200"/>
                            <a:ext cx="200520" cy="720"/>
                          </a:xfrm>
                          <a:custGeom>
                            <a:avLst/>
                            <a:gdLst>
                              <a:gd name="textAreaLeft" fmla="*/ 0 w 113760"/>
                              <a:gd name="textAreaRight" fmla="*/ 120600 w 11376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3" name=""/>
                        <wps:cNvSpPr/>
                        <wps:spPr>
                          <a:xfrm>
                            <a:off x="41760" y="39240"/>
                            <a:ext cx="36720" cy="720"/>
                          </a:xfrm>
                          <a:custGeom>
                            <a:avLst/>
                            <a:gdLst>
                              <a:gd name="textAreaLeft" fmla="*/ 0 w 20880"/>
                              <a:gd name="textAreaRight" fmla="*/ 27720 w 208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4" name=""/>
                        <wps:cNvSpPr/>
                        <wps:spPr>
                          <a:xfrm>
                            <a:off x="205200" y="39240"/>
                            <a:ext cx="3287880" cy="720"/>
                          </a:xfrm>
                          <a:custGeom>
                            <a:avLst/>
                            <a:gdLst>
                              <a:gd name="textAreaLeft" fmla="*/ 0 w 1864080"/>
                              <a:gd name="textAreaRight" fmla="*/ 1870920 w 1864080"/>
                              <a:gd name="textAreaTop" fmla="*/ 0 h 360"/>
                              <a:gd name="textAreaBottom" fmla="*/ 14155776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/>
                                  <w:b w:val="false"/>
                                  <w:bCs w:val="false"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0"/>
                                  <w:spacing w:val="0"/>
                                  <w:position w:val="0"/>
                                  <w:sz w:val="13"/>
                                  <w:sz w:val="13"/>
                                  <w:szCs w:val="13"/>
                                  <w:u w:val="none"/>
                                  <w:vertAlign w:val="baseline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 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85.1pt;margin-top:18.1pt;width:455.4pt;height:127.9pt" coordorigin="1702,362" coordsize="9108,2558">
                <v:rect id="shape_0" path="m0,0l-2147483645,0l-2147483645,-2147483646l0,-2147483646xe" fillcolor="#bfbfbf" stroked="f" o:allowincell="f" style="position:absolute;left:1702;top:362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0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7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8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39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1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0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16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3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702;top:428;width:5648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80" w:after="0"/>
              <w:ind w:hanging="0"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6" w:after="0"/>
              <w:ind w:hanging="0"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2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2" w:before="81" w:after="0"/>
              <w:ind w:hanging="0"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12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 w:before="97" w:after="0"/>
              <w:ind w:hanging="0"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lineRule="atLeast" w:line="150" w:before="110" w:after="0"/>
              <w:ind w:hanging="0"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4350" cy="12065"/>
                <wp:effectExtent l="0" t="0" r="0" b="0"/>
                <wp:wrapTopAndBottom/>
                <wp:docPr id="45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" path="m0,0l-2147483645,0l-2147483645,-2147483646l0,-2147483646xe" fillcolor="#00000a" stroked="f" o:allowincell="f" style="position:absolute;margin-left:87.6pt;margin-top:12.8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hanging="0"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hanging="0"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hanging="0"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ind w:hanging="0"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4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446" w:before="119" w:after="0"/>
              <w:ind w:hanging="0"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0" w:after="0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ind w:hanging="0"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hanging="0"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17"/>
        <w:gridCol w:w="2264"/>
        <w:gridCol w:w="2264"/>
      </w:tblGrid>
      <w:tr>
        <w:trPr>
          <w:trHeight w:val="569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3" w:before="125" w:after="0"/>
              <w:ind w:hanging="0"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5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966" w:leader="dot"/>
              </w:tabs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41" w:leader="none"/>
              </w:tabs>
              <w:spacing w:before="75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7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8" w:before="61" w:after="0"/>
              <w:ind w:hanging="0"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46" w:leader="dot"/>
              </w:tabs>
              <w:spacing w:before="32" w:after="0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1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4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2" w:after="0"/>
              <w:ind w:hanging="0"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1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6" w:after="0"/>
              <w:ind w:hanging="0"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10"/>
          <w:footerReference w:type="first" r:id="rId1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7090" cy="103505"/>
                <wp:effectExtent l="0" t="0" r="0" b="0"/>
                <wp:wrapNone/>
                <wp:docPr id="48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08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7" path="m0,0l-2147483645,0l-2147483645,-2147483646l0,-2147483646xe" fillcolor="#f4fdfd" stroked="f" o:allowincell="f" style="position:absolute;margin-left:116.75pt;margin-top:571.2pt;width:66.65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20725" cy="103505"/>
                <wp:effectExtent l="0" t="0" r="0" b="0"/>
                <wp:wrapNone/>
                <wp:docPr id="49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0" cy="10368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8" path="m0,0l-2147483645,0l-2147483645,-2147483646l0,-2147483646xe" fillcolor="#f4fdfd" stroked="f" o:allowincell="f" style="position:absolute;margin-left:116.75pt;margin-top:586.8pt;width:56.7pt;height:8.1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widowControl w:val="false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hanging="0" w:left="887" w:right="1097"/>
        <w:rPr>
          <w:rFonts w:ascii="Times New Roman" w:hAnsi="Times New Roman"/>
          <w:sz w:val="14"/>
        </w:rPr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5200" cy="353695"/>
                <wp:effectExtent l="0" t="3810" r="0" b="2540"/>
                <wp:wrapTopAndBottom/>
                <wp:docPr id="50" name="Cornic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53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4" path="m0,0l-2147483645,0l-2147483645,-2147483646l0,-2147483646xe" fillcolor="#bfbfbf" stroked="t" o:allowincell="f" style="position:absolute;margin-left:82.1pt;margin-top:17.85pt;width:475.95pt;height:27.8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6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0"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widowControl w:val="false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1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7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4350" cy="12065"/>
                <wp:effectExtent l="0" t="0" r="0" b="0"/>
                <wp:wrapTopAndBottom/>
                <wp:docPr id="51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9" path="m0,0l-2147483645,0l-2147483645,-2147483646l0,-2147483646xe" fillcolor="#00000a" stroked="f" o:allowincell="f" style="position:absolute;margin-left:87.6pt;margin-top:1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2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3" w:leader="dot"/>
              </w:tabs>
              <w:spacing w:lineRule="auto" w:line="259" w:before="7" w:after="0"/>
              <w:ind w:hanging="0"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11" w:after="0"/>
              <w:ind w:hanging="0"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widowControl w:val="false"/>
              <w:spacing w:lineRule="exact" w:line="131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5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4" w:after="0"/>
              <w:ind w:hanging="0"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widowControl w:val="false"/>
              <w:spacing w:lineRule="exact" w:line="124" w:before="9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5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pacing w:lineRule="exact" w:line="132"/>
              <w:ind w:hanging="0"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4350" cy="12065"/>
                <wp:effectExtent l="0" t="0" r="0" b="0"/>
                <wp:wrapTopAndBottom/>
                <wp:docPr id="53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0" path="m0,0l-2147483645,0l-2147483645,-2147483646l0,-2147483646xe" fillcolor="#00000a" stroked="f" o:allowincell="f" style="position:absolute;margin-left:87.6pt;margin-top:15.2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4"/>
          <w:footerReference w:type="first" r:id="rId1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5" w:after="0"/>
        <w:ind w:hanging="0"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92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43815</wp:posOffset>
                      </wp:positionV>
                      <wp:extent cx="23495" cy="2160905"/>
                      <wp:effectExtent l="0" t="0" r="0" b="0"/>
                      <wp:wrapNone/>
                      <wp:docPr id="55" name="Immagin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3400" cy="2161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4fdfd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1" path="m0,0l-2147483645,0l-2147483645,-2147483646l0,-2147483646xe" fillcolor="#f4fdfd" stroked="f" o:allowincell="f" style="position:absolute;margin-left:222pt;margin-top:3.45pt;width:1.8pt;height:170.1pt;flip:x;mso-wrap-style:none;v-text-anchor:middle">
                      <v:fill o:detectmouseclick="t" type="solid" color2="#0b0202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widowControl w:val="false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3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widowControl w:val="false"/>
              <w:spacing w:lineRule="auto" w:line="252" w:before="118" w:after="0"/>
              <w:ind w:hanging="0"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pacing w:lineRule="atLeast" w:line="270" w:before="1" w:after="0"/>
              <w:ind w:hanging="0"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2" w:after="0"/>
              <w:ind w:hanging="0"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5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4350" cy="12065"/>
                <wp:effectExtent l="0" t="0" r="0" b="0"/>
                <wp:wrapTopAndBottom/>
                <wp:docPr id="56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1" path="m0,0l-2147483645,0l-2147483645,-2147483646l0,-2147483646xe" fillcolor="#00000a" stroked="f" o:allowincell="f" style="position:absolute;margin-left:87.6pt;margin-top:9.9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16"/>
          <w:footerReference w:type="first" r:id="rId17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4096"/>
        </w:sectPr>
        <w:pStyle w:val="Normal"/>
        <w:spacing w:before="65" w:after="0"/>
        <w:ind w:hanging="0"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74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widowControl w:val="false"/>
              <w:spacing w:lineRule="auto" w:line="252" w:before="116" w:after="0"/>
              <w:ind w:hanging="0"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widowControl w:val="false"/>
              <w:ind w:hanging="0"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2" w:after="0"/>
              <w:ind w:hanging="0"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widowControl w:val="false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97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widowControl w:val="false"/>
              <w:spacing w:lineRule="auto" w:line="252" w:before="7" w:after="0"/>
              <w:ind w:hanging="0"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0"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widowControl w:val="false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4350" cy="12065"/>
                <wp:effectExtent l="0" t="0" r="0" b="0"/>
                <wp:wrapTopAndBottom/>
                <wp:docPr id="5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2" path="m0,0l-2147483645,0l-2147483645,-2147483646l0,-2147483646xe" fillcolor="#00000a" stroked="f" o:allowincell="f" style="position:absolute;margin-left:87.6pt;margin-top:11.7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5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ind w:hanging="0"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ind w:hanging="0"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widowControl w:val="false"/>
              <w:spacing w:before="2" w:after="0"/>
              <w:ind w:hanging="0"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before="9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widowControl w:val="false"/>
              <w:spacing w:lineRule="atLeast" w:line="150"/>
              <w:ind w:hanging="0"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widowControl w:val="false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 w:before="5" w:after="0"/>
              <w:ind w:hanging="0"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36"/>
              <w:ind w:hanging="0"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hanging="0"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hanging="0"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hanging="0"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pStyle w:val="Normal"/>
        <w:ind w:hanging="0" w:left="652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5200" cy="361950"/>
                <wp:effectExtent l="0" t="3175" r="0" b="3175"/>
                <wp:wrapTopAndBottom/>
                <wp:docPr id="60" name="Cornic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120" cy="361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24" w:after="0"/>
                              <w:ind w:hanging="0"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9" path="m0,0l-2147483645,0l-2147483645,-2147483646l0,-2147483646xe" fillcolor="#bfbfbf" stroked="t" o:allowincell="f" style="position:absolute;margin-left:82.1pt;margin-top:22.7pt;width:475.95pt;height:28.45pt;mso-wrap-style:square;v-text-anchor:top;mso-position-horizontal-relative:page">
                <v:fill o:detectmouseclick="t" type="solid" color2="#404040"/>
                <v:stroke color="#00000a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24" w:after="0"/>
                        <w:ind w:hanging="0"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ind w:hanging="0"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6" w:after="0"/>
              <w:ind w:hanging="0"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BodyText"/>
        <w:rPr>
          <w:sz w:val="28"/>
        </w:rPr>
      </w:pPr>
      <w:r>
        <w:rPr>
          <w:sz w:val="28"/>
        </w:rPr>
      </w:r>
    </w:p>
    <w:p>
      <w:pPr>
        <w:pStyle w:val="Normal"/>
        <w:spacing w:before="101" w:after="0"/>
        <w:ind w:hanging="0"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9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7865" cy="247650"/>
                <wp:effectExtent l="0" t="2540" r="0" b="2540"/>
                <wp:wrapTopAndBottom/>
                <wp:docPr id="61" name="Cornic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7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0" path="m0,0l-2147483645,0l-2147483645,-2147483646l0,-2147483646xe" fillcolor="#bfbfbf" stroked="t" o:allowincell="f" style="position:absolute;margin-left:82.1pt;margin-top:17.9pt;width:454.9pt;height:19.4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default" r:id="rId20"/>
          <w:footerReference w:type="first" r:id="rId2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135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276" w:left="364" w:right="93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98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364" w:right="16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particolare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una particolare </w:t>
            </w:r>
            <w:r>
              <w:rPr>
                <w:w w:val="105"/>
                <w:sz w:val="14"/>
              </w:rPr>
              <w:t xml:space="preserve">organizzazione (elenchi, albi, ecc.) per </w:t>
            </w:r>
            <w:r>
              <w:rPr>
                <w:color w:val="00000A"/>
                <w:w w:val="105"/>
                <w:sz w:val="14"/>
              </w:rPr>
              <w:t>poter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widowControl w:val="false"/>
              <w:spacing w:before="7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57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caso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affermativo,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…]</w:t>
            </w:r>
            <w:r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lineRule="auto" w:line="252" w:before="2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3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4350" cy="12065"/>
                <wp:effectExtent l="0" t="0" r="0" b="0"/>
                <wp:wrapTopAndBottom/>
                <wp:docPr id="63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3" path="m0,0l-2147483645,0l-2147483645,-2147483646l0,-2147483646xe" fillcolor="#00000a" stroked="f" o:allowincell="f" style="position:absolute;margin-left:87.6pt;margin-top:10.5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2"/>
          <w:footerReference w:type="first" r:id="rId2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2" w:after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ind w:hanging="0" w:left="887" w:right="1095"/>
        <w:jc w:val="center"/>
        <w:rPr>
          <w:sz w:val="15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7865" cy="246380"/>
                <wp:effectExtent l="0" t="2540" r="0" b="2540"/>
                <wp:wrapTopAndBottom/>
                <wp:docPr id="65" name="Cornic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6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3" path="m0,0l-2147483645,0l-2147483645,-2147483646l0,-2147483646xe" fillcolor="#bfbfbf" stroked="t" o:allowincell="f" style="position:absolute;margin-left:82.1pt;margin-top:14.85pt;width:454.9pt;height:19.3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531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194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100,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4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47" w:before="98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inequivoco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l’esposizione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finanziaria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a, del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9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antecedenti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globale</w:t>
            </w:r>
            <w:r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  <w:r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[…]</w:t>
            </w:r>
            <w:r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2" w:after="0"/>
              <w:ind w:hanging="0"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widowControl w:val="false"/>
              <w:spacing w:before="127" w:after="0"/>
              <w:ind w:hanging="0" w:left="129"/>
              <w:rPr>
                <w:sz w:val="14"/>
              </w:rPr>
            </w:pP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 xml:space="preserve">[……….…] </w:t>
            </w:r>
            <w:r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•</w:t>
            </w:r>
            <w:r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1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uto" w:line="427" w:before="125" w:after="0"/>
              <w:ind w:hanging="0" w:left="88" w:right="276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volume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affari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avvio delle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attività dell'operatore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204" w:left="292" w:right="20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quanto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riguarda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 xml:space="preserve">finanziari </w:t>
            </w:r>
            <w:r>
              <w:rPr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lineRule="auto" w:line="252" w:before="101" w:after="0"/>
              <w:ind w:hanging="0" w:left="88" w:right="48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specificata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2"/>
        </w:rPr>
      </w:pPr>
      <w:r>
        <w:rPr>
          <w:sz w:val="22"/>
        </w:rPr>
      </w:r>
    </w:p>
    <w:p>
      <w:pPr>
        <w:pStyle w:val="Heading3"/>
        <w:rPr>
          <w:rFonts w:ascii="Arial" w:hAnsi="Arial"/>
          <w:sz w:val="11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>
      <w:pPr>
        <w:pStyle w:val="BodyText"/>
        <w:spacing w:before="11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7865" cy="248920"/>
                <wp:effectExtent l="0" t="2540" r="0" b="2540"/>
                <wp:wrapTopAndBottom/>
                <wp:docPr id="66" name="Cornic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248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7" w:after="0"/>
                              <w:ind w:hanging="0"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4" path="m0,0l-2147483645,0l-2147483645,-2147483646l0,-2147483646xe" fillcolor="#bfbfbf" stroked="t" o:allowincell="f" style="position:absolute;margin-left:82.1pt;margin-top:15.15pt;width:454.9pt;height:19.5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7" w:after="0"/>
                        <w:ind w:hanging="0"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0" w:before="123" w:after="0"/>
              <w:ind w:hanging="341" w:left="429" w:right="92"/>
              <w:rPr>
                <w:sz w:val="14"/>
              </w:rPr>
            </w:pPr>
            <w:r>
              <w:rPr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appalti pubblici di lavori, </w:t>
            </w:r>
            <w:r>
              <w:rPr>
                <w:color w:val="00000A"/>
                <w:w w:val="105"/>
                <w:sz w:val="14"/>
              </w:rPr>
              <w:t>durante il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riferimento(</w:t>
            </w:r>
            <w:r>
              <w:rPr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 tipo specificato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 nei documenti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25"/>
                <w:sz w:val="14"/>
              </w:rPr>
              <w:t>Lavori:</w:t>
            </w:r>
            <w:r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4350" cy="12065"/>
                <wp:effectExtent l="0" t="0" r="0" b="0"/>
                <wp:wrapTopAndBottom/>
                <wp:docPr id="67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4" path="m0,0l-2147483645,0l-2147483645,-2147483646l0,-2147483646xe" fillcolor="#00000a" stroked="f" o:allowincell="f" style="position:absolute;margin-left:87.6pt;margin-top:15.1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76" w:after="0"/>
        <w:ind w:hanging="0" w:left="652"/>
        <w:rPr>
          <w:rFonts w:ascii="Arial" w:hAnsi="Arial"/>
          <w:sz w:val="11"/>
        </w:rPr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>
        <w:trPr>
          <w:trHeight w:val="733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5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sull'esecuzione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risultato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elettronica,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1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39" w:after="0"/>
              <w:ind w:hanging="0" w:left="88" w:right="9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41" w:after="0"/>
              <w:ind w:hanging="0" w:left="88" w:right="92"/>
              <w:jc w:val="both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entità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tipologia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compresi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categoria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individuata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rispettive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stazioni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appaltanti,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tramite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presentazione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certificato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esecuzione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(art.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103,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lett. b,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" w:after="0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53" w:leader="dot"/>
              </w:tabs>
              <w:spacing w:lineRule="atLeast" w:line="280" w:before="6" w:after="0"/>
              <w:ind w:hanging="0" w:left="88" w:right="343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lavori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color w:val="00000A"/>
                <w:w w:val="105"/>
                <w:sz w:val="14"/>
              </w:rPr>
              <w:tab/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3" w:after="0"/>
              <w:ind w:hanging="416" w:left="503" w:right="30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1b)</w:t>
            </w:r>
            <w:r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Unicamente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gli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servizi</w:t>
            </w:r>
            <w:r>
              <w:rPr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widowControl w:val="false"/>
              <w:spacing w:lineRule="auto" w:line="252" w:before="3" w:after="0"/>
              <w:ind w:hanging="0" w:left="503" w:right="18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contratti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analoghi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quello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comma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11, del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5" w:after="0"/>
              <w:ind w:hanging="0" w:left="88" w:right="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(periodo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specificato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nell'avviso 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bando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di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widowControl w:val="false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ind w:hanging="0" w:left="84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11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9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4" w:before="118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2)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Per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quanto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riguarda </w:t>
            </w:r>
            <w:r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gli </w:t>
            </w:r>
            <w:r>
              <w:rPr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2" w:before="120" w:after="0"/>
              <w:rPr>
                <w:sz w:val="14"/>
              </w:rPr>
            </w:pPr>
            <w:r>
              <w:rPr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exact" w:line="145" w:before="3" w:after="0"/>
              <w:ind w:hanging="0" w:left="0" w:right="93"/>
              <w:jc w:val="right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specificati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2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2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2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7" w:after="0"/>
              <w:ind w:hanging="0" w:left="0" w:right="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 xml:space="preserve">documenti 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gara,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l'operatore  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economico  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dichiara 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8" w:after="0"/>
              <w:ind w:hanging="0"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485"/>
              <w:rPr>
                <w:sz w:val="14"/>
              </w:rPr>
            </w:pPr>
            <w:r>
              <w:rPr>
                <w:w w:val="105"/>
                <w:sz w:val="14"/>
              </w:rPr>
              <w:t>Se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specificata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nell'avviso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bando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pertinente 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documenti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gara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</w:p>
          <w:p>
            <w:pPr>
              <w:pStyle w:val="TableParagraph"/>
              <w:widowControl w:val="false"/>
              <w:spacing w:lineRule="exact" w:line="142" w:before="2" w:after="0"/>
              <w:rPr>
                <w:sz w:val="14"/>
              </w:rPr>
            </w:pPr>
            <w:r>
              <w:rPr>
                <w:w w:val="105"/>
                <w:sz w:val="14"/>
              </w:rPr>
              <w:t>disponibile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elettronicamente,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ind w:hanging="0"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pacing w:lineRule="auto" w:line="252"/>
              <w:ind w:hanging="0" w:left="88" w:right="345"/>
              <w:rPr>
                <w:sz w:val="14"/>
              </w:rPr>
            </w:pPr>
            <w:r>
              <w:rPr>
                <w:w w:val="105"/>
                <w:sz w:val="14"/>
              </w:rPr>
              <w:t>(indirizzo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web,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autorità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organismo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emanazione,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riferimento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preciso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Heading4"/>
        <w:rPr>
          <w:rFonts w:ascii="Arial" w:hAnsi="Arial"/>
          <w:sz w:val="11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7865" cy="354330"/>
                <wp:effectExtent l="0" t="2540" r="0" b="2540"/>
                <wp:wrapTopAndBottom/>
                <wp:docPr id="69" name="Cornic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00" cy="3542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445">
                          <a:solidFill>
                            <a:srgbClr val="00000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7" w:before="26" w:after="0"/>
                              <w:ind w:hanging="0"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6" path="m0,0l-2147483645,0l-2147483645,-2147483646l0,-2147483646xe" fillcolor="#bfbfbf" stroked="t" o:allowincell="f" style="position:absolute;margin-left:82.1pt;margin-top:19.2pt;width:454.9pt;height:27.85pt;mso-wrap-style:square;v-text-anchor:top;mso-position-horizontal-relative:page">
                <v:fill o:detectmouseclick="t" type="solid" color2="#404040"/>
                <v:stroke color="#00000a" weight="4320" joinstyle="round" endcap="flat"/>
                <v:textbox>
                  <w:txbxContent>
                    <w:p>
                      <w:pPr>
                        <w:pStyle w:val="Contenutocornice"/>
                        <w:spacing w:lineRule="auto" w:line="247" w:before="26" w:after="0"/>
                        <w:ind w:hanging="0"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57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47" w:before="125" w:after="0"/>
              <w:ind w:hanging="0" w:left="88" w:right="78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849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153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>
              <w:rPr>
                <w:color w:val="00000A"/>
                <w:w w:val="105"/>
                <w:sz w:val="14"/>
              </w:rPr>
              <w:t>, compresa l'accessibilità per le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persone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452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6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prova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programma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garanzia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qualità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15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</w:t>
            </w:r>
            <w:r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55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9" w:before="63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5" w:after="0"/>
              <w:ind w:hanging="0"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widowControl w:val="false"/>
              <w:spacing w:lineRule="auto" w:line="252" w:before="1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1811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3" w:after="0"/>
              <w:ind w:hanging="0" w:left="88" w:right="26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>
              <w:rPr>
                <w:color w:val="00000A"/>
                <w:w w:val="105"/>
                <w:sz w:val="14"/>
              </w:rPr>
              <w:t>rilasciati da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indipendenti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attestare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che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egli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rispetta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determinati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>
              <w:rPr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179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spiegare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perché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quali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altri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mezzi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color w:val="00000A"/>
                <w:w w:val="105"/>
                <w:sz w:val="14"/>
              </w:rPr>
              <w:t>si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widowControl w:val="false"/>
              <w:spacing w:lineRule="auto" w:line="252" w:before="112" w:after="0"/>
              <w:ind w:hanging="0" w:left="88" w:right="269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ind w:hanging="0"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widowControl w:val="false"/>
              <w:spacing w:before="140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[………..…]</w:t>
            </w:r>
            <w:r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default" r:id="rId26"/>
          <w:footerReference w:type="first" r:id="rId2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4520"/>
      </w:tblGrid>
      <w:tr>
        <w:trPr>
          <w:trHeight w:val="73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7" w:after="0"/>
              <w:ind w:hanging="0"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widowControl w:val="false"/>
              <w:spacing w:before="118" w:after="0"/>
              <w:ind w:hanging="0" w:left="129"/>
              <w:rPr>
                <w:sz w:val="14"/>
              </w:rPr>
            </w:pPr>
            <w:r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default" r:id="rId28"/>
          <w:footerReference w:type="first" r:id="rId2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7"/>
        </w:rPr>
      </w:pPr>
      <w:r>
        <w:rPr>
          <w:sz w:val="17"/>
        </w:rPr>
      </w:r>
    </w:p>
    <w:p>
      <w:pPr>
        <w:pStyle w:val="Normal"/>
        <w:spacing w:before="97" w:after="0"/>
        <w:ind w:hanging="0" w:left="887" w:right="1097"/>
        <w:jc w:val="center"/>
        <w:rPr>
          <w:sz w:val="15"/>
        </w:rPr>
      </w:pPr>
      <w:r>
        <mc:AlternateContent>
          <mc:Choice Requires="wpg">
            <w:drawing>
              <wp:anchor behindDoc="1" distT="0" distB="0" distL="113665" distR="114300" simplePos="0" locked="0" layoutInCell="0" allowOverlap="1" relativeHeight="90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12230" cy="755650"/>
                <wp:effectExtent l="635" t="1270" r="0" b="0"/>
                <wp:wrapTopAndBottom/>
                <wp:docPr id="72" name="Immagine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0" cy="755640"/>
                          <a:chOff x="0" y="0"/>
                          <a:chExt cx="6412320" cy="755640"/>
                        </a:xfrm>
                      </wpg:grpSpPr>
                      <wps:wsp>
                        <wps:cNvPr id="73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"/>
                        <wps:cNvSpPr/>
                        <wps:spPr>
                          <a:xfrm>
                            <a:off x="2320920" y="75168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6320 w 23194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0" y="347"/>
                                </a:lnTo>
                                <a:lnTo>
                                  <a:pt x="16" y="347"/>
                                </a:lnTo>
                                <a:lnTo>
                                  <a:pt x="16" y="18"/>
                                </a:lnTo>
                                <a:lnTo>
                                  <a:pt x="17047" y="18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18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"/>
                        <wps:cNvSpPr/>
                        <wps:spPr>
                          <a:xfrm>
                            <a:off x="0" y="7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"/>
                        <wps:cNvSpPr/>
                        <wps:spPr>
                          <a:xfrm>
                            <a:off x="2320920" y="75240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6320 w 23194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6320 w 23194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"/>
                        <wps:cNvSpPr/>
                        <wps:spPr>
                          <a:xfrm>
                            <a:off x="0" y="144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"/>
                        <wps:cNvSpPr/>
                        <wps:spPr>
                          <a:xfrm>
                            <a:off x="2320920" y="7531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6320 w 23194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503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"/>
                                </a:lnTo>
                                <a:lnTo>
                                  <a:pt x="16" y="502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502"/>
                                </a:lnTo>
                                <a:lnTo>
                                  <a:pt x="17063" y="502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"/>
                        <wps:cNvSpPr/>
                        <wps:spPr>
                          <a:xfrm>
                            <a:off x="0" y="180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"/>
                        <wps:cNvSpPr/>
                        <wps:spPr>
                          <a:xfrm>
                            <a:off x="2320920" y="75384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6320 w 23194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29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6"/>
                                </a:lnTo>
                                <a:lnTo>
                                  <a:pt x="16" y="296"/>
                                </a:lnTo>
                                <a:lnTo>
                                  <a:pt x="16" y="0"/>
                                </a:lnTo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296"/>
                                </a:lnTo>
                                <a:lnTo>
                                  <a:pt x="17063" y="296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"/>
                        <wps:cNvSpPr/>
                        <wps:spPr>
                          <a:xfrm>
                            <a:off x="0" y="2520"/>
                            <a:ext cx="4264200" cy="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"/>
                        <wps:cNvSpPr/>
                        <wps:spPr>
                          <a:xfrm>
                            <a:off x="2320920" y="754920"/>
                            <a:ext cx="4091400" cy="720"/>
                          </a:xfrm>
                          <a:custGeom>
                            <a:avLst/>
                            <a:gdLst>
                              <a:gd name="textAreaLeft" fmla="*/ 0 w 2319480"/>
                              <a:gd name="textAreaRight" fmla="*/ 2326320 w 231948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17064" h="348">
                                <a:moveTo>
                                  <a:pt x="17063" y="0"/>
                                </a:moveTo>
                                <a:lnTo>
                                  <a:pt x="17047" y="0"/>
                                </a:lnTo>
                                <a:lnTo>
                                  <a:pt x="17047" y="331"/>
                                </a:lnTo>
                                <a:lnTo>
                                  <a:pt x="16" y="33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0" y="347"/>
                                </a:lnTo>
                                <a:lnTo>
                                  <a:pt x="17047" y="347"/>
                                </a:lnTo>
                                <a:lnTo>
                                  <a:pt x="17063" y="347"/>
                                </a:lnTo>
                                <a:lnTo>
                                  <a:pt x="17063" y="331"/>
                                </a:lnTo>
                                <a:lnTo>
                                  <a:pt x="1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"/>
                        <wps:cNvSpPr/>
                        <wps:spPr>
                          <a:xfrm>
                            <a:off x="0" y="0"/>
                            <a:ext cx="4264200" cy="720"/>
                          </a:xfrm>
                          <a:custGeom>
                            <a:avLst/>
                            <a:gdLst>
                              <a:gd name="textAreaLeft" fmla="*/ 0 w 2417400"/>
                              <a:gd name="textAreaRight" fmla="*/ 2424240 w 2417400"/>
                              <a:gd name="textAreaTop" fmla="*/ 0 h 360"/>
                              <a:gd name="textAreaBottom" fmla="*/ 188743680 h 360"/>
                            </a:gdLst>
                            <a:ahLst/>
                            <a:rect l="textAreaLeft" t="textAreaTop" r="textAreaRight" b="textAreaBottom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 obiettivi e non discriminatori da applicare per limitare il numero di candidati che saranno invitati a presentare un'offerta o a partecipare al dialogo. Tali informazioni, che possono essere accompagnate da condizioni relative ai (tipi di) certificati o alle forme di prove documentali da produrre eventualmente, sono riportate nell'avviso o bando pertinente o nei documenti di gara ivi 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0" w:before="0" w:after="0"/>
                                <w:jc w:val="left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color w:val="00000A"/>
                                  <w:spacing w:val="0"/>
                                  <w:position w:val="0"/>
                                  <w:sz w:val="14"/>
                                  <w:sz w:val="14"/>
                                  <w:szCs w:val="14"/>
                                  <w:u w:val="none"/>
                                  <w:vertAlign w:val="baseline"/>
                                  <w:lang w:eastAsia="it-IT"/>
                                </w:rPr>
                                <w:t>Solo per le procedure ristrette, le procedure competitive con negoziazione, le procedure di dialogo competitivo e i partenariati per 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5" style="position:absolute;margin-left:60.95pt;margin-top:21.05pt;width:504.9pt;height:59.5pt" coordorigin="1219,421" coordsize="10098,1190">
                <v:rect id="shape_0" path="m0,0l-2147483645,0l-2147483645,-2147483646l0,-2147483646xe" fillcolor="#bfbfbf" stroked="f" o:allowincell="f" style="position:absolute;left:1219;top:421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2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3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4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  <v:rect id="shape_0" path="m0,0l-2147483645,0l-2147483645,-2147483646l0,-2147483646xe" fillcolor="#bfbfbf" stroked="f" o:allowincell="f" style="position:absolute;left:1219;top:425;width:6714;height:0;mso-wrap-style:none;v-text-anchor:middle;mso-position-horizontal-relative:page"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hanging="0"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3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regole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obiettivi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discriminatori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widowControl w:val="false"/>
              <w:spacing w:lineRule="atLeast" w:line="170"/>
              <w:ind w:hanging="0" w:left="88" w:right="53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applicare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limitare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numero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candidati,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come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seguito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indicato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21" w:after="0"/>
              <w:ind w:hanging="0" w:left="88" w:right="44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documentali,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l'operatore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economico dispone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dei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(</w:t>
            </w:r>
            <w:r>
              <w:rPr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color w:val="00000A"/>
                <w:w w:val="105"/>
                <w:sz w:val="14"/>
              </w:rPr>
              <w:t>)</w:t>
            </w:r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35" w:before="65" w:after="0"/>
              <w:ind w:hanging="0" w:left="88" w:right="112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color w:val="00000A"/>
                <w:w w:val="105"/>
                <w:sz w:val="14"/>
              </w:rPr>
              <w:t>),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documento</w:t>
            </w:r>
            <w:r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lineRule="auto" w:line="252" w:before="115" w:after="0"/>
              <w:ind w:hanging="0" w:left="88" w:right="42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ind w:hanging="0"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widowControl w:val="false"/>
              <w:spacing w:before="64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hanging="0" w:left="652" w:right="856"/>
        <w:rPr>
          <w:sz w:val="14"/>
        </w:rPr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hanging="0"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>
          <w:sz w:val="14"/>
        </w:rPr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hanging="0"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hanging="0"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4350" cy="12065"/>
                <wp:effectExtent l="0" t="0" r="0" b="0"/>
                <wp:wrapTopAndBottom/>
                <wp:docPr id="86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520" cy="1224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6" path="m0,0l-2147483645,0l-2147483645,-2147483646l0,-2147483646xe" fillcolor="#00000a" stroked="f" o:allowincell="f" style="position:absolute;margin-left:87.6pt;margin-top:16.2pt;width:140.45pt;height:0.9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hanging="0"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hanging="0"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default" r:id="rId30"/>
      <w:footerReference w:type="first" r:id="rId31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 Sans Serif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52" name="Cornice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10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5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10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4305" cy="152400"/>
              <wp:effectExtent l="0" t="0" r="0" b="0"/>
              <wp:wrapNone/>
              <wp:docPr id="54" name="Cornice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6" path="m0,0l-2147483645,0l-2147483645,-2147483646l0,-2147483646xe" stroked="f" o:allowincell="f" style="position:absolute;margin-left:532.05pt;margin-top:735.6pt;width:12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7" name="Cornice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59" name="Cornice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2" name="Cornice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1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9" name="Cornice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6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4" name="Cornice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2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68" name="Cornice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5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0" name="Cornice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7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71" name="Cornice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8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9705" cy="152400"/>
              <wp:effectExtent l="0" t="0" r="0" b="0"/>
              <wp:wrapNone/>
              <wp:docPr id="87" name="Cornice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9" path="m0,0l-2147483645,0l-2147483645,-2147483646l0,-2147483646xe" stroked="f" o:allowincell="f" style="position:absolute;margin-left:532.05pt;margin-top:735.6pt;width:14.1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5" name="Cornic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9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page">
                <wp:posOffset>1042670</wp:posOffset>
              </wp:positionH>
              <wp:positionV relativeFrom="paragraph">
                <wp:posOffset>78740</wp:posOffset>
              </wp:positionV>
              <wp:extent cx="6045200" cy="232410"/>
              <wp:effectExtent l="0" t="3175" r="0" b="3175"/>
              <wp:wrapTopAndBottom/>
              <wp:docPr id="16" name="Cornic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5120" cy="232560"/>
                      </a:xfrm>
                      <a:prstGeom prst="rect">
                        <a:avLst/>
                      </a:prstGeom>
                      <a:solidFill>
                        <a:srgbClr val="bfbfbf"/>
                      </a:solidFill>
                      <a:ln w="6350">
                        <a:solidFill>
                          <a:srgbClr val="00000a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auto" w:line="247" w:before="24" w:after="0"/>
                            <w:ind w:hanging="0" w:left="105" w:right="9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l'operatore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economico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ha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deciso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contratto,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ciascun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subappaltatore,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seguito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dell’autorizzazione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subappalto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da parte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stazione appaltante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ente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concedente,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dovrà compilare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105"/>
                              <w:sz w:val="13"/>
                            </w:rPr>
                            <w:t>DGUE.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0" path="m0,0l-2147483645,0l-2147483645,-2147483646l0,-2147483646xe" fillcolor="#bfbfbf" stroked="t" o:allowincell="f" style="position:absolute;margin-left:82.1pt;margin-top:6.2pt;width:475.95pt;height:18.25pt;mso-wrap-style:square;v-text-anchor:top;mso-position-horizontal-relative:page">
              <v:fill o:detectmouseclick="t" type="solid" color2="#404040"/>
              <v:stroke color="#00000a" weight="6480" joinstyle="round" endcap="flat"/>
              <v:textbox>
                <w:txbxContent>
                  <w:p>
                    <w:pPr>
                      <w:pStyle w:val="Contenutocornice"/>
                      <w:spacing w:lineRule="auto" w:line="247" w:before="24" w:after="0"/>
                      <w:ind w:hanging="0" w:left="105" w:right="9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l'operatore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economico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ha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deciso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una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contratto,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ciascun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subappaltatore,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seguito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dell’autorizzazione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subappalto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da parte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stazione appaltante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ente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concedente,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dovrà compilare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105"/>
                        <w:sz w:val="13"/>
                      </w:rPr>
                      <w:t>DGUE.</w:t>
                    </w:r>
                  </w:p>
                </w:txbxContent>
              </v:textbox>
              <w10:wrap type="topAndBottom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17" name="Cornice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1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6" name="Cornice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2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42875" cy="152400"/>
              <wp:effectExtent l="0" t="0" r="0" b="0"/>
              <wp:wrapNone/>
              <wp:docPr id="47" name="Cornice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9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16"/>
                            <w:ind w:hanging="0"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3" path="m0,0l-2147483645,0l-2147483645,-2147483646l0,-2147483646xe" stroked="f" o:allowincell="f" style="position:absolute;margin-left:534.95pt;margin-top:735.6pt;width:11.2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16"/>
                      <w:ind w:hanging="0"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114ac7"/>
    <w:pPr>
      <w:spacing w:before="93" w:after="0"/>
      <w:ind w:hanging="0"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114ac7"/>
    <w:pPr>
      <w:spacing w:before="1" w:after="0"/>
      <w:ind w:hanging="0"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114ac7"/>
    <w:pPr>
      <w:spacing w:before="101" w:after="0"/>
      <w:ind w:hanging="0"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114ac7"/>
    <w:pPr>
      <w:spacing w:before="104" w:after="0"/>
      <w:ind w:hanging="0"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114ac7"/>
    <w:pPr>
      <w:spacing w:before="112" w:after="0"/>
      <w:ind w:hanging="0"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paragraph" w:styleId="Heading7">
    <w:name w:val="Heading 7"/>
    <w:basedOn w:val="Normal"/>
    <w:next w:val="Normal"/>
    <w:qFormat/>
    <w:pPr>
      <w:keepNext w:val="true"/>
      <w:numPr>
        <w:ilvl w:val="0"/>
        <w:numId w:val="0"/>
      </w:numPr>
      <w:spacing w:lineRule="auto" w:line="240" w:before="60" w:after="60"/>
      <w:ind w:hanging="0" w:left="0" w:right="0"/>
      <w:outlineLvl w:val="6"/>
    </w:pPr>
    <w:rPr>
      <w:b/>
      <w:iCs/>
      <w:szCs w:val="24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Heading4Char" w:customStyle="1">
    <w:name w:val="Heading 4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Heading5Char" w:customStyle="1">
    <w:name w:val="Heading 5 Char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BodyTextChar" w:customStyle="1">
    <w:name w:val="Body Text Char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character" w:styleId="Carpredefinitoparagrafo">
    <w:name w:val="Car. predefinito paragrafo"/>
    <w:qFormat/>
    <w:rPr/>
  </w:style>
  <w:style w:type="character" w:styleId="DeltaViewInsertion">
    <w:name w:val="DeltaView Insertion"/>
    <w:qFormat/>
    <w:rPr>
      <w:b/>
      <w:i/>
      <w:spacing w:val="0"/>
    </w:rPr>
  </w:style>
  <w:style w:type="character" w:styleId="Caratterenotaapidipagina">
    <w:name w:val="Carattere nota a piè di pagina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hanging="0"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hanging="0" w:left="88"/>
    </w:pPr>
    <w:rPr/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paragraph" w:styleId="Corpodeltesto2">
    <w:name w:val="Corpo del testo 2"/>
    <w:basedOn w:val="Normal"/>
    <w:qFormat/>
    <w:pPr>
      <w:jc w:val="both"/>
    </w:pPr>
    <w:rPr>
      <w:b/>
      <w:bCs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NumPar1">
    <w:name w:val="NumPar 1"/>
    <w:basedOn w:val="Normal"/>
    <w:qFormat/>
    <w:pPr>
      <w:widowControl/>
      <w:suppressAutoHyphens w:val="true"/>
      <w:spacing w:before="120" w:after="120"/>
      <w:jc w:val="left"/>
      <w:textAlignment w:val="auto"/>
    </w:pPr>
    <w:rPr>
      <w:rFonts w:ascii="Times New Roman" w:hAnsi="Times New Roman" w:eastAsia="Calibri"/>
      <w:color w:val="00000A"/>
      <w:kern w:val="2"/>
      <w:sz w:val="24"/>
      <w:lang w:val="it-IT" w:eastAsia="zh-CN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</TotalTime>
  <Application>LibreOffice/7.6.6.3$Windows_X86_64 LibreOffice_project/d97b2716a9a4a2ce1391dee1765565ea469b0ae7</Application>
  <AppVersion>15.0000</AppVersion>
  <Pages>26</Pages>
  <Words>7004</Words>
  <Characters>39666</Characters>
  <CharactersWithSpaces>46390</CharactersWithSpaces>
  <Paragraphs>627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2025-06-19T05:56:00Z</dcterms:created>
  <dc:creator>sparano</dc:creator>
  <dc:description/>
  <dc:language>it-IT</dc:language>
  <cp:lastModifiedBy/>
  <dcterms:modified xsi:type="dcterms:W3CDTF">2025-10-23T08:35:33Z</dcterms:modified>
  <cp:revision>51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