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75"/>
        <w:gridCol w:w="4465"/>
      </w:tblGrid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 xml:space="preserve">Risposta: </w:t>
            </w:r>
            <w:r>
              <w:rPr>
                <w:rFonts w:eastAsia="Calibri" w:cs="Arial" w:ascii="Arial" w:hAnsi="Arial"/>
                <w:color w:val="000000"/>
                <w:w w:val="104"/>
                <w:kern w:val="0"/>
                <w:sz w:val="14"/>
                <w:szCs w:val="22"/>
                <w:lang w:val="it-IT" w:eastAsia="en-US"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w w:val="104"/>
                <w:sz w:val="14"/>
              </w:rPr>
              <w:t>Progettazione esecutiva e affidamento dei lavori di completamento del LOTTO 3 – Copertura Metro – Fase 2, della pensilina fotovoltaica della Promenade Est-Ovest mediante appalto integrato, ai sensi dell’art. 44 del D.Lgs 36/2023 s.m.i.</w:t>
            </w:r>
          </w:p>
        </w:tc>
      </w:tr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Progettazione esecutiva e affidamento dei lavori di completamento del LOTTO 3 – Copertura Metro – Fase 2, della pensilina fotovoltaica della Promenade Est-Ovest mediante appalto integrato, ai sensi dell’art. 44 del D.Lgs 36/2023 s.m.i.</w:t>
            </w:r>
          </w:p>
        </w:tc>
      </w:tr>
      <w:tr>
        <w:trPr>
          <w:trHeight w:val="471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4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 xml:space="preserve"> </w:t>
            </w:r>
            <w:r>
              <w:rPr>
                <w:color w:val="00000A"/>
                <w:w w:val="104"/>
                <w:sz w:val="14"/>
                <w:szCs w:val="14"/>
              </w:rPr>
              <w:t>3</w:t>
            </w:r>
            <w:r>
              <w:rPr>
                <w:color w:val="00000A"/>
                <w:w w:val="104"/>
                <w:sz w:val="14"/>
                <w:szCs w:val="14"/>
              </w:rPr>
              <w:t>/2026</w:t>
            </w:r>
          </w:p>
        </w:tc>
      </w:tr>
      <w:tr>
        <w:trPr>
          <w:trHeight w:val="386" w:hRule="atLeast"/>
        </w:trPr>
        <w:tc>
          <w:tcPr>
            <w:tcW w:w="45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4465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Style w:val="XDocReportEmptyText"/>
                <w:rFonts w:cs="Arial" w:ascii="Arial" w:hAnsi="Arial"/>
                <w:color w:val="000000"/>
                <w:w w:val="104"/>
                <w:sz w:val="14"/>
              </w:rPr>
              <w:t>BB063F94D7</w:t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  <w:p>
            <w:pPr>
              <w:pStyle w:val="Normal"/>
              <w:spacing w:before="64" w:after="0"/>
              <w:ind w:hanging="0" w:left="59"/>
              <w:rPr>
                <w:rFonts w:ascii="Arial" w:hAnsi="Arial" w:cs="Arial"/>
                <w:color w:val="000000"/>
                <w:w w:val="104"/>
                <w:sz w:val="14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</w:r>
          </w:p>
        </w:tc>
      </w:tr>
      <w:tr>
        <w:trPr>
          <w:trHeight w:val="272" w:hRule="atLeast"/>
        </w:trPr>
        <w:tc>
          <w:tcPr>
            <w:tcW w:w="4575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4465" w:type="dxa"/>
            <w:tcBorders>
              <w:right w:val="single" w:sz="4" w:space="0" w:color="00000A"/>
            </w:tcBorders>
          </w:tcPr>
          <w:p>
            <w:pPr>
              <w:pStyle w:val="Normal"/>
              <w:spacing w:before="64" w:after="0"/>
              <w:ind w:hanging="0" w:left="59"/>
              <w:rPr/>
            </w:pPr>
            <w:r>
              <w:rPr>
                <w:rStyle w:val="XDocReportEmptyText"/>
                <w:rFonts w:cs="Arial" w:ascii="Arial" w:hAnsi="Arial"/>
                <w:color w:val="000000"/>
                <w:w w:val="104"/>
                <w:sz w:val="14"/>
              </w:rPr>
              <w:t>J11B09000190002</w:t>
            </w:r>
          </w:p>
        </w:tc>
      </w:tr>
      <w:tr>
        <w:trPr>
          <w:trHeight w:val="214" w:hRule="atLeast"/>
        </w:trPr>
        <w:tc>
          <w:tcPr>
            <w:tcW w:w="4575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446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446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78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5200 w 1640880"/>
                              <a:gd name="textAreaTop" fmla="*/ 0 h 151560"/>
                              <a:gd name="textAreaBottom" fmla="*/ 15588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4520" cy="267480"/>
                          </a:xfrm>
                          <a:custGeom>
                            <a:avLst/>
                            <a:gdLst>
                              <a:gd name="textAreaLeft" fmla="*/ 0 w 1623960"/>
                              <a:gd name="textAreaRight" fmla="*/ 1628280 w 1623960"/>
                              <a:gd name="textAreaTop" fmla="*/ 0 h 151560"/>
                              <a:gd name="textAreaBottom" fmla="*/ 15588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4140" distR="114300" simplePos="0" locked="0" layoutInCell="0" allowOverlap="1" relativeHeight="100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23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189520" y="15937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400 w 17380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1760" y="5040"/>
                            <a:ext cx="41400" cy="1656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7720 w 23400"/>
                              <a:gd name="textAreaTop" fmla="*/ 0 h 9360"/>
                              <a:gd name="textAreaBottom" fmla="*/ 1368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205200" y="5040"/>
                            <a:ext cx="1810440" cy="16560"/>
                          </a:xfrm>
                          <a:custGeom>
                            <a:avLst/>
                            <a:gdLst>
                              <a:gd name="textAreaLeft" fmla="*/ 0 w 1026360"/>
                              <a:gd name="textAreaRight" fmla="*/ 1030680 w 1026360"/>
                              <a:gd name="textAreaTop" fmla="*/ 0 h 9360"/>
                              <a:gd name="textAreaBottom" fmla="*/ 1368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41760" y="34200"/>
                            <a:ext cx="205200" cy="720"/>
                          </a:xfrm>
                          <a:custGeom>
                            <a:avLst/>
                            <a:gdLst>
                              <a:gd name="textAreaLeft" fmla="*/ 0 w 116280"/>
                              <a:gd name="textAreaRight" fmla="*/ 120600 w 1162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41760" y="39240"/>
                            <a:ext cx="41400" cy="72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7720 w 234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400 w 186408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5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55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56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7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8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6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0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2855595" cy="2321560"/>
                      <wp:effectExtent l="0" t="0" r="0" b="0"/>
                      <wp:wrapNone/>
                      <wp:docPr id="64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5520" cy="23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t" style="position:absolute;margin-left:2.8pt;margin-top:1pt;width:224.8pt;height:182.75pt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6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6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71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7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7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78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7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8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107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88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720 w 24174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10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1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3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4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9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60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2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6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3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4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1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2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4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5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6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3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XDocReportEmptyText">
    <w:name w:val="XDocReport_EmptyTex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Application>LibreOffice/25.2.3.2$Windows_X86_64 LibreOffice_project/bbb074479178df812d175f709636b368952c2ce3</Application>
  <AppVersion>15.0000</AppVersion>
  <Pages>21</Pages>
  <Words>7040</Words>
  <Characters>39918</Characters>
  <CharactersWithSpaces>46669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2026-03-20T07:51:00Z</dcterms:created>
  <dc:creator>sparano</dc:creator>
  <dc:description/>
  <dc:language>it-IT</dc:language>
  <cp:lastModifiedBy/>
  <dcterms:modified xsi:type="dcterms:W3CDTF">2026-03-26T16:11:02Z</dcterms:modified>
  <cp:revision>39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