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uppressAutoHyphens w:val="false"/>
        <w:jc w:val="center"/>
        <w:rPr/>
      </w:pPr>
      <w:r>
        <w:rPr>
          <w:rFonts w:cs="Arial" w:ascii="Arial" w:hAnsi="Arial"/>
          <w:b/>
          <w:bCs/>
          <w:lang w:eastAsia="it-IT"/>
        </w:rPr>
        <w:t>Allegato 1)</w:t>
      </w:r>
    </w:p>
    <w:p>
      <w:pPr>
        <w:pStyle w:val="Normal"/>
        <w:suppressAutoHyphens w:val="false"/>
        <w:jc w:val="center"/>
        <w:rPr>
          <w:rFonts w:ascii="Arial" w:hAnsi="Arial" w:cs="Arial"/>
          <w:b/>
          <w:b/>
          <w:bCs/>
          <w:lang w:eastAsia="it-IT"/>
        </w:rPr>
      </w:pPr>
      <w:r>
        <w:rPr>
          <w:rFonts w:cs="Arial" w:ascii="Arial" w:hAnsi="Arial"/>
          <w:b/>
          <w:bCs/>
          <w:lang w:eastAsia="it-IT"/>
        </w:rPr>
        <w:t>Regione Piemonte</w:t>
      </w:r>
    </w:p>
    <w:p>
      <w:pPr>
        <w:pStyle w:val="Normal"/>
        <w:suppressAutoHyphens w:val="false"/>
        <w:jc w:val="center"/>
        <w:rPr>
          <w:rFonts w:ascii="Arial" w:hAnsi="Arial" w:cs="Arial"/>
          <w:b/>
          <w:b/>
          <w:bCs/>
          <w:lang w:eastAsia="it-IT"/>
        </w:rPr>
      </w:pPr>
      <w:r>
        <w:rPr>
          <w:rFonts w:cs="Arial" w:ascii="Arial" w:hAnsi="Arial"/>
          <w:b/>
          <w:bCs/>
          <w:lang w:eastAsia="it-IT"/>
        </w:rPr>
        <w:t>Direzione Sanità e Welfare</w:t>
      </w:r>
    </w:p>
    <w:p>
      <w:pPr>
        <w:pStyle w:val="Normal"/>
        <w:suppressAutoHyphens w:val="false"/>
        <w:jc w:val="center"/>
        <w:rPr>
          <w:rFonts w:ascii="Arial" w:hAnsi="Arial" w:cs="Arial"/>
          <w:b/>
          <w:b/>
        </w:rPr>
      </w:pPr>
      <w:r>
        <w:rPr>
          <w:rFonts w:cs="Arial" w:ascii="Arial" w:hAnsi="Arial"/>
          <w:b/>
        </w:rPr>
        <w:t xml:space="preserve">Settore “Politiche per i Bambini, le Famiglie, Minori e Giovani, </w:t>
      </w:r>
    </w:p>
    <w:p>
      <w:pPr>
        <w:pStyle w:val="Normal"/>
        <w:suppressAutoHyphens w:val="false"/>
        <w:jc w:val="center"/>
        <w:rPr>
          <w:rFonts w:ascii="Arial" w:hAnsi="Arial" w:cs="Arial"/>
          <w:b/>
          <w:b/>
        </w:rPr>
      </w:pPr>
      <w:r>
        <w:rPr>
          <w:rFonts w:cs="Arial" w:ascii="Arial" w:hAnsi="Arial"/>
          <w:b/>
        </w:rPr>
        <w:t>Sostegno alle Situazioni di Fragilità Sociale”</w:t>
      </w:r>
    </w:p>
    <w:p>
      <w:pPr>
        <w:pStyle w:val="Normal"/>
        <w:suppressAutoHyphens w:val="false"/>
        <w:bidi w:val="0"/>
        <w:jc w:val="center"/>
        <w:rPr/>
      </w:pPr>
      <w:r>
        <w:rPr>
          <w:rFonts w:cs="Arial" w:ascii="Arial" w:hAnsi="Arial"/>
          <w:b/>
        </w:rPr>
        <w:t>Servizio regionale per le adozioni internazionali</w:t>
      </w:r>
    </w:p>
    <w:p>
      <w:pPr>
        <w:pStyle w:val="Normal"/>
        <w:suppressAutoHyphens w:val="false"/>
        <w:rPr>
          <w:b/>
          <w:b/>
          <w:bCs/>
          <w:sz w:val="22"/>
          <w:szCs w:val="22"/>
          <w:lang w:eastAsia="it-IT"/>
        </w:rPr>
      </w:pPr>
      <w:r>
        <w:rPr>
          <w:b/>
          <w:bCs/>
          <w:sz w:val="22"/>
          <w:szCs w:val="22"/>
          <w:lang w:eastAsia="it-IT"/>
        </w:rPr>
      </w:r>
    </w:p>
    <w:p>
      <w:pPr>
        <w:pStyle w:val="Normal"/>
        <w:suppressAutoHyphens w:val="false"/>
        <w:jc w:val="both"/>
        <w:rPr>
          <w:rFonts w:ascii="Arial" w:hAnsi="Arial" w:cs="Arial"/>
          <w:b/>
          <w:b/>
          <w:bCs/>
          <w:lang w:eastAsia="it-IT"/>
        </w:rPr>
      </w:pPr>
      <w:r>
        <w:rPr>
          <w:rFonts w:cs="Arial" w:ascii="Arial" w:hAnsi="Arial"/>
          <w:b/>
          <w:bCs/>
          <w:lang w:eastAsia="it-IT"/>
        </w:rPr>
      </w:r>
    </w:p>
    <w:p>
      <w:pPr>
        <w:pStyle w:val="Corpodeltesto21"/>
        <w:spacing w:lineRule="auto" w:line="240" w:before="0" w:after="0"/>
        <w:rPr/>
      </w:pPr>
      <w:r>
        <w:rPr>
          <w:rFonts w:cs="Arial" w:ascii="Arial" w:hAnsi="Arial"/>
          <w:b w:val="false"/>
          <w:bCs w:val="false"/>
          <w:color w:val="000000"/>
          <w:sz w:val="22"/>
          <w:szCs w:val="22"/>
          <w:lang w:eastAsia="it-IT"/>
        </w:rPr>
        <w:t xml:space="preserve">Avviso per la costituzione di un </w:t>
      </w:r>
      <w:r>
        <w:rPr>
          <w:rStyle w:val="Strong"/>
          <w:rFonts w:cs="Arial" w:ascii="Arial" w:hAnsi="Arial"/>
          <w:b w:val="false"/>
          <w:bCs w:val="false"/>
          <w:sz w:val="22"/>
          <w:szCs w:val="22"/>
          <w:lang w:eastAsia="it-IT"/>
        </w:rPr>
        <w:t xml:space="preserve">Elenco di operatori economici per l'affidamento di servizi attinenti alle attività di traduzione per </w:t>
      </w:r>
      <w:r>
        <w:rPr>
          <w:rFonts w:cs="Arial" w:ascii="Arial" w:hAnsi="Arial"/>
          <w:b w:val="false"/>
          <w:bCs w:val="false"/>
          <w:sz w:val="22"/>
          <w:szCs w:val="22"/>
          <w:lang w:eastAsia="it-IT"/>
        </w:rPr>
        <w:t>le procedure di adozione internazionale in carico al Servizio regionale per le adozioni internazionali per la Romania-disposizioni.</w:t>
      </w:r>
    </w:p>
    <w:p>
      <w:pPr>
        <w:pStyle w:val="Corpodeltesto21"/>
        <w:spacing w:lineRule="auto" w:line="240" w:before="0" w:after="0"/>
        <w:rPr>
          <w:b/>
          <w:b/>
          <w:bCs/>
        </w:rPr>
      </w:pPr>
      <w:r>
        <w:rPr>
          <w:b/>
          <w:bCs/>
        </w:rPr>
      </w:r>
    </w:p>
    <w:p>
      <w:pPr>
        <w:pStyle w:val="Corpodeltesto21"/>
        <w:spacing w:lineRule="auto" w:line="240" w:before="0" w:after="0"/>
        <w:rPr>
          <w:rFonts w:ascii="Arial" w:hAnsi="Arial" w:cs="Arial"/>
          <w:sz w:val="22"/>
          <w:szCs w:val="22"/>
          <w:lang w:eastAsia="it-IT"/>
        </w:rPr>
      </w:pPr>
      <w:r>
        <w:rPr>
          <w:rFonts w:cs="Arial" w:ascii="Arial" w:hAnsi="Arial"/>
          <w:b/>
          <w:bCs/>
          <w:sz w:val="22"/>
          <w:szCs w:val="22"/>
          <w:lang w:eastAsia="it-IT"/>
        </w:rPr>
        <w:t>Premessa</w:t>
      </w:r>
    </w:p>
    <w:p>
      <w:pPr>
        <w:pStyle w:val="Corpodeltesto21"/>
        <w:spacing w:lineRule="auto" w:line="240" w:before="0" w:after="0"/>
        <w:rPr>
          <w:b/>
          <w:b/>
          <w:bCs/>
        </w:rPr>
      </w:pPr>
      <w:r>
        <w:rPr>
          <w:b/>
          <w:bCs/>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 xml:space="preserve">La Direzione regionale Sanità e Welfare della Regione Piemonte, in attuazione di quanto disposto con L.R. n. 7 del 29.06.2018, esercita le funzioni precedentemente afferenti all’Agenzia regionale per le Adozioni Internazionali, attraverso un apposito Servizio operante presso il Settore Politiche per i bambini, le famiglie, minori e giovani, sostegno alle situazioni di fragilità sociale della Regione Piemonte che ha il compito di: </w:t>
      </w:r>
    </w:p>
    <w:p>
      <w:pPr>
        <w:pStyle w:val="Normal"/>
        <w:numPr>
          <w:ilvl w:val="0"/>
          <w:numId w:val="3"/>
        </w:numPr>
        <w:ind w:left="709" w:right="0" w:hanging="709"/>
        <w:jc w:val="both"/>
        <w:rPr>
          <w:rFonts w:ascii="Arial" w:hAnsi="Arial" w:cs="Arial"/>
          <w:b w:val="false"/>
          <w:b w:val="false"/>
          <w:bCs w:val="false"/>
          <w:sz w:val="22"/>
          <w:szCs w:val="22"/>
        </w:rPr>
      </w:pPr>
      <w:r>
        <w:rPr>
          <w:rFonts w:cs="Arial" w:ascii="Arial" w:hAnsi="Arial"/>
          <w:b w:val="false"/>
          <w:bCs w:val="false"/>
          <w:sz w:val="22"/>
          <w:szCs w:val="22"/>
        </w:rPr>
        <w:t>svolgere pratiche di adozione internazionale,</w:t>
      </w:r>
    </w:p>
    <w:p>
      <w:pPr>
        <w:pStyle w:val="Normal"/>
        <w:numPr>
          <w:ilvl w:val="0"/>
          <w:numId w:val="3"/>
        </w:numPr>
        <w:suppressAutoHyphens w:val="false"/>
        <w:ind w:left="709" w:right="0" w:hanging="709"/>
        <w:jc w:val="both"/>
        <w:rPr>
          <w:rFonts w:ascii="Arial" w:hAnsi="Arial" w:cs="Arial"/>
          <w:b w:val="false"/>
          <w:b w:val="false"/>
          <w:bCs w:val="false"/>
          <w:sz w:val="22"/>
          <w:szCs w:val="22"/>
          <w:lang w:eastAsia="it-IT"/>
        </w:rPr>
      </w:pPr>
      <w:r>
        <w:rPr>
          <w:rFonts w:cs="Arial" w:ascii="Arial" w:hAnsi="Arial"/>
          <w:b w:val="false"/>
          <w:bCs w:val="false"/>
          <w:sz w:val="22"/>
          <w:szCs w:val="22"/>
          <w:lang w:eastAsia="it-IT"/>
        </w:rPr>
        <w:t>realizzare progetti di cooperazione a favore dell’infanzia in difficoltà d’intesa con il Settore competente presso la Giunta Regionale e finalizzati ad attuare il principio di sussidiarietà dell’adozione internazionale nei Paesi di provenienza dei minori.</w:t>
      </w:r>
    </w:p>
    <w:p>
      <w:pPr>
        <w:pStyle w:val="Normal"/>
        <w:suppressAutoHyphens w:val="false"/>
        <w:jc w:val="both"/>
        <w:rPr>
          <w:rFonts w:cs="Arial"/>
        </w:rPr>
      </w:pPr>
      <w:r>
        <w:rPr>
          <w:rFonts w:cs="Arial"/>
        </w:rPr>
      </w:r>
    </w:p>
    <w:p>
      <w:pPr>
        <w:pStyle w:val="Normal"/>
        <w:spacing w:before="0" w:after="120"/>
        <w:jc w:val="both"/>
        <w:rPr/>
      </w:pPr>
      <w:r>
        <w:rPr>
          <w:rFonts w:cs="Arial" w:ascii="Arial" w:hAnsi="Arial"/>
          <w:b w:val="false"/>
          <w:bCs w:val="false"/>
          <w:color w:val="000000"/>
          <w:sz w:val="22"/>
          <w:szCs w:val="22"/>
          <w:lang w:val="it-IT" w:eastAsia="it-IT"/>
        </w:rPr>
        <w:t xml:space="preserve">In merito ai Paesi in cui opera, il </w:t>
      </w:r>
      <w:r>
        <w:rPr>
          <w:rFonts w:cs="Arial" w:ascii="Arial" w:hAnsi="Arial"/>
          <w:b w:val="false"/>
          <w:bCs w:val="false"/>
          <w:color w:val="000000"/>
          <w:sz w:val="22"/>
          <w:szCs w:val="22"/>
          <w:lang w:eastAsia="it-IT"/>
        </w:rPr>
        <w:t>Servizio regionale per le adozioni internazionali è stato autorizzato altresì dalla Commissione per le adozioni internazionali a svolgere le attività di cui alla Legge n. 184/83 s.m.i. in Romania con delibera  n.6/2018 del 23/01/2018.</w:t>
      </w:r>
    </w:p>
    <w:p>
      <w:pPr>
        <w:pStyle w:val="Normal"/>
        <w:spacing w:before="0" w:after="120"/>
        <w:jc w:val="both"/>
        <w:rPr>
          <w:rFonts w:ascii="Arial" w:hAnsi="Arial"/>
          <w:b w:val="false"/>
          <w:b w:val="false"/>
          <w:bCs w:val="false"/>
          <w:sz w:val="22"/>
          <w:szCs w:val="22"/>
        </w:rPr>
      </w:pPr>
      <w:r>
        <w:rPr>
          <w:rFonts w:cs="Arial" w:ascii="Arial" w:hAnsi="Arial"/>
          <w:b w:val="false"/>
          <w:bCs w:val="false"/>
          <w:color w:val="000000"/>
          <w:sz w:val="22"/>
          <w:szCs w:val="22"/>
          <w:lang w:eastAsia="it-IT"/>
        </w:rPr>
        <w:t>L’Autorità Centrale rumena</w:t>
      </w:r>
      <w:r>
        <w:rPr>
          <w:rFonts w:cs="Arial" w:ascii="Arial" w:hAnsi="Arial"/>
          <w:b w:val="false"/>
          <w:bCs w:val="false"/>
          <w:color w:val="000000"/>
          <w:sz w:val="22"/>
          <w:szCs w:val="22"/>
          <w:lang w:val="it-IT" w:eastAsia="it-IT"/>
        </w:rPr>
        <w:t>, l’Autorità Nazionale per la protezione dei diritti del bambino e per l’adozione di Bucarest,</w:t>
      </w:r>
      <w:r>
        <w:rPr>
          <w:rFonts w:cs="Arial" w:ascii="Arial" w:hAnsi="Arial"/>
          <w:b w:val="false"/>
          <w:bCs w:val="false"/>
          <w:color w:val="000000"/>
          <w:sz w:val="22"/>
          <w:szCs w:val="22"/>
          <w:lang w:eastAsia="it-IT"/>
        </w:rPr>
        <w:t xml:space="preserve"> in virtù della natura pubblicistica del Servizio </w:t>
      </w:r>
      <w:r>
        <w:rPr>
          <w:rFonts w:cs="Arial" w:ascii="Arial" w:hAnsi="Arial"/>
          <w:b w:val="false"/>
          <w:bCs w:val="false"/>
          <w:color w:val="000000"/>
          <w:sz w:val="22"/>
          <w:szCs w:val="22"/>
          <w:lang w:val="it-IT" w:eastAsia="it-IT"/>
        </w:rPr>
        <w:t xml:space="preserve">regionale </w:t>
      </w:r>
      <w:r>
        <w:rPr>
          <w:rFonts w:cs="Arial" w:ascii="Arial" w:hAnsi="Arial"/>
          <w:b w:val="false"/>
          <w:bCs w:val="false"/>
          <w:color w:val="000000"/>
          <w:sz w:val="22"/>
          <w:szCs w:val="22"/>
          <w:lang w:eastAsia="it-IT"/>
        </w:rPr>
        <w:t>ha disposto l’immediata operatività dell’ente pubblico nel Paese senza necessità di una registrazione formale richiesta invece agli enti autorizzati privati.</w:t>
      </w:r>
    </w:p>
    <w:p>
      <w:pPr>
        <w:pStyle w:val="Normal"/>
        <w:spacing w:before="0" w:after="120"/>
        <w:jc w:val="both"/>
        <w:rPr>
          <w:rFonts w:ascii="Arial" w:hAnsi="Arial"/>
          <w:b w:val="false"/>
          <w:b w:val="false"/>
          <w:bCs w:val="false"/>
          <w:sz w:val="22"/>
          <w:szCs w:val="22"/>
        </w:rPr>
      </w:pPr>
      <w:r>
        <w:rPr>
          <w:rFonts w:cs="Arial" w:ascii="Arial" w:hAnsi="Arial"/>
          <w:b w:val="false"/>
          <w:bCs w:val="false"/>
          <w:color w:val="000000"/>
          <w:sz w:val="22"/>
          <w:szCs w:val="22"/>
          <w:lang w:eastAsia="it-IT"/>
        </w:rPr>
        <w:t>La normativa rumena sulle adozioni, Legge n. 273/2004 e successive modifiche, prevede e disciplina l’istituto dell’adozione internazionale di minori rumeni a favore delle sole coppie di nazionalità r</w:t>
      </w:r>
      <w:r>
        <w:rPr>
          <w:rFonts w:cs="Arial" w:ascii="Arial" w:hAnsi="Arial"/>
          <w:b w:val="false"/>
          <w:bCs w:val="false"/>
          <w:color w:val="000000"/>
          <w:sz w:val="22"/>
          <w:szCs w:val="22"/>
          <w:lang w:val="it-IT" w:eastAsia="it-IT"/>
        </w:rPr>
        <w:t>u</w:t>
      </w:r>
      <w:r>
        <w:rPr>
          <w:rFonts w:cs="Arial" w:ascii="Arial" w:hAnsi="Arial"/>
          <w:b w:val="false"/>
          <w:bCs w:val="false"/>
          <w:color w:val="000000"/>
          <w:sz w:val="22"/>
          <w:szCs w:val="22"/>
          <w:lang w:eastAsia="it-IT"/>
        </w:rPr>
        <w:t>mena o miste (formate da un cittadino r</w:t>
      </w:r>
      <w:r>
        <w:rPr>
          <w:rFonts w:cs="Arial" w:ascii="Arial" w:hAnsi="Arial"/>
          <w:b w:val="false"/>
          <w:bCs w:val="false"/>
          <w:color w:val="000000"/>
          <w:sz w:val="22"/>
          <w:szCs w:val="22"/>
          <w:lang w:val="it-IT" w:eastAsia="it-IT"/>
        </w:rPr>
        <w:t>u</w:t>
      </w:r>
      <w:r>
        <w:rPr>
          <w:rFonts w:cs="Arial" w:ascii="Arial" w:hAnsi="Arial"/>
          <w:b w:val="false"/>
          <w:bCs w:val="false"/>
          <w:color w:val="000000"/>
          <w:sz w:val="22"/>
          <w:szCs w:val="22"/>
          <w:lang w:eastAsia="it-IT"/>
        </w:rPr>
        <w:t>meno e uno di altra nazionalità) residenti all’estero.</w:t>
      </w:r>
    </w:p>
    <w:p>
      <w:pPr>
        <w:pStyle w:val="Normal"/>
        <w:spacing w:before="0" w:after="120"/>
        <w:jc w:val="both"/>
        <w:rPr>
          <w:rFonts w:ascii="Arial" w:hAnsi="Arial"/>
          <w:b w:val="false"/>
          <w:b w:val="false"/>
          <w:bCs w:val="false"/>
          <w:sz w:val="22"/>
          <w:szCs w:val="22"/>
        </w:rPr>
      </w:pPr>
      <w:r>
        <w:rPr>
          <w:rFonts w:cs="Arial" w:ascii="Arial" w:hAnsi="Arial"/>
          <w:b w:val="false"/>
          <w:bCs w:val="false"/>
          <w:color w:val="000000"/>
          <w:sz w:val="22"/>
          <w:szCs w:val="22"/>
          <w:lang w:val="it-IT" w:eastAsia="it-IT"/>
        </w:rPr>
        <w:t xml:space="preserve">In questo ambito  </w:t>
      </w:r>
      <w:r>
        <w:rPr>
          <w:rFonts w:cs="Arial" w:ascii="Arial" w:hAnsi="Arial"/>
          <w:b w:val="false"/>
          <w:bCs w:val="false"/>
          <w:color w:val="000000"/>
          <w:sz w:val="22"/>
          <w:szCs w:val="22"/>
          <w:lang w:eastAsia="it-IT"/>
        </w:rPr>
        <w:t xml:space="preserve">il Servizio regionale </w:t>
      </w:r>
      <w:r>
        <w:rPr>
          <w:rFonts w:cs="Arial" w:ascii="Arial" w:hAnsi="Arial"/>
          <w:b w:val="false"/>
          <w:bCs w:val="false"/>
          <w:color w:val="000000"/>
          <w:sz w:val="22"/>
          <w:szCs w:val="22"/>
          <w:lang w:val="it-IT" w:eastAsia="it-IT"/>
        </w:rPr>
        <w:t>accoglie l’incarico di</w:t>
      </w:r>
      <w:r>
        <w:rPr>
          <w:rFonts w:cs="Arial" w:ascii="Arial" w:hAnsi="Arial"/>
          <w:b w:val="false"/>
          <w:bCs w:val="false"/>
          <w:color w:val="000000"/>
          <w:sz w:val="22"/>
          <w:szCs w:val="22"/>
          <w:lang w:eastAsia="it-IT"/>
        </w:rPr>
        <w:t xml:space="preserve"> coppie rumene e/o miste residenti sul territorio della Regione Piemonte e/o nelle Regioni convenzionate, che desiderino presentare domanda di adozione internazionale nel proprio paese di origine, la Romania.</w:t>
      </w:r>
    </w:p>
    <w:p>
      <w:pPr>
        <w:pStyle w:val="Normal"/>
        <w:spacing w:before="0" w:after="120"/>
        <w:jc w:val="both"/>
        <w:rPr/>
      </w:pPr>
      <w:r>
        <w:rPr>
          <w:rFonts w:cs="Arial" w:ascii="Arial" w:hAnsi="Arial"/>
          <w:b w:val="false"/>
          <w:bCs w:val="false"/>
          <w:color w:val="000000"/>
          <w:sz w:val="22"/>
          <w:szCs w:val="22"/>
          <w:lang w:val="it-IT" w:eastAsia="it-IT"/>
        </w:rPr>
        <w:t>Considerato che per</w:t>
      </w:r>
      <w:r>
        <w:rPr>
          <w:rFonts w:cs="Arial" w:ascii="Arial" w:hAnsi="Arial"/>
          <w:b w:val="false"/>
          <w:bCs w:val="false"/>
          <w:color w:val="000000"/>
          <w:sz w:val="22"/>
          <w:szCs w:val="22"/>
          <w:lang w:eastAsia="it-IT"/>
        </w:rPr>
        <w:t xml:space="preserve"> poter richiedere alla Commissione per le adozioni internazionali l’autorizzazione all’ingresso e alla residenza permanente in Italia del minore adottato, il Servizio regionale </w:t>
      </w:r>
      <w:r>
        <w:rPr>
          <w:rFonts w:cs="Arial" w:ascii="Arial" w:hAnsi="Arial"/>
          <w:b w:val="false"/>
          <w:bCs w:val="false"/>
          <w:color w:val="000000"/>
          <w:sz w:val="22"/>
          <w:szCs w:val="22"/>
          <w:lang w:val="it-IT" w:eastAsia="it-IT"/>
        </w:rPr>
        <w:t>ha il compito di trasmettere all’Autorità Centrale italiana, oltre ai sotto elencati documenti originali in lingua rumena anche la loro fedele traduzione in lingua italiana. Di seguito l’elenco</w:t>
      </w:r>
      <w:r>
        <w:rPr>
          <w:rFonts w:cs="Arial" w:ascii="Arial" w:hAnsi="Arial"/>
          <w:b w:val="false"/>
          <w:bCs w:val="false"/>
          <w:color w:val="000000"/>
          <w:sz w:val="22"/>
          <w:szCs w:val="22"/>
          <w:lang w:eastAsia="it-IT"/>
        </w:rPr>
        <w:t>:</w:t>
      </w:r>
    </w:p>
    <w:p>
      <w:pPr>
        <w:pStyle w:val="Normal"/>
        <w:spacing w:before="0" w:after="120"/>
        <w:jc w:val="both"/>
        <w:rPr/>
      </w:pPr>
      <w:r>
        <w:rPr>
          <w:rFonts w:cs="Arial" w:ascii="Arial" w:hAnsi="Arial"/>
          <w:b w:val="false"/>
          <w:bCs w:val="false"/>
          <w:color w:val="000000"/>
          <w:sz w:val="22"/>
          <w:szCs w:val="22"/>
          <w:lang w:eastAsia="it-IT"/>
        </w:rPr>
        <w:t>- la sentenza di adozione</w:t>
      </w:r>
      <w:r>
        <w:rPr>
          <w:rFonts w:cs="Arial" w:ascii="Arial" w:hAnsi="Arial"/>
          <w:b w:val="false"/>
          <w:bCs w:val="false"/>
          <w:color w:val="000000"/>
          <w:sz w:val="22"/>
          <w:szCs w:val="22"/>
          <w:lang w:val="it-IT" w:eastAsia="it-IT"/>
        </w:rPr>
        <w:t xml:space="preserve"> emessa dal competente Tribunale rumeno;</w:t>
      </w:r>
    </w:p>
    <w:p>
      <w:pPr>
        <w:pStyle w:val="Normal"/>
        <w:spacing w:before="0" w:after="120"/>
        <w:jc w:val="both"/>
        <w:rPr/>
      </w:pPr>
      <w:r>
        <w:rPr>
          <w:rFonts w:cs="Arial" w:ascii="Arial" w:hAnsi="Arial"/>
          <w:b w:val="false"/>
          <w:bCs w:val="false"/>
          <w:color w:val="000000"/>
          <w:sz w:val="22"/>
          <w:szCs w:val="22"/>
          <w:lang w:val="it-IT" w:eastAsia="it-IT"/>
        </w:rPr>
        <w:t>- i</w:t>
      </w:r>
      <w:r>
        <w:rPr>
          <w:rFonts w:cs="Arial" w:ascii="Arial" w:hAnsi="Arial"/>
          <w:b w:val="false"/>
          <w:bCs w:val="false"/>
          <w:color w:val="000000"/>
          <w:sz w:val="22"/>
          <w:szCs w:val="22"/>
          <w:lang w:eastAsia="it-IT"/>
        </w:rPr>
        <w:t>l certificato di conformità della sentenza alla Convenzione dell’Aja</w:t>
      </w:r>
      <w:r>
        <w:rPr>
          <w:rFonts w:cs="Arial" w:ascii="Arial" w:hAnsi="Arial"/>
          <w:b w:val="false"/>
          <w:bCs w:val="false"/>
          <w:color w:val="000000"/>
          <w:sz w:val="22"/>
          <w:szCs w:val="22"/>
          <w:lang w:val="it-IT" w:eastAsia="it-IT"/>
        </w:rPr>
        <w:t xml:space="preserve"> emesso dall’Autorità Nazionale per la protezione dei Diritti del bambino e per l’Adozione di Bucarest</w:t>
      </w:r>
      <w:r>
        <w:rPr>
          <w:rFonts w:cs="Arial" w:ascii="Arial" w:hAnsi="Arial"/>
          <w:b w:val="false"/>
          <w:bCs w:val="false"/>
          <w:color w:val="000000"/>
          <w:sz w:val="22"/>
          <w:szCs w:val="22"/>
          <w:lang w:eastAsia="it-IT"/>
        </w:rPr>
        <w:t xml:space="preserve">, </w:t>
      </w:r>
      <w:r>
        <w:rPr>
          <w:rFonts w:cs="Arial" w:ascii="Arial" w:hAnsi="Arial"/>
          <w:b w:val="false"/>
          <w:bCs w:val="false"/>
          <w:color w:val="000000"/>
          <w:sz w:val="22"/>
          <w:szCs w:val="22"/>
          <w:lang w:val="it-IT" w:eastAsia="it-IT"/>
        </w:rPr>
        <w:t>Autorità Centrale della Romania;</w:t>
      </w:r>
    </w:p>
    <w:p>
      <w:pPr>
        <w:pStyle w:val="Normal"/>
        <w:spacing w:before="0" w:after="120"/>
        <w:jc w:val="both"/>
        <w:rPr/>
      </w:pPr>
      <w:r>
        <w:rPr>
          <w:rFonts w:cs="Arial" w:ascii="Arial" w:hAnsi="Arial"/>
          <w:b w:val="false"/>
          <w:bCs w:val="false"/>
          <w:color w:val="000000"/>
          <w:sz w:val="22"/>
          <w:szCs w:val="22"/>
          <w:lang w:val="it-IT" w:eastAsia="it-IT"/>
        </w:rPr>
        <w:t xml:space="preserve">- </w:t>
      </w:r>
      <w:r>
        <w:rPr>
          <w:rFonts w:cs="Arial" w:ascii="Arial" w:hAnsi="Arial"/>
          <w:b w:val="false"/>
          <w:bCs w:val="false"/>
          <w:color w:val="000000"/>
          <w:sz w:val="22"/>
          <w:szCs w:val="22"/>
          <w:lang w:eastAsia="it-IT"/>
        </w:rPr>
        <w:t>il certificato di nascita pre e post adozione</w:t>
      </w:r>
      <w:r>
        <w:rPr>
          <w:rFonts w:cs="Arial" w:ascii="Arial" w:hAnsi="Arial"/>
          <w:b w:val="false"/>
          <w:bCs w:val="false"/>
          <w:color w:val="000000"/>
          <w:sz w:val="22"/>
          <w:szCs w:val="22"/>
          <w:lang w:val="it-IT" w:eastAsia="it-IT"/>
        </w:rPr>
        <w:t xml:space="preserve"> del minore adottato.</w:t>
      </w:r>
    </w:p>
    <w:p>
      <w:pPr>
        <w:pStyle w:val="Normal"/>
        <w:spacing w:before="0" w:after="120"/>
        <w:jc w:val="both"/>
        <w:rPr>
          <w:rFonts w:ascii="Arial" w:hAnsi="Arial"/>
          <w:b w:val="false"/>
          <w:b w:val="false"/>
          <w:bCs w:val="false"/>
          <w:sz w:val="22"/>
          <w:szCs w:val="22"/>
        </w:rPr>
      </w:pPr>
      <w:r>
        <w:rPr>
          <w:rFonts w:cs="Arial" w:ascii="Arial" w:hAnsi="Arial"/>
          <w:b w:val="false"/>
          <w:bCs w:val="false"/>
          <w:color w:val="000000"/>
          <w:sz w:val="22"/>
          <w:szCs w:val="22"/>
          <w:lang w:eastAsia="it-IT"/>
        </w:rPr>
        <w:t>Al fine di cui sopra, la documentazione così raccolta deve essere poi</w:t>
      </w:r>
      <w:r>
        <w:rPr>
          <w:rFonts w:cs="Arial" w:ascii="Arial" w:hAnsi="Arial"/>
          <w:b w:val="false"/>
          <w:bCs w:val="false"/>
          <w:color w:val="000000"/>
          <w:sz w:val="22"/>
          <w:szCs w:val="22"/>
          <w:lang w:val="it-IT" w:eastAsia="it-IT"/>
        </w:rPr>
        <w:t xml:space="preserve"> apostillata e tradotta  dal rumeno all’italiano da un traduttore autorizzato dal Ministero della Giustizia della Romania.</w:t>
      </w:r>
    </w:p>
    <w:p>
      <w:pPr>
        <w:pStyle w:val="Corpodeltesto21"/>
        <w:rPr>
          <w:rFonts w:ascii="Arial" w:hAnsi="Arial" w:cs="Arial"/>
          <w:b w:val="false"/>
          <w:b w:val="false"/>
          <w:bCs w:val="false"/>
          <w:color w:val="000000"/>
          <w:sz w:val="22"/>
          <w:szCs w:val="22"/>
          <w:lang w:val="it-IT" w:eastAsia="it-IT"/>
        </w:rPr>
      </w:pPr>
      <w:r>
        <w:rPr>
          <w:rFonts w:cs="Arial" w:ascii="Arial" w:hAnsi="Arial"/>
          <w:b w:val="false"/>
          <w:bCs w:val="false"/>
          <w:color w:val="000000"/>
          <w:sz w:val="22"/>
          <w:szCs w:val="22"/>
          <w:lang w:val="it-IT" w:eastAsia="it-IT"/>
        </w:rPr>
      </w:r>
    </w:p>
    <w:p>
      <w:pPr>
        <w:pStyle w:val="Corpodeltesto21"/>
        <w:spacing w:lineRule="auto" w:line="240"/>
        <w:rPr/>
      </w:pPr>
      <w:r>
        <w:rPr>
          <w:rFonts w:cs="Arial" w:ascii="Arial" w:hAnsi="Arial"/>
          <w:b w:val="false"/>
          <w:bCs w:val="false"/>
          <w:color w:val="000000"/>
          <w:sz w:val="22"/>
          <w:szCs w:val="22"/>
          <w:lang w:val="it-IT" w:eastAsia="it-IT" w:bidi="zxx"/>
        </w:rPr>
        <w:t>In questo contesto il S</w:t>
      </w:r>
      <w:r>
        <w:rPr>
          <w:rFonts w:cs="Arial" w:ascii="Arial" w:hAnsi="Arial"/>
          <w:b w:val="false"/>
          <w:bCs w:val="false"/>
          <w:sz w:val="22"/>
          <w:szCs w:val="22"/>
          <w:lang w:eastAsia="it-IT" w:bidi="zxx"/>
        </w:rPr>
        <w:t>ervizio regionale per le adozioni internazionali</w:t>
      </w:r>
      <w:r>
        <w:rPr>
          <w:rFonts w:cs="Arial" w:ascii="Arial" w:hAnsi="Arial"/>
          <w:b w:val="false"/>
          <w:bCs w:val="false"/>
          <w:sz w:val="22"/>
          <w:szCs w:val="22"/>
          <w:lang w:val="it-IT" w:eastAsia="it-IT" w:bidi="zxx"/>
        </w:rPr>
        <w:t xml:space="preserve"> della Regione Piemonte necessita di acquisire il servizio di traduzione dei suddetti documenti, di eventuali altri documenti inerenti le attività istituzio</w:t>
      </w:r>
      <w:r>
        <w:rPr>
          <w:b w:val="false"/>
          <w:bCs w:val="false"/>
          <w:lang w:val="it-IT" w:eastAsia="it-IT" w:bidi="zxx"/>
        </w:rPr>
        <w:t xml:space="preserve">nali </w:t>
      </w:r>
      <w:r>
        <w:rPr>
          <w:rFonts w:eastAsia="Times New Roman" w:cs="Arial" w:ascii="Arial" w:hAnsi="Arial"/>
          <w:b w:val="false"/>
          <w:bCs w:val="false"/>
          <w:color w:val="auto"/>
          <w:kern w:val="0"/>
          <w:sz w:val="22"/>
          <w:szCs w:val="22"/>
          <w:lang w:val="it-IT" w:eastAsia="it-IT" w:bidi="zxx"/>
        </w:rPr>
        <w:t xml:space="preserve">e può avere altresì </w:t>
      </w:r>
      <w:r>
        <w:rPr>
          <w:rFonts w:cs="Arial" w:ascii="Arial" w:hAnsi="Arial"/>
          <w:b w:val="false"/>
          <w:bCs w:val="false"/>
          <w:sz w:val="22"/>
          <w:szCs w:val="22"/>
          <w:lang w:val="it-IT" w:eastAsia="it-IT" w:bidi="zxx"/>
        </w:rPr>
        <w:t>la necessità di garantire alle famiglie un servizio di assistenza per il disbrigo di adempimenti burocratici a Bucarest; pertanto sia la qualità delle traduzioni sia l’affidabilità dei traduttori stessi assumono notevole importanza.</w:t>
      </w:r>
    </w:p>
    <w:p>
      <w:pPr>
        <w:pStyle w:val="Normal"/>
        <w:suppressAutoHyphens w:val="false"/>
        <w:jc w:val="both"/>
        <w:rPr/>
      </w:pPr>
      <w:r>
        <w:rPr>
          <w:rFonts w:cs="Arial" w:ascii="Arial" w:hAnsi="Arial"/>
          <w:sz w:val="22"/>
          <w:szCs w:val="22"/>
          <w:lang w:eastAsia="it-IT"/>
        </w:rPr>
        <w:t>Pertanto, la Regione Piemonte, Direzione Sanità e Welfare, Settore “Politiche per i Bambini, le Famiglie, Minori e Giovani, Sostegno alle Situazioni di Fragilità Sociale”, Servizio regionale per le adozioni internazionali, Via Bertola, 34 10122 Torino, intende istituire un Elenco di  traduttori/Agenzie di traduzione operanti a Bucarest, valutati idonei per specializzazione, capacità professionale ed esperienza all’affidamento di servizi di importo inferiore ad euro 40.000,00 ai sensi del decreto legislativo n. 50/2016 e delle Linee Guida n. 4, di attuazione del D.Lgs. 18 aprile 2016, n. 50, recanti “Procedure per l’affidamento dei contratti pubblici di importo inferiore alle soglie di rilevanza comunitaria, indagini di mercato e formazione e gestione degli elenchi di operatori economici”, approvate dal Consiglio dell’Autorità Nazionale Anticorruzione con Delibera n. 1097 del 26/10/2016 e s.m.i.</w:t>
      </w:r>
    </w:p>
    <w:p>
      <w:pPr>
        <w:pStyle w:val="Normal"/>
        <w:suppressAutoHyphens w:val="false"/>
        <w:jc w:val="both"/>
        <w:rPr>
          <w:rFonts w:ascii="Arial" w:hAnsi="Arial" w:cs="Arial"/>
        </w:rPr>
      </w:pPr>
      <w:r>
        <w:rPr>
          <w:rFonts w:cs="Arial" w:ascii="Arial" w:hAnsi="Arial"/>
        </w:rPr>
      </w:r>
    </w:p>
    <w:p>
      <w:pPr>
        <w:pStyle w:val="Normal"/>
        <w:suppressAutoHyphens w:val="false"/>
        <w:jc w:val="both"/>
        <w:rPr/>
      </w:pPr>
      <w:r>
        <w:rPr>
          <w:rFonts w:eastAsia="Times New Roman" w:cs="Arial" w:ascii="Arial" w:hAnsi="Arial"/>
          <w:color w:val="auto"/>
          <w:kern w:val="0"/>
          <w:sz w:val="22"/>
          <w:szCs w:val="22"/>
          <w:lang w:val="it-IT" w:eastAsia="it-IT" w:bidi="ar-SA"/>
        </w:rPr>
        <w:t xml:space="preserve">Il presente Avviso  pertanto disciplina la costituzione del suddetto Elenco, ne fissa i requisiti e i criteri per l’iscrizione e ne stabilisce le modalità di utilizzo, nonché le modalità di  aggiornamento. </w:t>
      </w:r>
    </w:p>
    <w:p>
      <w:pPr>
        <w:pStyle w:val="Normal"/>
        <w:suppressAutoHyphens w:val="false"/>
        <w:rPr>
          <w:rFonts w:ascii="Arial" w:hAnsi="Arial" w:eastAsia="Times New Roman" w:cs="Arial"/>
          <w:color w:val="auto"/>
          <w:kern w:val="0"/>
          <w:sz w:val="22"/>
          <w:szCs w:val="22"/>
          <w:lang w:val="it-IT" w:eastAsia="it-IT" w:bidi="ar-SA"/>
        </w:rPr>
      </w:pPr>
      <w:r>
        <w:rPr>
          <w:rFonts w:eastAsia="Times New Roman" w:cs="Arial" w:ascii="Arial" w:hAnsi="Arial"/>
          <w:color w:val="auto"/>
          <w:kern w:val="0"/>
          <w:sz w:val="22"/>
          <w:szCs w:val="22"/>
          <w:lang w:val="it-IT" w:eastAsia="it-IT" w:bidi="ar-SA"/>
        </w:rPr>
      </w:r>
    </w:p>
    <w:p>
      <w:pPr>
        <w:pStyle w:val="Normal"/>
        <w:suppressAutoHyphens w:val="false"/>
        <w:rPr>
          <w:rFonts w:ascii="Arial" w:hAnsi="Arial" w:eastAsia="Times New Roman" w:cs="Arial"/>
          <w:color w:val="auto"/>
          <w:kern w:val="0"/>
          <w:sz w:val="22"/>
          <w:szCs w:val="22"/>
          <w:lang w:val="it-IT" w:eastAsia="it-IT" w:bidi="ar-SA"/>
        </w:rPr>
      </w:pPr>
      <w:r>
        <w:rPr>
          <w:rFonts w:eastAsia="Times New Roman" w:cs="Arial" w:ascii="Arial" w:hAnsi="Arial"/>
          <w:color w:val="auto"/>
          <w:kern w:val="0"/>
          <w:sz w:val="22"/>
          <w:szCs w:val="22"/>
          <w:lang w:val="it-IT" w:eastAsia="it-IT" w:bidi="ar-SA"/>
        </w:rPr>
      </w:r>
    </w:p>
    <w:p>
      <w:pPr>
        <w:pStyle w:val="Normal"/>
        <w:suppressAutoHyphens w:val="false"/>
        <w:rPr>
          <w:rFonts w:ascii="Arial" w:hAnsi="Arial" w:eastAsia="Times New Roman" w:cs="Arial"/>
          <w:color w:val="auto"/>
          <w:kern w:val="0"/>
          <w:sz w:val="22"/>
          <w:szCs w:val="22"/>
          <w:lang w:val="it-IT" w:eastAsia="it-IT" w:bidi="ar-SA"/>
        </w:rPr>
      </w:pPr>
      <w:r>
        <w:rPr>
          <w:rFonts w:eastAsia="Times New Roman" w:cs="Arial" w:ascii="Arial" w:hAnsi="Arial"/>
          <w:color w:val="auto"/>
          <w:kern w:val="0"/>
          <w:sz w:val="22"/>
          <w:szCs w:val="22"/>
          <w:lang w:val="it-IT" w:eastAsia="it-IT" w:bidi="ar-SA"/>
        </w:rPr>
      </w:r>
    </w:p>
    <w:p>
      <w:pPr>
        <w:pStyle w:val="Default"/>
        <w:jc w:val="center"/>
        <w:rPr>
          <w:rFonts w:ascii="Arial" w:hAnsi="Arial" w:eastAsia="Times New Roman" w:cs="Arial"/>
          <w:color w:val="auto"/>
          <w:kern w:val="0"/>
          <w:sz w:val="22"/>
          <w:szCs w:val="22"/>
          <w:lang w:val="it-IT" w:eastAsia="it-IT" w:bidi="ar-SA"/>
        </w:rPr>
      </w:pPr>
      <w:r>
        <w:rPr>
          <w:rFonts w:eastAsia="Times New Roman" w:cs="Arial" w:ascii="Arial" w:hAnsi="Arial"/>
          <w:color w:val="auto"/>
          <w:kern w:val="0"/>
          <w:sz w:val="22"/>
          <w:szCs w:val="22"/>
          <w:lang w:val="it-IT" w:eastAsia="it-IT" w:bidi="ar-SA"/>
        </w:rPr>
        <w:t xml:space="preserve"> </w:t>
      </w:r>
      <w:r>
        <w:rPr>
          <w:rFonts w:eastAsia="Times New Roman" w:cs="Arial" w:ascii="Arial" w:hAnsi="Arial"/>
          <w:b/>
          <w:color w:val="auto"/>
          <w:kern w:val="0"/>
          <w:sz w:val="22"/>
          <w:szCs w:val="22"/>
          <w:lang w:val="it-IT" w:eastAsia="it-IT" w:bidi="ar-SA"/>
        </w:rPr>
        <w:t xml:space="preserve">Art. 1 </w:t>
      </w:r>
      <w:bookmarkStart w:id="0" w:name="__DdeLink__139_2776820911"/>
      <w:r>
        <w:rPr>
          <w:rFonts w:eastAsia="Times New Roman" w:cs="Arial" w:ascii="Arial" w:hAnsi="Arial"/>
          <w:b/>
          <w:color w:val="auto"/>
          <w:kern w:val="0"/>
          <w:sz w:val="22"/>
          <w:szCs w:val="22"/>
          <w:lang w:val="it-IT" w:eastAsia="it-IT" w:bidi="ar-SA"/>
        </w:rPr>
        <w:t xml:space="preserve">- </w:t>
      </w:r>
      <w:bookmarkEnd w:id="0"/>
      <w:r>
        <w:rPr>
          <w:rFonts w:eastAsia="Times New Roman" w:cs="Arial" w:ascii="Arial" w:hAnsi="Arial"/>
          <w:b/>
          <w:color w:val="auto"/>
          <w:kern w:val="0"/>
          <w:sz w:val="22"/>
          <w:szCs w:val="22"/>
          <w:lang w:val="it-IT" w:eastAsia="it-IT" w:bidi="ar-SA"/>
        </w:rPr>
        <w:t xml:space="preserve">Soggetti ammessi </w:t>
      </w:r>
    </w:p>
    <w:p>
      <w:pPr>
        <w:pStyle w:val="Default"/>
        <w:rPr>
          <w:b w:val="false"/>
          <w:b w:val="false"/>
          <w:strike w:val="false"/>
          <w:dstrike w:val="false"/>
          <w:u w:val="none"/>
        </w:rPr>
      </w:pPr>
      <w:r>
        <w:rPr>
          <w:b w:val="false"/>
          <w:strike w:val="false"/>
          <w:dstrike w:val="false"/>
          <w:u w:val="none"/>
        </w:rPr>
      </w:r>
    </w:p>
    <w:p>
      <w:pPr>
        <w:pStyle w:val="Default"/>
        <w:jc w:val="both"/>
        <w:rPr/>
      </w:pPr>
      <w:r>
        <w:rPr>
          <w:rFonts w:eastAsia="Times New Roman" w:cs="Arial" w:ascii="Arial" w:hAnsi="Arial"/>
          <w:b w:val="false"/>
          <w:strike w:val="false"/>
          <w:dstrike w:val="false"/>
          <w:color w:val="auto"/>
          <w:kern w:val="0"/>
          <w:sz w:val="22"/>
          <w:szCs w:val="22"/>
          <w:u w:val="none"/>
          <w:lang w:val="it-IT" w:eastAsia="it-IT" w:bidi="ar-SA"/>
        </w:rPr>
        <w:t xml:space="preserve">Sono ammessi all’iscrizione nell’Elenco </w:t>
      </w:r>
      <w:r>
        <w:rPr>
          <w:rFonts w:eastAsia="Times New Roman" w:cs="Arial" w:ascii="Arial" w:hAnsi="Arial"/>
          <w:b w:val="false"/>
          <w:i w:val="false"/>
          <w:caps w:val="false"/>
          <w:smallCaps w:val="false"/>
          <w:strike w:val="false"/>
          <w:dstrike w:val="false"/>
          <w:color w:val="auto"/>
          <w:spacing w:val="0"/>
          <w:kern w:val="0"/>
          <w:sz w:val="22"/>
          <w:szCs w:val="22"/>
          <w:u w:val="none"/>
          <w:lang w:val="it-IT" w:eastAsia="it-IT" w:bidi="ar-SA"/>
        </w:rPr>
        <w:t>gli operatori economici Agenzie di traduzioni e/o singoli traduttori autorizzati dal Ministero di Giustizia della Romania a tradurre dalla lingua rumena alla lingua italiana.</w:t>
      </w:r>
      <w:r>
        <w:rPr>
          <w:rFonts w:eastAsia="Times New Roman" w:cs="Arial" w:ascii="Arial" w:hAnsi="Arial"/>
          <w:b w:val="false"/>
          <w:i w:val="false"/>
          <w:caps w:val="false"/>
          <w:smallCaps w:val="false"/>
          <w:strike w:val="false"/>
          <w:dstrike w:val="false"/>
          <w:color w:val="auto"/>
          <w:spacing w:val="0"/>
          <w:kern w:val="0"/>
          <w:sz w:val="22"/>
          <w:szCs w:val="22"/>
          <w:u w:val="none"/>
          <w:lang w:val="it-IT" w:eastAsia="it-IT" w:bidi="zxx"/>
        </w:rPr>
        <w:t xml:space="preserve"> </w:t>
      </w:r>
      <w:r>
        <w:rPr>
          <w:rFonts w:eastAsia="Times New Roman" w:cs="Arial" w:ascii="Arial" w:hAnsi="Arial"/>
          <w:b w:val="false"/>
          <w:i w:val="false"/>
          <w:caps w:val="false"/>
          <w:smallCaps w:val="false"/>
          <w:strike w:val="false"/>
          <w:dstrike w:val="false"/>
          <w:color w:val="auto"/>
          <w:spacing w:val="0"/>
          <w:kern w:val="0"/>
          <w:sz w:val="22"/>
          <w:szCs w:val="22"/>
          <w:u w:val="none"/>
          <w:lang w:val="it-IT" w:eastAsia="it-IT" w:bidi="ar-SA"/>
        </w:rPr>
        <w:t xml:space="preserve"> </w:t>
      </w:r>
    </w:p>
    <w:p>
      <w:pPr>
        <w:pStyle w:val="Normal"/>
        <w:suppressAutoHyphens w:val="false"/>
        <w:jc w:val="both"/>
        <w:rPr>
          <w:b w:val="false"/>
          <w:b w:val="false"/>
          <w:i w:val="false"/>
          <w:i w:val="false"/>
          <w:caps w:val="false"/>
          <w:smallCaps w:val="false"/>
          <w:strike w:val="false"/>
          <w:dstrike w:val="false"/>
          <w:spacing w:val="0"/>
          <w:u w:val="none"/>
        </w:rPr>
      </w:pPr>
      <w:r>
        <w:rPr>
          <w:b w:val="false"/>
          <w:i w:val="false"/>
          <w:caps w:val="false"/>
          <w:smallCaps w:val="false"/>
          <w:strike w:val="false"/>
          <w:dstrike w:val="false"/>
          <w:spacing w:val="0"/>
          <w:u w:val="none"/>
        </w:rPr>
      </w:r>
    </w:p>
    <w:p>
      <w:pPr>
        <w:pStyle w:val="Normal"/>
        <w:jc w:val="both"/>
        <w:rPr>
          <w:rFonts w:ascii="Arial" w:hAnsi="Arial" w:eastAsia="Times New Roman" w:cs="Arial"/>
          <w:b w:val="false"/>
          <w:b w:val="false"/>
          <w:i w:val="false"/>
          <w:i w:val="false"/>
          <w:caps w:val="false"/>
          <w:smallCaps w:val="false"/>
          <w:strike w:val="false"/>
          <w:dstrike w:val="false"/>
          <w:color w:val="auto"/>
          <w:spacing w:val="0"/>
          <w:kern w:val="0"/>
          <w:sz w:val="22"/>
          <w:szCs w:val="22"/>
          <w:u w:val="none"/>
          <w:lang w:val="it-IT" w:eastAsia="it-IT" w:bidi="ar-SA"/>
        </w:rPr>
      </w:pPr>
      <w:r>
        <w:rPr>
          <w:rFonts w:eastAsia="Times New Roman" w:cs="Arial" w:ascii="Arial" w:hAnsi="Arial"/>
          <w:b w:val="false"/>
          <w:i w:val="false"/>
          <w:caps w:val="false"/>
          <w:smallCaps w:val="false"/>
          <w:strike w:val="false"/>
          <w:dstrike w:val="false"/>
          <w:color w:val="auto"/>
          <w:spacing w:val="0"/>
          <w:kern w:val="0"/>
          <w:sz w:val="22"/>
          <w:szCs w:val="22"/>
          <w:u w:val="none"/>
          <w:lang w:val="it-IT" w:eastAsia="it-IT" w:bidi="ar-SA"/>
        </w:rPr>
      </w:r>
    </w:p>
    <w:p>
      <w:pPr>
        <w:pStyle w:val="Default"/>
        <w:jc w:val="center"/>
        <w:rPr/>
      </w:pPr>
      <w:r>
        <w:rPr>
          <w:rFonts w:eastAsia="Times New Roman" w:cs="Arial" w:ascii="Arial" w:hAnsi="Arial"/>
          <w:b w:val="false"/>
          <w:i w:val="false"/>
          <w:caps w:val="false"/>
          <w:smallCaps w:val="false"/>
          <w:strike w:val="false"/>
          <w:dstrike w:val="false"/>
          <w:color w:val="auto"/>
          <w:spacing w:val="0"/>
          <w:kern w:val="0"/>
          <w:sz w:val="22"/>
          <w:szCs w:val="22"/>
          <w:u w:val="none"/>
          <w:lang w:val="it-IT" w:eastAsia="it-IT" w:bidi="ar-SA"/>
        </w:rPr>
        <w:t xml:space="preserve"> </w:t>
      </w:r>
      <w:r>
        <w:rPr>
          <w:rFonts w:eastAsia="Times New Roman" w:cs="Arial" w:ascii="Arial" w:hAnsi="Arial"/>
          <w:b/>
          <w:i w:val="false"/>
          <w:caps w:val="false"/>
          <w:smallCaps w:val="false"/>
          <w:strike w:val="false"/>
          <w:dstrike w:val="false"/>
          <w:color w:val="auto"/>
          <w:spacing w:val="0"/>
          <w:kern w:val="0"/>
          <w:sz w:val="22"/>
          <w:szCs w:val="22"/>
          <w:u w:val="none"/>
          <w:lang w:val="it-IT" w:eastAsia="it-IT" w:bidi="ar-SA"/>
        </w:rPr>
        <w:t xml:space="preserve">Art.  2 -  Requisiti di partecipazione </w:t>
      </w:r>
    </w:p>
    <w:p>
      <w:pPr>
        <w:pStyle w:val="Default"/>
        <w:jc w:val="center"/>
        <w:rPr>
          <w:b/>
          <w:b/>
          <w:i w:val="false"/>
          <w:i w:val="false"/>
          <w:caps w:val="false"/>
          <w:smallCaps w:val="false"/>
          <w:strike w:val="false"/>
          <w:dstrike w:val="false"/>
          <w:spacing w:val="0"/>
          <w:u w:val="none"/>
        </w:rPr>
      </w:pPr>
      <w:r>
        <w:rPr>
          <w:b/>
          <w:i w:val="false"/>
          <w:caps w:val="false"/>
          <w:smallCaps w:val="false"/>
          <w:strike w:val="false"/>
          <w:dstrike w:val="false"/>
          <w:spacing w:val="0"/>
          <w:u w:val="none"/>
        </w:rPr>
      </w:r>
    </w:p>
    <w:p>
      <w:pPr>
        <w:pStyle w:val="Normal"/>
        <w:jc w:val="both"/>
        <w:rPr/>
      </w:pPr>
      <w:r>
        <w:rPr>
          <w:rFonts w:cs="Arial" w:ascii="Arial" w:hAnsi="Arial"/>
          <w:b/>
          <w:bCs/>
          <w:sz w:val="22"/>
          <w:szCs w:val="22"/>
          <w:lang w:bidi="zxx"/>
        </w:rPr>
        <w:t>Requisiti generali</w:t>
      </w:r>
    </w:p>
    <w:p>
      <w:pPr>
        <w:pStyle w:val="Normal"/>
        <w:jc w:val="both"/>
        <w:rPr/>
      </w:pPr>
      <w:r>
        <w:rPr>
          <w:rFonts w:cs="sans-serif;Arial" w:ascii="sans-serif;Arial" w:hAnsi="sans-serif;Arial"/>
          <w:sz w:val="22"/>
          <w:szCs w:val="22"/>
          <w:lang w:val="it-IT"/>
        </w:rPr>
        <w:t xml:space="preserve">Possono chiedere l’iscrizione nell’Elenco </w:t>
      </w:r>
      <w:bookmarkStart w:id="1" w:name="__DdeLink__413_3949513939"/>
      <w:r>
        <w:rPr>
          <w:rFonts w:cs="Arial" w:ascii="Arial" w:hAnsi="Arial"/>
          <w:sz w:val="22"/>
          <w:szCs w:val="22"/>
          <w:lang w:val="it-IT"/>
        </w:rPr>
        <w:t>le Agenzie di traduzioni e/o i traduttori</w:t>
      </w:r>
      <w:bookmarkEnd w:id="1"/>
      <w:r>
        <w:rPr>
          <w:rFonts w:cs="Arial" w:ascii="Arial" w:hAnsi="Arial"/>
          <w:sz w:val="22"/>
          <w:szCs w:val="22"/>
          <w:lang w:val="it-IT"/>
        </w:rPr>
        <w:t xml:space="preserve"> con:</w:t>
      </w:r>
    </w:p>
    <w:p>
      <w:pPr>
        <w:pStyle w:val="Corpodeltesto21"/>
        <w:widowControl/>
        <w:numPr>
          <w:ilvl w:val="0"/>
          <w:numId w:val="5"/>
        </w:numPr>
        <w:spacing w:lineRule="auto" w:line="240" w:before="0" w:after="0"/>
        <w:rPr/>
      </w:pPr>
      <w:bookmarkStart w:id="2" w:name="_Hlk66721974"/>
      <w:r>
        <w:rPr>
          <w:rFonts w:cs="Arial" w:ascii="Arial" w:hAnsi="Arial"/>
          <w:b w:val="false"/>
          <w:bCs w:val="false"/>
          <w:sz w:val="22"/>
          <w:szCs w:val="22"/>
        </w:rPr>
        <w:t>sede legale e/o sede della propria attività lavorativa nella città di Bucarest (Romania)</w:t>
      </w:r>
      <w:bookmarkEnd w:id="2"/>
      <w:r>
        <w:rPr>
          <w:rFonts w:cs="Arial" w:ascii="Arial" w:hAnsi="Arial"/>
          <w:b w:val="false"/>
          <w:bCs w:val="false"/>
          <w:sz w:val="22"/>
          <w:szCs w:val="22"/>
        </w:rPr>
        <w:t>;</w:t>
      </w:r>
    </w:p>
    <w:p>
      <w:pPr>
        <w:pStyle w:val="Corpodeltesto21"/>
        <w:widowControl/>
        <w:numPr>
          <w:ilvl w:val="0"/>
          <w:numId w:val="4"/>
        </w:numPr>
        <w:spacing w:lineRule="auto" w:line="240" w:before="0" w:after="0"/>
        <w:rPr/>
      </w:pPr>
      <w:r>
        <w:rPr>
          <w:rFonts w:cs="Arial" w:ascii="Arial" w:hAnsi="Arial"/>
          <w:b w:val="false"/>
          <w:bCs w:val="false"/>
          <w:sz w:val="22"/>
          <w:szCs w:val="22"/>
        </w:rPr>
        <w:t>autorizzazione a tradurre dalla lingua rumena a quella italiana rilasciata dal Ministero di Giustizia della Romania</w:t>
      </w:r>
      <w:r>
        <w:rPr>
          <w:rFonts w:cs="Arial" w:ascii="Arial" w:hAnsi="Arial"/>
          <w:b w:val="false"/>
          <w:bCs w:val="false"/>
          <w:sz w:val="22"/>
          <w:szCs w:val="22"/>
          <w:lang w:val="it-IT"/>
        </w:rPr>
        <w:t>.</w:t>
      </w:r>
    </w:p>
    <w:p>
      <w:pPr>
        <w:pStyle w:val="Normal"/>
        <w:jc w:val="both"/>
        <w:rPr/>
      </w:pPr>
      <w:r>
        <w:rPr>
          <w:rFonts w:cs="Arial" w:ascii="Arial" w:hAnsi="Arial"/>
          <w:b w:val="false"/>
          <w:bCs w:val="false"/>
          <w:sz w:val="22"/>
          <w:szCs w:val="22"/>
          <w:lang w:val="it-IT"/>
        </w:rPr>
        <w:t>Il</w:t>
      </w:r>
      <w:r>
        <w:rPr>
          <w:rFonts w:cs="Arial" w:ascii="Arial" w:hAnsi="Arial"/>
          <w:b w:val="false"/>
          <w:bCs w:val="false"/>
          <w:sz w:val="22"/>
          <w:szCs w:val="22"/>
        </w:rPr>
        <w:t xml:space="preserve"> Legale Rappresentante</w:t>
      </w:r>
      <w:r>
        <w:rPr>
          <w:rFonts w:cs="Arial" w:ascii="Arial" w:hAnsi="Arial"/>
          <w:b w:val="false"/>
          <w:bCs w:val="false"/>
          <w:sz w:val="22"/>
          <w:szCs w:val="22"/>
          <w:lang w:val="it-IT"/>
        </w:rPr>
        <w:t xml:space="preserve"> dell’Agenzia e/o il traduttore </w:t>
      </w:r>
      <w:r>
        <w:rPr>
          <w:rFonts w:cs="Arial" w:ascii="Arial" w:hAnsi="Arial"/>
          <w:b w:val="false"/>
          <w:bCs w:val="false"/>
          <w:sz w:val="22"/>
          <w:szCs w:val="22"/>
        </w:rPr>
        <w:t>dov</w:t>
      </w:r>
      <w:r>
        <w:rPr>
          <w:rFonts w:cs="Arial" w:ascii="Arial" w:hAnsi="Arial"/>
          <w:b w:val="false"/>
          <w:bCs w:val="false"/>
          <w:sz w:val="22"/>
          <w:szCs w:val="22"/>
          <w:lang w:val="it-IT"/>
        </w:rPr>
        <w:t>rà</w:t>
      </w:r>
      <w:r>
        <w:rPr>
          <w:rFonts w:cs="Arial" w:ascii="Arial" w:hAnsi="Arial"/>
          <w:b w:val="false"/>
          <w:bCs w:val="false"/>
          <w:sz w:val="22"/>
          <w:szCs w:val="22"/>
        </w:rPr>
        <w:t xml:space="preserve"> dichiarare, pena la non  iscrizione in Elenco, il possesso dei seguenti requisiti di: </w:t>
      </w:r>
    </w:p>
    <w:p>
      <w:pPr>
        <w:pStyle w:val="Normal"/>
        <w:jc w:val="both"/>
        <w:rPr>
          <w:rFonts w:ascii="Arial" w:hAnsi="Arial"/>
          <w:b w:val="false"/>
          <w:b w:val="false"/>
          <w:bCs w:val="false"/>
          <w:sz w:val="22"/>
          <w:szCs w:val="22"/>
        </w:rPr>
      </w:pPr>
      <w:r>
        <w:rPr>
          <w:rFonts w:cs="Arial" w:ascii="Arial" w:hAnsi="Arial"/>
          <w:b w:val="false"/>
          <w:bCs w:val="false"/>
          <w:sz w:val="22"/>
          <w:szCs w:val="22"/>
        </w:rPr>
        <w:t xml:space="preserve">a) idoneità morale e professionale a stipulare </w:t>
      </w:r>
      <w:r>
        <w:rPr>
          <w:rFonts w:cs="Arial" w:ascii="Arial" w:hAnsi="Arial"/>
          <w:b w:val="false"/>
          <w:bCs w:val="false"/>
          <w:sz w:val="22"/>
          <w:szCs w:val="22"/>
          <w:lang w:val="it-IT"/>
        </w:rPr>
        <w:t>contratti</w:t>
      </w:r>
      <w:r>
        <w:rPr>
          <w:rFonts w:cs="Arial" w:ascii="Arial" w:hAnsi="Arial"/>
          <w:b w:val="false"/>
          <w:bCs w:val="false"/>
          <w:sz w:val="22"/>
          <w:szCs w:val="22"/>
        </w:rPr>
        <w:t xml:space="preserve"> con la Pubblica Amministrazione;</w:t>
      </w:r>
    </w:p>
    <w:p>
      <w:pPr>
        <w:pStyle w:val="Normal"/>
        <w:jc w:val="both"/>
        <w:rPr>
          <w:rFonts w:ascii="Arial" w:hAnsi="Arial"/>
          <w:b w:val="false"/>
          <w:b w:val="false"/>
          <w:bCs w:val="false"/>
          <w:sz w:val="22"/>
          <w:szCs w:val="22"/>
        </w:rPr>
      </w:pPr>
      <w:r>
        <w:rPr>
          <w:rFonts w:cs="Arial" w:ascii="Arial" w:hAnsi="Arial"/>
          <w:b w:val="false"/>
          <w:bCs w:val="false"/>
          <w:sz w:val="22"/>
          <w:szCs w:val="22"/>
          <w:lang w:bidi="zxx"/>
        </w:rPr>
        <w:t xml:space="preserve">b) la mancanza di motivi di esclusione di </w:t>
      </w:r>
      <w:r>
        <w:rPr>
          <w:rFonts w:eastAsia="Times New Roman" w:cs="Arial" w:ascii="Arial" w:hAnsi="Arial"/>
          <w:b w:val="false"/>
          <w:bCs w:val="false"/>
          <w:color w:val="auto"/>
          <w:kern w:val="0"/>
          <w:sz w:val="22"/>
          <w:szCs w:val="22"/>
          <w:lang w:val="it-IT" w:eastAsia="zh-CN" w:bidi="ar-SA"/>
        </w:rPr>
        <w:t xml:space="preserve">cui all’art. 80 del D.Lgs 50/2016 e s.m.i. mediante presentazione del DGUE, </w:t>
      </w:r>
      <w:bookmarkStart w:id="3" w:name="__DdeLink__274_3702606331"/>
      <w:r>
        <w:rPr>
          <w:rFonts w:eastAsia="Times New Roman" w:cs="Arial" w:ascii="Arial" w:hAnsi="Arial"/>
          <w:b w:val="false"/>
          <w:bCs w:val="false"/>
          <w:color w:val="auto"/>
          <w:kern w:val="0"/>
          <w:sz w:val="22"/>
          <w:szCs w:val="22"/>
          <w:lang w:val="it-IT" w:eastAsia="zh-CN" w:bidi="ar-SA"/>
        </w:rPr>
        <w:t>Documento di Gara Unico Europeo.</w:t>
      </w:r>
      <w:bookmarkEnd w:id="3"/>
    </w:p>
    <w:p>
      <w:pPr>
        <w:pStyle w:val="Normal"/>
        <w:jc w:val="both"/>
        <w:rPr>
          <w:rFonts w:ascii="sans-serif;Arial" w:hAnsi="sans-serif;Arial" w:cs="sans-serif;Arial"/>
          <w:sz w:val="22"/>
          <w:szCs w:val="22"/>
        </w:rPr>
      </w:pPr>
      <w:r>
        <w:rPr>
          <w:rFonts w:cs="sans-serif;Arial" w:ascii="sans-serif;Arial" w:hAnsi="sans-serif;Arial"/>
          <w:sz w:val="22"/>
          <w:szCs w:val="22"/>
        </w:rPr>
      </w:r>
    </w:p>
    <w:p>
      <w:pPr>
        <w:pStyle w:val="Normal"/>
        <w:jc w:val="both"/>
        <w:rPr>
          <w:rFonts w:ascii="sans-serif;Arial" w:hAnsi="sans-serif;Arial" w:cs="sans-serif;Arial"/>
          <w:b/>
          <w:b/>
          <w:bCs/>
          <w:sz w:val="22"/>
          <w:szCs w:val="22"/>
        </w:rPr>
      </w:pPr>
      <w:r>
        <w:rPr>
          <w:rFonts w:cs="sans-serif;Arial" w:ascii="sans-serif;Arial" w:hAnsi="sans-serif;Arial"/>
          <w:b/>
          <w:bCs/>
          <w:sz w:val="22"/>
          <w:szCs w:val="22"/>
        </w:rPr>
        <w:t xml:space="preserve">Requisiti specifici </w:t>
      </w:r>
    </w:p>
    <w:p>
      <w:pPr>
        <w:pStyle w:val="Normal"/>
        <w:jc w:val="both"/>
        <w:rPr>
          <w:color w:val="auto"/>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I soggetti interessati, in possesso dei requisiti generali sopra riportati, devono inoltre essere in possesso dei seguenti requisiti di idoneità professionale e tecnica:</w:t>
      </w:r>
    </w:p>
    <w:p>
      <w:pPr>
        <w:pStyle w:val="Normal"/>
        <w:numPr>
          <w:ilvl w:val="0"/>
          <w:numId w:val="2"/>
        </w:numPr>
        <w:suppressAutoHyphens w:val="false"/>
        <w:spacing w:before="0" w:after="0"/>
        <w:contextualSpacing/>
        <w:jc w:val="both"/>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 xml:space="preserve">Disponibilità di un professionista in possesso di un titolo di studi adeguato: laurea e/o titoli equivalenti per interpreti e traduttori con esperienza documentata di almeno 3 anni in attività di traduzione di documenti di natura giuridica, psicologica, sociale, sanitaria nell’ambito del diritto di famiglia, tutela dei minori e adozioni internazionali,  e di autorizzazione rilasciata </w:t>
      </w:r>
      <w:r>
        <w:rPr>
          <w:rFonts w:eastAsia="Times New Roman" w:cs="Arial" w:ascii="Arial" w:hAnsi="Arial"/>
          <w:b w:val="false"/>
          <w:bCs w:val="false"/>
          <w:i w:val="false"/>
          <w:caps w:val="false"/>
          <w:smallCaps w:val="false"/>
          <w:strike w:val="false"/>
          <w:dstrike w:val="false"/>
          <w:color w:val="auto"/>
          <w:spacing w:val="0"/>
          <w:kern w:val="0"/>
          <w:sz w:val="22"/>
          <w:szCs w:val="22"/>
          <w:u w:val="none"/>
          <w:lang w:val="it-IT" w:eastAsia="it-IT" w:bidi="zxx"/>
        </w:rPr>
        <w:t xml:space="preserve">dal Ministero di Giustizia </w:t>
      </w: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della Romania.  I predetti requisiti saranno dichiarati e documentati con la presentazione di Curriculum Vitae redatto secondo il modello europeo e saranno oggetto di controllo secondo quanto previsto dalla normativa di riferimento.</w:t>
      </w:r>
    </w:p>
    <w:p>
      <w:pPr>
        <w:pStyle w:val="Normal"/>
        <w:numPr>
          <w:ilvl w:val="0"/>
          <w:numId w:val="2"/>
        </w:numPr>
        <w:suppressAutoHyphens w:val="false"/>
        <w:bidi w:val="0"/>
        <w:spacing w:before="0" w:after="0"/>
        <w:contextualSpacing/>
        <w:jc w:val="both"/>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Disponibilità a garantire un eventuale servizio di assistenza per il disbrigo di adempimenti burocratici presso le autorità competenti nella città di Bucarest;</w:t>
      </w:r>
    </w:p>
    <w:p>
      <w:pPr>
        <w:pStyle w:val="Normal"/>
        <w:numPr>
          <w:ilvl w:val="0"/>
          <w:numId w:val="2"/>
        </w:numPr>
        <w:suppressAutoHyphens w:val="false"/>
        <w:bidi w:val="0"/>
        <w:spacing w:before="0" w:after="0"/>
        <w:contextualSpacing/>
        <w:jc w:val="both"/>
        <w:rPr/>
      </w:pPr>
      <w:r>
        <w:rPr>
          <w:rFonts w:eastAsia="Times New Roman" w:cs="Arial" w:ascii="Arial" w:hAnsi="Arial"/>
          <w:b w:val="false"/>
          <w:bCs w:val="false"/>
          <w:i w:val="false"/>
          <w:caps w:val="false"/>
          <w:smallCaps w:val="false"/>
          <w:strike w:val="false"/>
          <w:dstrike w:val="false"/>
          <w:color w:val="auto"/>
          <w:spacing w:val="0"/>
          <w:kern w:val="0"/>
          <w:sz w:val="22"/>
          <w:szCs w:val="22"/>
          <w:u w:val="none"/>
          <w:lang w:val="it-IT" w:eastAsia="it-IT" w:bidi="ar-SA"/>
        </w:rPr>
        <w:t xml:space="preserve">non avere e non applicare nel proprio operato alcun tipo di discriminazione pregiudiziale nei confronti delle persone che aspirano all'adozione. </w:t>
      </w:r>
    </w:p>
    <w:p>
      <w:pPr>
        <w:pStyle w:val="Normal"/>
        <w:numPr>
          <w:ilvl w:val="0"/>
          <w:numId w:val="0"/>
        </w:numPr>
        <w:suppressAutoHyphens w:val="false"/>
        <w:bidi w:val="0"/>
        <w:spacing w:before="0" w:after="0"/>
        <w:ind w:left="720" w:hanging="0"/>
        <w:contextualSpacing/>
        <w:jc w:val="both"/>
        <w:rPr>
          <w:rFonts w:ascii="Arial" w:hAnsi="Arial" w:eastAsia="Times New Roman" w:cs="Arial"/>
          <w:b w:val="false"/>
          <w:b w:val="false"/>
          <w:bCs w:val="false"/>
          <w:i w:val="false"/>
          <w:i w:val="false"/>
          <w:caps w:val="false"/>
          <w:smallCaps w:val="false"/>
          <w:strike w:val="false"/>
          <w:dstrike w:val="false"/>
          <w:color w:val="auto"/>
          <w:spacing w:val="0"/>
          <w:kern w:val="0"/>
          <w:sz w:val="22"/>
          <w:szCs w:val="22"/>
          <w:u w:val="none"/>
          <w:lang w:val="it-IT" w:eastAsia="it-IT" w:bidi="ar-SA"/>
        </w:rPr>
      </w:pPr>
      <w:r>
        <w:rPr>
          <w:rFonts w:eastAsia="Times New Roman" w:cs="Arial" w:ascii="Arial" w:hAnsi="Arial"/>
          <w:b w:val="false"/>
          <w:bCs w:val="false"/>
          <w:i w:val="false"/>
          <w:caps w:val="false"/>
          <w:smallCaps w:val="false"/>
          <w:strike w:val="false"/>
          <w:dstrike w:val="false"/>
          <w:color w:val="auto"/>
          <w:spacing w:val="0"/>
          <w:kern w:val="0"/>
          <w:sz w:val="22"/>
          <w:szCs w:val="22"/>
          <w:u w:val="none"/>
          <w:lang w:val="it-IT" w:eastAsia="it-IT" w:bidi="ar-SA"/>
        </w:rPr>
      </w:r>
    </w:p>
    <w:p>
      <w:pPr>
        <w:pStyle w:val="Normal"/>
        <w:jc w:val="both"/>
        <w:rPr>
          <w:rFonts w:ascii="Arial" w:hAnsi="Arial" w:eastAsia="Times New Roman" w:cs="sans-serif;Arial"/>
          <w:b/>
          <w:b/>
          <w:bCs w:val="false"/>
          <w:i w:val="false"/>
          <w:i w:val="false"/>
          <w:caps w:val="false"/>
          <w:smallCaps w:val="false"/>
          <w:strike w:val="false"/>
          <w:dstrike w:val="false"/>
          <w:color w:val="auto"/>
          <w:spacing w:val="0"/>
          <w:kern w:val="0"/>
          <w:sz w:val="23"/>
          <w:szCs w:val="22"/>
          <w:u w:val="none"/>
          <w:lang w:val="it-IT" w:eastAsia="it-IT" w:bidi="ar-SA"/>
        </w:rPr>
      </w:pPr>
      <w:r>
        <w:rPr>
          <w:rFonts w:eastAsia="Times New Roman" w:cs="sans-serif;Arial" w:ascii="Arial" w:hAnsi="Arial"/>
          <w:b/>
          <w:bCs w:val="false"/>
          <w:i w:val="false"/>
          <w:caps w:val="false"/>
          <w:smallCaps w:val="false"/>
          <w:strike w:val="false"/>
          <w:dstrike w:val="false"/>
          <w:color w:val="auto"/>
          <w:spacing w:val="0"/>
          <w:kern w:val="0"/>
          <w:sz w:val="23"/>
          <w:szCs w:val="22"/>
          <w:u w:val="none"/>
          <w:lang w:val="it-IT" w:eastAsia="it-IT" w:bidi="ar-SA"/>
        </w:rPr>
      </w:r>
    </w:p>
    <w:p>
      <w:pPr>
        <w:pStyle w:val="Normal"/>
        <w:widowControl/>
        <w:jc w:val="center"/>
        <w:rPr/>
      </w:pPr>
      <w:r>
        <w:rPr>
          <w:rFonts w:eastAsia="Times New Roman" w:cs="sans-serif;Arial" w:ascii="Arial" w:hAnsi="Arial"/>
          <w:b/>
          <w:bCs w:val="false"/>
          <w:i w:val="false"/>
          <w:caps w:val="false"/>
          <w:smallCaps w:val="false"/>
          <w:strike w:val="false"/>
          <w:dstrike w:val="false"/>
          <w:color w:val="auto"/>
          <w:spacing w:val="0"/>
          <w:kern w:val="0"/>
          <w:sz w:val="23"/>
          <w:szCs w:val="22"/>
          <w:u w:val="none"/>
          <w:lang w:val="it-IT" w:eastAsia="it-IT" w:bidi="ar-SA"/>
        </w:rPr>
        <w:t xml:space="preserve">Art. 3 </w:t>
      </w:r>
      <w:r>
        <w:rPr>
          <w:rFonts w:eastAsia="Times New Roman" w:cs="Arial" w:ascii="Arial" w:hAnsi="Arial"/>
          <w:b/>
          <w:bCs w:val="false"/>
          <w:i w:val="false"/>
          <w:caps w:val="false"/>
          <w:smallCaps w:val="false"/>
          <w:strike w:val="false"/>
          <w:dstrike w:val="false"/>
          <w:color w:val="auto"/>
          <w:spacing w:val="0"/>
          <w:kern w:val="0"/>
          <w:sz w:val="22"/>
          <w:szCs w:val="22"/>
          <w:u w:val="none"/>
          <w:lang w:val="it-IT" w:eastAsia="it-IT" w:bidi="ar-SA"/>
        </w:rPr>
        <w:t xml:space="preserve">- </w:t>
      </w:r>
      <w:r>
        <w:rPr>
          <w:rFonts w:eastAsia="Times New Roman" w:cs="sans-serif;Arial" w:ascii="Arial" w:hAnsi="Arial"/>
          <w:b/>
          <w:bCs w:val="false"/>
          <w:i w:val="false"/>
          <w:caps w:val="false"/>
          <w:smallCaps w:val="false"/>
          <w:strike w:val="false"/>
          <w:dstrike w:val="false"/>
          <w:color w:val="auto"/>
          <w:spacing w:val="0"/>
          <w:kern w:val="0"/>
          <w:sz w:val="23"/>
          <w:szCs w:val="22"/>
          <w:u w:val="none"/>
          <w:lang w:val="it-IT" w:eastAsia="it-IT" w:bidi="ar-SA"/>
        </w:rPr>
        <w:t xml:space="preserve"> Modalità e presentazione delle domande di inserimento in Elenco</w:t>
      </w:r>
    </w:p>
    <w:p>
      <w:pPr>
        <w:pStyle w:val="Default"/>
        <w:jc w:val="both"/>
        <w:rPr>
          <w:rFonts w:ascii="Arial" w:hAnsi="Arial" w:eastAsia="Times New Roman" w:cs="sans-serif;Arial"/>
          <w:b w:val="false"/>
          <w:b w:val="false"/>
          <w:bCs w:val="false"/>
          <w:i w:val="false"/>
          <w:i w:val="false"/>
          <w:caps w:val="false"/>
          <w:smallCaps w:val="false"/>
          <w:strike w:val="false"/>
          <w:dstrike w:val="false"/>
          <w:color w:val="auto"/>
          <w:spacing w:val="0"/>
          <w:kern w:val="0"/>
          <w:sz w:val="22"/>
          <w:szCs w:val="22"/>
          <w:u w:val="none"/>
          <w:lang w:val="it-IT" w:eastAsia="it-IT" w:bidi="ar-SA"/>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r>
    </w:p>
    <w:p>
      <w:pPr>
        <w:pStyle w:val="Default"/>
        <w:jc w:val="both"/>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 xml:space="preserve">Le domande d’iscrizione all’Elenco dovranno essere presentate esclusivamente tramite pec al seguente indirizzo: </w:t>
      </w:r>
      <w:hyperlink r:id="rId2">
        <w:r>
          <w:rPr>
            <w:rStyle w:val="CollegamentoInternet"/>
            <w:rFonts w:eastAsia="Times New Roman" w:cs="sans-serif;Arial" w:ascii="Arial" w:hAnsi="Arial"/>
            <w:b/>
            <w:bCs/>
            <w:i w:val="false"/>
            <w:caps w:val="false"/>
            <w:smallCaps w:val="false"/>
            <w:strike w:val="false"/>
            <w:dstrike w:val="false"/>
            <w:color w:val="auto"/>
            <w:spacing w:val="0"/>
            <w:kern w:val="0"/>
            <w:sz w:val="22"/>
            <w:szCs w:val="22"/>
            <w:u w:val="none"/>
            <w:lang w:val="it-IT" w:eastAsia="it-IT" w:bidi="ar-SA"/>
          </w:rPr>
          <w:t>adozioni.internazionali@cert.regione.piemonte.i</w:t>
        </w:r>
        <w:r>
          <w:rPr>
            <w:rStyle w:val="CollegamentoInternet"/>
            <w:rFonts w:eastAsia="Times New Roman" w:cs="sans-serif;Arial" w:ascii="Arial" w:hAnsi="Arial"/>
            <w:b/>
            <w:bCs/>
            <w:i w:val="false"/>
            <w:caps w:val="false"/>
            <w:smallCaps w:val="false"/>
            <w:strike w:val="false"/>
            <w:dstrike w:val="false"/>
            <w:color w:val="auto"/>
            <w:spacing w:val="0"/>
            <w:kern w:val="0"/>
            <w:sz w:val="22"/>
            <w:szCs w:val="22"/>
            <w:highlight w:val="white"/>
            <w:u w:val="none"/>
            <w:lang w:val="it-IT" w:eastAsia="it-IT" w:bidi="ar-SA"/>
          </w:rPr>
          <w:t>t</w:t>
        </w:r>
      </w:hyperlink>
      <w:hyperlink r:id="rId3">
        <w:r>
          <w:rPr>
            <w:rStyle w:val="ListLabel260"/>
            <w:rFonts w:eastAsia="Times New Roman" w:cs="sans-serif;Arial" w:ascii="Arial" w:hAnsi="Arial"/>
            <w:b w:val="false"/>
            <w:bCs w:val="false"/>
            <w:i w:val="false"/>
            <w:caps w:val="false"/>
            <w:smallCaps w:val="false"/>
            <w:strike w:val="false"/>
            <w:dstrike w:val="false"/>
            <w:color w:val="CE181E"/>
            <w:spacing w:val="0"/>
            <w:kern w:val="0"/>
            <w:sz w:val="22"/>
            <w:szCs w:val="22"/>
            <w:highlight w:val="white"/>
            <w:u w:val="none"/>
            <w:lang w:val="it-IT" w:eastAsia="it-IT" w:bidi="ar-SA"/>
          </w:rPr>
          <w:t xml:space="preserve"> </w:t>
        </w:r>
      </w:hyperlink>
      <w:r>
        <w:rPr>
          <w:rFonts w:eastAsia="Times New Roman" w:cs="sans-serif;Arial" w:ascii="Arial" w:hAnsi="Arial"/>
          <w:b w:val="false"/>
          <w:bCs w:val="false"/>
          <w:i w:val="false"/>
          <w:caps w:val="false"/>
          <w:smallCaps w:val="false"/>
          <w:strike w:val="false"/>
          <w:dstrike w:val="false"/>
          <w:color w:val="auto"/>
          <w:spacing w:val="0"/>
          <w:kern w:val="0"/>
          <w:sz w:val="22"/>
          <w:szCs w:val="22"/>
          <w:highlight w:val="white"/>
          <w:u w:val="none"/>
          <w:lang w:val="it-IT" w:eastAsia="it-IT" w:bidi="ar-SA"/>
        </w:rPr>
        <w:t>entro il 05 luglio 2021.</w:t>
      </w:r>
    </w:p>
    <w:p>
      <w:pPr>
        <w:pStyle w:val="Default"/>
        <w:jc w:val="both"/>
        <w:rPr>
          <w:color w:val="auto"/>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E’ possibile presentare domande d’iscrizione oltre detto termine ed in qualunque momento, ai fini dell’inserimento nell’elenco, che avverrà con revisioni semestrale a seguito della prima formazione dello stesso. La trasmissione e/o comunicazione della domanda d’iscrizione con altri mezzi comporta l’inammissibilità della stessa.</w:t>
      </w:r>
    </w:p>
    <w:p>
      <w:pPr>
        <w:pStyle w:val="Default"/>
        <w:jc w:val="both"/>
        <w:rPr>
          <w:color w:val="auto"/>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Alla domanda d’iscrizione, redatta secondo il fac simile, dovranno essere allegati copia del documento d’identità in corso di validità, DGUE, il curriculum vitae del traduttore e  informativa sul trattamento dei dati personali, documenti anch’essi debitamente sottoscritti.</w:t>
      </w:r>
    </w:p>
    <w:p>
      <w:pPr>
        <w:pStyle w:val="Default"/>
        <w:jc w:val="both"/>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Si precisa che il curriculum vitae dovrà essere redatto secondo il formato europeo e sottoscritto. Le domande d’iscrizione pervenute saranno esaminate e, all’esito della verifica della completezza e della correttezza della documentazione inviata, sarà costituito l’Elenco.</w:t>
      </w:r>
    </w:p>
    <w:p>
      <w:pPr>
        <w:pStyle w:val="Default"/>
        <w:jc w:val="both"/>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Nel caso in cui la documentazione presentata sia incompleta, verrà richiesta la dovuta integrazione pena la preclusione per l’operatore economico ad essere inserito nell’elenco.</w:t>
      </w:r>
    </w:p>
    <w:p>
      <w:pPr>
        <w:pStyle w:val="Default"/>
        <w:suppressAutoHyphens w:val="false"/>
        <w:jc w:val="both"/>
        <w:rPr>
          <w:rFonts w:ascii="Arial" w:hAnsi="Arial" w:eastAsia="Times New Roman" w:cs="sans-serif;Arial"/>
          <w:b w:val="false"/>
          <w:b w:val="false"/>
          <w:bCs w:val="false"/>
          <w:i w:val="false"/>
          <w:i w:val="false"/>
          <w:caps w:val="false"/>
          <w:smallCaps w:val="false"/>
          <w:strike w:val="false"/>
          <w:dstrike w:val="false"/>
          <w:color w:val="auto"/>
          <w:spacing w:val="0"/>
          <w:kern w:val="0"/>
          <w:sz w:val="22"/>
          <w:szCs w:val="22"/>
          <w:u w:val="none"/>
          <w:lang w:val="it-IT" w:eastAsia="it-IT" w:bidi="ar-SA"/>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r>
    </w:p>
    <w:p>
      <w:pPr>
        <w:pStyle w:val="Default"/>
        <w:suppressAutoHyphens w:val="false"/>
        <w:jc w:val="both"/>
        <w:rPr>
          <w:rFonts w:ascii="Arial" w:hAnsi="Arial" w:eastAsia="Times New Roman" w:cs="sans-serif;Arial"/>
          <w:b w:val="false"/>
          <w:b w:val="false"/>
          <w:bCs w:val="false"/>
          <w:i w:val="false"/>
          <w:i w:val="false"/>
          <w:caps w:val="false"/>
          <w:smallCaps w:val="false"/>
          <w:strike w:val="false"/>
          <w:dstrike w:val="false"/>
          <w:color w:val="auto"/>
          <w:spacing w:val="0"/>
          <w:kern w:val="0"/>
          <w:sz w:val="22"/>
          <w:szCs w:val="22"/>
          <w:u w:val="none"/>
          <w:lang w:val="it-IT" w:eastAsia="it-IT" w:bidi="ar-SA"/>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r>
    </w:p>
    <w:p>
      <w:pPr>
        <w:pStyle w:val="Normal"/>
        <w:suppressAutoHyphens w:val="false"/>
        <w:jc w:val="center"/>
        <w:rPr/>
      </w:pPr>
      <w:r>
        <w:rPr>
          <w:rFonts w:eastAsia="Times New Roman" w:cs="sans-serif;Arial" w:ascii="Arial" w:hAnsi="Arial"/>
          <w:b/>
          <w:bCs w:val="false"/>
          <w:i w:val="false"/>
          <w:caps w:val="false"/>
          <w:smallCaps w:val="false"/>
          <w:strike w:val="false"/>
          <w:dstrike w:val="false"/>
          <w:color w:val="auto"/>
          <w:spacing w:val="0"/>
          <w:kern w:val="0"/>
          <w:sz w:val="22"/>
          <w:szCs w:val="22"/>
          <w:u w:val="none"/>
          <w:lang w:val="it-IT" w:eastAsia="it-IT" w:bidi="ar-SA"/>
        </w:rPr>
        <w:t xml:space="preserve">Art. 4 </w:t>
      </w:r>
      <w:r>
        <w:rPr>
          <w:rFonts w:eastAsia="Times New Roman" w:cs="Arial" w:ascii="Arial" w:hAnsi="Arial"/>
          <w:b/>
          <w:bCs w:val="false"/>
          <w:i w:val="false"/>
          <w:caps w:val="false"/>
          <w:smallCaps w:val="false"/>
          <w:strike w:val="false"/>
          <w:dstrike w:val="false"/>
          <w:color w:val="auto"/>
          <w:spacing w:val="0"/>
          <w:kern w:val="0"/>
          <w:sz w:val="22"/>
          <w:szCs w:val="22"/>
          <w:u w:val="none"/>
          <w:lang w:val="it-IT" w:eastAsia="it-IT" w:bidi="ar-SA"/>
        </w:rPr>
        <w:t xml:space="preserve">- </w:t>
      </w:r>
      <w:r>
        <w:rPr>
          <w:rFonts w:eastAsia="Times New Roman" w:cs="sans-serif;Arial" w:ascii="Arial" w:hAnsi="Arial"/>
          <w:b/>
          <w:bCs w:val="false"/>
          <w:i w:val="false"/>
          <w:caps w:val="false"/>
          <w:smallCaps w:val="false"/>
          <w:strike w:val="false"/>
          <w:dstrike w:val="false"/>
          <w:color w:val="auto"/>
          <w:spacing w:val="0"/>
          <w:kern w:val="0"/>
          <w:sz w:val="22"/>
          <w:szCs w:val="22"/>
          <w:u w:val="none"/>
          <w:lang w:val="it-IT" w:eastAsia="it-IT" w:bidi="ar-SA"/>
        </w:rPr>
        <w:t xml:space="preserve">Creazione dell'elenco, durata e obblighi pubblicitari  </w:t>
      </w:r>
    </w:p>
    <w:p>
      <w:pPr>
        <w:pStyle w:val="Normal"/>
        <w:suppressAutoHyphens w:val="false"/>
        <w:jc w:val="center"/>
        <w:rPr>
          <w:b/>
          <w:b/>
        </w:rPr>
      </w:pPr>
      <w:r>
        <w:rPr>
          <w:b/>
        </w:rPr>
      </w:r>
    </w:p>
    <w:p>
      <w:pPr>
        <w:pStyle w:val="Default"/>
        <w:suppressAutoHyphens w:val="false"/>
        <w:jc w:val="both"/>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I soggetti ammessi verranno iscritti nell’Elenco in ordine alfabetico e l’iscrizione è valida per tre anni dalla data di pubblicazione.</w:t>
      </w:r>
    </w:p>
    <w:p>
      <w:pPr>
        <w:pStyle w:val="Default"/>
        <w:suppressAutoHyphens w:val="false"/>
        <w:jc w:val="both"/>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 xml:space="preserve">L’operatore economico è tenuto a informare tempestivamente la stazione appaltante rispetto alle eventuali variazioni intervenute nel possesso dei requisiti. </w:t>
      </w:r>
    </w:p>
    <w:p>
      <w:pPr>
        <w:pStyle w:val="Normal"/>
        <w:suppressAutoHyphens w:val="false"/>
        <w:jc w:val="both"/>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L’Elenco costituito sarà pubblicato sul sito web della Regione Piemonte al seguente indirizzo https://bandi.regione.piemonte.it</w:t>
      </w:r>
    </w:p>
    <w:p>
      <w:pPr>
        <w:pStyle w:val="Normal"/>
        <w:suppressAutoHyphens w:val="false"/>
        <w:jc w:val="both"/>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 xml:space="preserve">Tale pubblicazione ha altresì valenza di comunicazione all’operatore economico interessato dell’avvenuta iscrizione nel suddetto Elenco. </w:t>
      </w:r>
    </w:p>
    <w:p>
      <w:pPr>
        <w:pStyle w:val="Default"/>
        <w:suppressAutoHyphens w:val="false"/>
        <w:jc w:val="both"/>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 xml:space="preserve">L’inserimento nell’elenco non comporta l’attribuzione di alcun diritto e/o interesse dell’operatore economico in ordine a eventuali affidamenti di servizi né, conseguentemente, l’assunzione di alcun obbligo da parte dell’Ente. </w:t>
      </w:r>
    </w:p>
    <w:p>
      <w:pPr>
        <w:pStyle w:val="Normal"/>
        <w:suppressAutoHyphens w:val="false"/>
        <w:jc w:val="both"/>
        <w:rPr>
          <w:rFonts w:ascii="Arial" w:hAnsi="Arial" w:eastAsia="Times New Roman" w:cs="sans-serif;Arial"/>
          <w:b w:val="false"/>
          <w:b w:val="false"/>
          <w:bCs w:val="false"/>
          <w:i w:val="false"/>
          <w:i w:val="false"/>
          <w:caps w:val="false"/>
          <w:smallCaps w:val="false"/>
          <w:strike w:val="false"/>
          <w:dstrike w:val="false"/>
          <w:color w:val="auto"/>
          <w:spacing w:val="0"/>
          <w:kern w:val="0"/>
          <w:sz w:val="22"/>
          <w:szCs w:val="22"/>
          <w:u w:val="none"/>
          <w:lang w:val="it-IT" w:eastAsia="it-IT" w:bidi="ar-SA"/>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r>
    </w:p>
    <w:p>
      <w:pPr>
        <w:pStyle w:val="Normal"/>
        <w:suppressAutoHyphens w:val="false"/>
        <w:jc w:val="both"/>
        <w:rPr>
          <w:rFonts w:ascii="Arial" w:hAnsi="Arial" w:eastAsia="Times New Roman" w:cs="sans-serif;Arial"/>
          <w:b w:val="false"/>
          <w:b w:val="false"/>
          <w:bCs w:val="false"/>
          <w:i w:val="false"/>
          <w:i w:val="false"/>
          <w:caps w:val="false"/>
          <w:smallCaps w:val="false"/>
          <w:strike w:val="false"/>
          <w:dstrike w:val="false"/>
          <w:color w:val="auto"/>
          <w:spacing w:val="0"/>
          <w:kern w:val="0"/>
          <w:sz w:val="22"/>
          <w:szCs w:val="22"/>
          <w:u w:val="none"/>
          <w:lang w:val="it-IT" w:eastAsia="it-IT" w:bidi="ar-SA"/>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r>
    </w:p>
    <w:p>
      <w:pPr>
        <w:pStyle w:val="Default"/>
        <w:suppressAutoHyphens w:val="false"/>
        <w:jc w:val="center"/>
        <w:rPr/>
      </w:pPr>
      <w:r>
        <w:rPr>
          <w:rFonts w:eastAsia="Times New Roman" w:cs="sans-serif;Arial" w:ascii="Arial" w:hAnsi="Arial"/>
          <w:b/>
          <w:bCs w:val="false"/>
          <w:i w:val="false"/>
          <w:caps w:val="false"/>
          <w:smallCaps w:val="false"/>
          <w:strike w:val="false"/>
          <w:dstrike w:val="false"/>
          <w:color w:val="auto"/>
          <w:spacing w:val="0"/>
          <w:kern w:val="0"/>
          <w:sz w:val="23"/>
          <w:szCs w:val="22"/>
          <w:u w:val="none"/>
          <w:lang w:val="it-IT" w:eastAsia="it-IT" w:bidi="ar-SA"/>
        </w:rPr>
        <w:t xml:space="preserve">Art. 5 </w:t>
      </w:r>
      <w:r>
        <w:rPr>
          <w:rFonts w:eastAsia="Times New Roman" w:cs="Arial" w:ascii="Arial" w:hAnsi="Arial"/>
          <w:b/>
          <w:bCs w:val="false"/>
          <w:i w:val="false"/>
          <w:caps w:val="false"/>
          <w:smallCaps w:val="false"/>
          <w:strike w:val="false"/>
          <w:dstrike w:val="false"/>
          <w:color w:val="auto"/>
          <w:spacing w:val="0"/>
          <w:kern w:val="0"/>
          <w:sz w:val="22"/>
          <w:szCs w:val="22"/>
          <w:u w:val="none"/>
          <w:lang w:val="it-IT" w:eastAsia="it-IT" w:bidi="ar-SA"/>
        </w:rPr>
        <w:t xml:space="preserve">- </w:t>
      </w:r>
      <w:r>
        <w:rPr>
          <w:rFonts w:eastAsia="Times New Roman" w:cs="sans-serif;Arial" w:ascii="Arial" w:hAnsi="Arial"/>
          <w:b/>
          <w:bCs w:val="false"/>
          <w:i w:val="false"/>
          <w:caps w:val="false"/>
          <w:smallCaps w:val="false"/>
          <w:strike w:val="false"/>
          <w:dstrike w:val="false"/>
          <w:color w:val="auto"/>
          <w:spacing w:val="0"/>
          <w:kern w:val="0"/>
          <w:sz w:val="23"/>
          <w:szCs w:val="22"/>
          <w:u w:val="none"/>
          <w:lang w:val="it-IT" w:eastAsia="it-IT" w:bidi="ar-SA"/>
        </w:rPr>
        <w:t xml:space="preserve"> Modalità e criteri di affidamento degli incarichi </w:t>
      </w:r>
    </w:p>
    <w:p>
      <w:pPr>
        <w:pStyle w:val="Default"/>
        <w:suppressAutoHyphens w:val="false"/>
        <w:jc w:val="both"/>
        <w:rPr>
          <w:b/>
          <w:b/>
          <w:sz w:val="23"/>
        </w:rPr>
      </w:pPr>
      <w:r>
        <w:rPr>
          <w:b/>
          <w:sz w:val="23"/>
        </w:rPr>
      </w:r>
    </w:p>
    <w:p>
      <w:pPr>
        <w:pStyle w:val="Default"/>
        <w:suppressAutoHyphens w:val="false"/>
        <w:jc w:val="both"/>
        <w:rPr/>
      </w:pPr>
      <w:r>
        <w:rPr>
          <w:rFonts w:eastAsia="Times New Roman" w:cs="Arial" w:ascii="Arial" w:hAnsi="Arial"/>
          <w:b w:val="false"/>
          <w:bCs w:val="false"/>
          <w:i w:val="false"/>
          <w:caps w:val="false"/>
          <w:smallCaps w:val="false"/>
          <w:strike w:val="false"/>
          <w:dstrike w:val="false"/>
          <w:color w:val="auto"/>
          <w:spacing w:val="0"/>
          <w:kern w:val="0"/>
          <w:sz w:val="22"/>
          <w:szCs w:val="22"/>
          <w:u w:val="none"/>
          <w:lang w:val="it-IT" w:eastAsia="it-IT" w:bidi="ar-SA"/>
        </w:rPr>
        <w:t>Le Agenzie di traduzioni e/o i traduttori</w:t>
      </w: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 xml:space="preserve"> saranno iscritti nell’Elenco in ordine alfabetico.</w:t>
      </w:r>
    </w:p>
    <w:p>
      <w:pPr>
        <w:pStyle w:val="Default"/>
        <w:jc w:val="both"/>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La Regione Piemonte procederà, in base alle proprie specifiche esigenze, all’individuazione dei soggetti a cui rivolgere l’invito per la scelta dell’affidatario dell’incarico nel rispetto dei principi di  imparzialità, parità di trattamento, trasparenza, proporzionalità, rotazione e pubblicità.</w:t>
      </w:r>
    </w:p>
    <w:p>
      <w:pPr>
        <w:pStyle w:val="Default"/>
        <w:jc w:val="both"/>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Al fine dell’affidamento del servizio, saranno estratti tre nominativi, ove presenti, con sorteggio pubblico, e si applicherà il criterio di rotazione, al fine di effettuare un confronto concorrenziale richiedendo a ciascuno la presentazione di un’offerta.</w:t>
      </w:r>
    </w:p>
    <w:p>
      <w:pPr>
        <w:pStyle w:val="Default"/>
        <w:jc w:val="both"/>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 xml:space="preserve">I soggetti selezionati sono invitati a presentare le offerte mediante lettera di invito trasmessa via PEC. </w:t>
      </w:r>
      <w:r>
        <w:rPr>
          <w:rFonts w:eastAsia="Times New Roman" w:cs="Arial" w:ascii="Arial" w:hAnsi="Arial"/>
          <w:b w:val="false"/>
          <w:bCs w:val="false"/>
          <w:i w:val="false"/>
          <w:caps w:val="false"/>
          <w:smallCaps w:val="false"/>
          <w:strike w:val="false"/>
          <w:dstrike w:val="false"/>
          <w:color w:val="auto"/>
          <w:spacing w:val="0"/>
          <w:kern w:val="0"/>
          <w:sz w:val="22"/>
          <w:szCs w:val="22"/>
          <w:u w:val="none"/>
          <w:lang w:val="it-IT" w:eastAsia="it-IT" w:bidi="ar-SA"/>
        </w:rPr>
        <w:t>L’affidamento del servizio sarà aggiudicato sulla base del criterio dell’offerta economicamente più vantaggiosa.</w:t>
      </w:r>
    </w:p>
    <w:p>
      <w:pPr>
        <w:pStyle w:val="Default"/>
        <w:jc w:val="both"/>
        <w:rPr/>
      </w:pPr>
      <w:r>
        <w:rPr>
          <w:rFonts w:eastAsia="Times New Roman" w:cs="Arial" w:ascii="Arial" w:hAnsi="Arial"/>
          <w:b w:val="false"/>
          <w:bCs w:val="false"/>
          <w:i w:val="false"/>
          <w:caps w:val="false"/>
          <w:smallCaps w:val="false"/>
          <w:strike w:val="false"/>
          <w:dstrike w:val="false"/>
          <w:color w:val="auto"/>
          <w:spacing w:val="0"/>
          <w:kern w:val="0"/>
          <w:sz w:val="22"/>
          <w:szCs w:val="22"/>
          <w:u w:val="none"/>
          <w:lang w:val="it-IT" w:eastAsia="it-IT" w:bidi="ar-SA"/>
        </w:rPr>
        <w:t xml:space="preserve">Al momento dell’affidamento dell’incarico la Regione Piemonte chiederà all’affidatario i mezzi di prova di cui all’art. 86 del d.lgs n.50/2016 e s.m.i a comprova del possesso dei requisiti dichiarati in sede di iscrizione. </w:t>
      </w:r>
    </w:p>
    <w:p>
      <w:pPr>
        <w:pStyle w:val="Default"/>
        <w:jc w:val="both"/>
        <w:rPr>
          <w:rFonts w:ascii="Arial" w:hAnsi="Arial" w:eastAsia="Times New Roman" w:cs="sans-serif;Arial"/>
          <w:b w:val="false"/>
          <w:b w:val="false"/>
          <w:bCs w:val="false"/>
          <w:i w:val="false"/>
          <w:i w:val="false"/>
          <w:caps w:val="false"/>
          <w:smallCaps w:val="false"/>
          <w:strike w:val="false"/>
          <w:dstrike w:val="false"/>
          <w:color w:val="auto"/>
          <w:spacing w:val="0"/>
          <w:kern w:val="0"/>
          <w:sz w:val="22"/>
          <w:szCs w:val="22"/>
          <w:u w:val="none"/>
          <w:lang w:val="it-IT" w:eastAsia="it-IT" w:bidi="ar-SA"/>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r>
      <w:r>
        <w:br w:type="page"/>
      </w:r>
    </w:p>
    <w:p>
      <w:pPr>
        <w:pStyle w:val="Default"/>
        <w:jc w:val="both"/>
        <w:rPr>
          <w:rFonts w:ascii="Arial" w:hAnsi="Arial" w:eastAsia="Times New Roman" w:cs="sans-serif;Arial"/>
          <w:b w:val="false"/>
          <w:b w:val="false"/>
          <w:bCs w:val="false"/>
          <w:i w:val="false"/>
          <w:i w:val="false"/>
          <w:caps w:val="false"/>
          <w:smallCaps w:val="false"/>
          <w:strike w:val="false"/>
          <w:dstrike w:val="false"/>
          <w:color w:val="auto"/>
          <w:spacing w:val="0"/>
          <w:kern w:val="0"/>
          <w:sz w:val="22"/>
          <w:szCs w:val="22"/>
          <w:u w:val="none"/>
          <w:lang w:val="it-IT" w:eastAsia="it-IT" w:bidi="ar-SA"/>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r>
    </w:p>
    <w:p>
      <w:pPr>
        <w:pStyle w:val="Default"/>
        <w:jc w:val="both"/>
        <w:rPr>
          <w:rFonts w:ascii="Arial" w:hAnsi="Arial" w:eastAsia="Times New Roman" w:cs="sans-serif;Arial"/>
          <w:b w:val="false"/>
          <w:b w:val="false"/>
          <w:bCs w:val="false"/>
          <w:i w:val="false"/>
          <w:i w:val="false"/>
          <w:caps w:val="false"/>
          <w:smallCaps w:val="false"/>
          <w:strike w:val="false"/>
          <w:dstrike w:val="false"/>
          <w:color w:val="auto"/>
          <w:spacing w:val="0"/>
          <w:kern w:val="0"/>
          <w:sz w:val="22"/>
          <w:szCs w:val="22"/>
          <w:u w:val="none"/>
          <w:lang w:val="it-IT" w:eastAsia="it-IT" w:bidi="ar-SA"/>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r>
    </w:p>
    <w:p>
      <w:pPr>
        <w:pStyle w:val="Normal"/>
        <w:suppressAutoHyphens w:val="false"/>
        <w:jc w:val="center"/>
        <w:rPr/>
      </w:pPr>
      <w:r>
        <w:rPr>
          <w:rFonts w:eastAsia="Times New Roman" w:cs="sans-serif;Arial" w:ascii="Arial" w:hAnsi="Arial"/>
          <w:b/>
          <w:bCs w:val="false"/>
          <w:i w:val="false"/>
          <w:caps w:val="false"/>
          <w:smallCaps w:val="false"/>
          <w:strike w:val="false"/>
          <w:dstrike w:val="false"/>
          <w:color w:val="auto"/>
          <w:spacing w:val="0"/>
          <w:kern w:val="0"/>
          <w:sz w:val="23"/>
          <w:szCs w:val="22"/>
          <w:u w:val="none"/>
          <w:lang w:val="it-IT" w:eastAsia="it-IT" w:bidi="ar-SA"/>
        </w:rPr>
        <w:t xml:space="preserve">Art. 6 </w:t>
      </w:r>
      <w:r>
        <w:rPr>
          <w:rFonts w:eastAsia="Times New Roman" w:cs="Arial" w:ascii="Arial" w:hAnsi="Arial"/>
          <w:b/>
          <w:bCs w:val="false"/>
          <w:i w:val="false"/>
          <w:caps w:val="false"/>
          <w:smallCaps w:val="false"/>
          <w:strike w:val="false"/>
          <w:dstrike w:val="false"/>
          <w:color w:val="auto"/>
          <w:spacing w:val="0"/>
          <w:kern w:val="0"/>
          <w:sz w:val="22"/>
          <w:szCs w:val="22"/>
          <w:u w:val="none"/>
          <w:lang w:val="it-IT" w:eastAsia="it-IT" w:bidi="ar-SA"/>
        </w:rPr>
        <w:t xml:space="preserve">- </w:t>
      </w:r>
      <w:r>
        <w:rPr>
          <w:rFonts w:eastAsia="Times New Roman" w:cs="sans-serif;Arial" w:ascii="Arial" w:hAnsi="Arial"/>
          <w:b/>
          <w:bCs w:val="false"/>
          <w:i w:val="false"/>
          <w:caps w:val="false"/>
          <w:smallCaps w:val="false"/>
          <w:strike w:val="false"/>
          <w:dstrike w:val="false"/>
          <w:color w:val="auto"/>
          <w:spacing w:val="0"/>
          <w:kern w:val="0"/>
          <w:sz w:val="23"/>
          <w:szCs w:val="22"/>
          <w:u w:val="none"/>
          <w:lang w:val="it-IT" w:eastAsia="it-IT" w:bidi="ar-SA"/>
        </w:rPr>
        <w:t xml:space="preserve"> Risorse economiche </w:t>
      </w:r>
      <w:r>
        <w:rPr>
          <w:rFonts w:eastAsia="Times New Roman" w:cs="sans-serif;Arial" w:ascii="Arial" w:hAnsi="Arial"/>
          <w:b/>
          <w:bCs w:val="false"/>
          <w:i w:val="false"/>
          <w:caps w:val="false"/>
          <w:smallCaps w:val="false"/>
          <w:strike w:val="false"/>
          <w:dstrike w:val="false"/>
          <w:color w:val="auto"/>
          <w:spacing w:val="0"/>
          <w:kern w:val="0"/>
          <w:sz w:val="23"/>
          <w:szCs w:val="22"/>
          <w:highlight w:val="yellow"/>
          <w:u w:val="none"/>
          <w:lang w:val="it-IT" w:eastAsia="it-IT" w:bidi="ar-SA"/>
        </w:rPr>
        <w:t xml:space="preserve"> </w:t>
      </w:r>
    </w:p>
    <w:p>
      <w:pPr>
        <w:pStyle w:val="Normal"/>
        <w:suppressAutoHyphens w:val="false"/>
        <w:jc w:val="both"/>
        <w:rPr>
          <w:rFonts w:ascii="Arial" w:hAnsi="Arial" w:eastAsia="Times New Roman" w:cs="sans-serif;Arial"/>
          <w:b/>
          <w:b/>
          <w:bCs w:val="false"/>
          <w:i w:val="false"/>
          <w:i w:val="false"/>
          <w:caps w:val="false"/>
          <w:smallCaps w:val="false"/>
          <w:strike w:val="false"/>
          <w:dstrike w:val="false"/>
          <w:color w:val="auto"/>
          <w:spacing w:val="0"/>
          <w:kern w:val="0"/>
          <w:sz w:val="23"/>
          <w:szCs w:val="22"/>
          <w:highlight w:val="yellow"/>
          <w:u w:val="none"/>
          <w:lang w:val="it-IT" w:eastAsia="it-IT" w:bidi="ar-SA"/>
        </w:rPr>
      </w:pPr>
      <w:r>
        <w:rPr>
          <w:rFonts w:eastAsia="Times New Roman" w:cs="sans-serif;Arial" w:ascii="Arial" w:hAnsi="Arial"/>
          <w:b/>
          <w:bCs w:val="false"/>
          <w:i w:val="false"/>
          <w:caps w:val="false"/>
          <w:smallCaps w:val="false"/>
          <w:strike w:val="false"/>
          <w:dstrike w:val="false"/>
          <w:color w:val="auto"/>
          <w:spacing w:val="0"/>
          <w:kern w:val="0"/>
          <w:sz w:val="23"/>
          <w:szCs w:val="22"/>
          <w:highlight w:val="yellow"/>
          <w:u w:val="none"/>
          <w:lang w:val="it-IT" w:eastAsia="it-IT" w:bidi="ar-SA"/>
        </w:rPr>
      </w:r>
    </w:p>
    <w:p>
      <w:pPr>
        <w:pStyle w:val="Normal"/>
        <w:suppressAutoHyphens w:val="false"/>
        <w:jc w:val="both"/>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Gli  affidamenti avranno importi inferiori a € 40.000,00, saranno importi presunti quantificati sulla base del numero di procedure adottive in carico annualmente al Servizio per lo svolgimento di una procedura adottiva in Romania; l’importo contrattuale, in ogni caso, si intende non impegnativo per l’ente appaltante, in quanto trattasi di fabbisogni presunti e non prevedibili, all’affidatario saranno riconosciute solo e soltanto le attività di traduzione rese e debitamente documentate e rendicontate.</w:t>
      </w:r>
    </w:p>
    <w:p>
      <w:pPr>
        <w:pStyle w:val="Normal"/>
        <w:suppressAutoHyphens w:val="false"/>
        <w:jc w:val="both"/>
        <w:rPr>
          <w:rFonts w:ascii="Arial" w:hAnsi="Arial" w:eastAsia="Times New Roman" w:cs="sans-serif;Arial"/>
          <w:b w:val="false"/>
          <w:b w:val="false"/>
          <w:bCs w:val="false"/>
          <w:i w:val="false"/>
          <w:i w:val="false"/>
          <w:caps w:val="false"/>
          <w:smallCaps w:val="false"/>
          <w:strike w:val="false"/>
          <w:dstrike w:val="false"/>
          <w:color w:val="auto"/>
          <w:spacing w:val="0"/>
          <w:kern w:val="0"/>
          <w:sz w:val="22"/>
          <w:szCs w:val="22"/>
          <w:u w:val="none"/>
          <w:lang w:val="it-IT" w:eastAsia="it-IT" w:bidi="ar-SA"/>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r>
    </w:p>
    <w:p>
      <w:pPr>
        <w:pStyle w:val="Normal"/>
        <w:suppressAutoHyphens w:val="false"/>
        <w:jc w:val="both"/>
        <w:rPr>
          <w:rFonts w:ascii="Arial" w:hAnsi="Arial" w:eastAsia="Times New Roman" w:cs="sans-serif;Arial"/>
          <w:b w:val="false"/>
          <w:b w:val="false"/>
          <w:bCs w:val="false"/>
          <w:i w:val="false"/>
          <w:i w:val="false"/>
          <w:caps w:val="false"/>
          <w:smallCaps w:val="false"/>
          <w:strike w:val="false"/>
          <w:dstrike w:val="false"/>
          <w:color w:val="auto"/>
          <w:spacing w:val="0"/>
          <w:kern w:val="0"/>
          <w:sz w:val="22"/>
          <w:szCs w:val="22"/>
          <w:u w:val="none"/>
          <w:lang w:val="it-IT" w:eastAsia="it-IT" w:bidi="ar-SA"/>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r>
    </w:p>
    <w:p>
      <w:pPr>
        <w:pStyle w:val="Normal"/>
        <w:numPr>
          <w:ilvl w:val="0"/>
          <w:numId w:val="0"/>
        </w:numPr>
        <w:suppressAutoHyphens w:val="false"/>
        <w:ind w:left="720" w:hanging="0"/>
        <w:jc w:val="center"/>
        <w:rPr/>
      </w:pPr>
      <w:r>
        <w:rPr>
          <w:rFonts w:eastAsia="Times New Roman" w:cs="sans-serif;Arial" w:ascii="Arial" w:hAnsi="Arial"/>
          <w:b/>
          <w:bCs w:val="false"/>
          <w:i w:val="false"/>
          <w:caps w:val="false"/>
          <w:smallCaps w:val="false"/>
          <w:strike w:val="false"/>
          <w:dstrike w:val="false"/>
          <w:color w:val="auto"/>
          <w:spacing w:val="0"/>
          <w:kern w:val="0"/>
          <w:sz w:val="23"/>
          <w:szCs w:val="22"/>
          <w:u w:val="none"/>
          <w:lang w:val="it-IT" w:eastAsia="it-IT" w:bidi="ar-SA"/>
        </w:rPr>
        <w:t xml:space="preserve">Art. </w:t>
      </w:r>
      <w:bookmarkStart w:id="4" w:name="__DdeLink__254_2948270854"/>
      <w:r>
        <w:rPr>
          <w:rFonts w:eastAsia="Times New Roman" w:cs="sans-serif;Arial" w:ascii="Arial" w:hAnsi="Arial"/>
          <w:b/>
          <w:bCs w:val="false"/>
          <w:i w:val="false"/>
          <w:caps w:val="false"/>
          <w:smallCaps w:val="false"/>
          <w:strike w:val="false"/>
          <w:dstrike w:val="false"/>
          <w:color w:val="auto"/>
          <w:spacing w:val="0"/>
          <w:kern w:val="0"/>
          <w:sz w:val="23"/>
          <w:szCs w:val="22"/>
          <w:u w:val="none"/>
          <w:lang w:val="it-IT" w:eastAsia="it-IT" w:bidi="ar-SA"/>
        </w:rPr>
        <w:t xml:space="preserve">7 </w:t>
      </w:r>
      <w:r>
        <w:rPr>
          <w:rFonts w:eastAsia="Times New Roman" w:cs="Arial" w:ascii="Arial" w:hAnsi="Arial"/>
          <w:b/>
          <w:bCs w:val="false"/>
          <w:i w:val="false"/>
          <w:caps w:val="false"/>
          <w:smallCaps w:val="false"/>
          <w:strike w:val="false"/>
          <w:dstrike w:val="false"/>
          <w:color w:val="auto"/>
          <w:spacing w:val="0"/>
          <w:kern w:val="0"/>
          <w:sz w:val="22"/>
          <w:szCs w:val="22"/>
          <w:u w:val="none"/>
          <w:lang w:val="it-IT" w:eastAsia="it-IT" w:bidi="ar-SA"/>
        </w:rPr>
        <w:t xml:space="preserve">- </w:t>
      </w:r>
      <w:r>
        <w:rPr>
          <w:rFonts w:eastAsia="Times New Roman" w:cs="sans-serif;Arial" w:ascii="Arial" w:hAnsi="Arial"/>
          <w:b/>
          <w:bCs w:val="false"/>
          <w:i w:val="false"/>
          <w:caps w:val="false"/>
          <w:smallCaps w:val="false"/>
          <w:strike w:val="false"/>
          <w:dstrike w:val="false"/>
          <w:color w:val="auto"/>
          <w:spacing w:val="0"/>
          <w:kern w:val="0"/>
          <w:sz w:val="23"/>
          <w:szCs w:val="22"/>
          <w:u w:val="none"/>
          <w:lang w:val="it-IT" w:eastAsia="it-IT" w:bidi="ar-SA"/>
        </w:rPr>
        <w:t xml:space="preserve"> </w:t>
      </w:r>
      <w:bookmarkEnd w:id="4"/>
      <w:r>
        <w:rPr>
          <w:rFonts w:eastAsia="Times New Roman" w:cs="sans-serif;Arial" w:ascii="Arial" w:hAnsi="Arial"/>
          <w:b/>
          <w:bCs w:val="false"/>
          <w:i w:val="false"/>
          <w:caps w:val="false"/>
          <w:smallCaps w:val="false"/>
          <w:strike w:val="false"/>
          <w:dstrike w:val="false"/>
          <w:color w:val="auto"/>
          <w:spacing w:val="0"/>
          <w:kern w:val="0"/>
          <w:sz w:val="23"/>
          <w:szCs w:val="22"/>
          <w:u w:val="none"/>
          <w:lang w:val="it-IT" w:eastAsia="it-IT" w:bidi="ar-SA"/>
        </w:rPr>
        <w:t>Trattamento dei dati personali</w:t>
      </w:r>
    </w:p>
    <w:p>
      <w:pPr>
        <w:pStyle w:val="Normal"/>
        <w:suppressAutoHyphens w:val="false"/>
        <w:jc w:val="both"/>
        <w:rPr>
          <w:rFonts w:ascii="Arial" w:hAnsi="Arial" w:cs="Arial"/>
          <w:b/>
          <w:b/>
          <w:bCs/>
          <w:color w:val="000000"/>
          <w:lang w:eastAsia="it-IT"/>
        </w:rPr>
      </w:pPr>
      <w:r>
        <w:rPr>
          <w:rFonts w:cs="Arial" w:ascii="Arial" w:hAnsi="Arial"/>
          <w:b/>
          <w:bCs/>
          <w:color w:val="000000"/>
          <w:lang w:eastAsia="it-IT"/>
        </w:rPr>
      </w:r>
    </w:p>
    <w:p>
      <w:pPr>
        <w:pStyle w:val="Normal"/>
        <w:suppressAutoHyphens w:val="false"/>
        <w:jc w:val="both"/>
        <w:rPr>
          <w:rFonts w:ascii="Arial" w:hAnsi="Arial" w:eastAsia="Times New Roman" w:cs="Times New Roman"/>
          <w:color w:val="auto"/>
          <w:kern w:val="0"/>
          <w:sz w:val="22"/>
          <w:szCs w:val="22"/>
          <w:lang w:val="it-IT" w:eastAsia="zh-CN" w:bidi="ar-SA"/>
        </w:rPr>
      </w:pPr>
      <w:r>
        <w:rPr>
          <w:rFonts w:eastAsia="Times New Roman" w:cs="Times New Roman" w:ascii="Arial" w:hAnsi="Arial"/>
          <w:color w:val="auto"/>
          <w:kern w:val="0"/>
          <w:sz w:val="22"/>
          <w:szCs w:val="22"/>
          <w:lang w:val="it-IT" w:eastAsia="zh-CN" w:bidi="ar-SA"/>
        </w:rPr>
        <w:t>Si rimanda all’informativa sul trattamento dei dati personali allegata al presente Avviso.</w:t>
      </w:r>
    </w:p>
    <w:p>
      <w:pPr>
        <w:pStyle w:val="Default"/>
        <w:suppressAutoHyphens w:val="false"/>
        <w:jc w:val="both"/>
        <w:rPr>
          <w:rFonts w:ascii="Arial" w:hAnsi="Arial" w:eastAsia="Times New Roman" w:cs="Times New Roman"/>
          <w:color w:val="auto"/>
          <w:kern w:val="0"/>
          <w:sz w:val="22"/>
          <w:szCs w:val="22"/>
          <w:lang w:val="it-IT" w:eastAsia="zh-CN" w:bidi="ar-SA"/>
        </w:rPr>
      </w:pPr>
      <w:r>
        <w:rPr>
          <w:rFonts w:eastAsia="Times New Roman" w:cs="Times New Roman" w:ascii="Arial" w:hAnsi="Arial"/>
          <w:color w:val="auto"/>
          <w:kern w:val="0"/>
          <w:sz w:val="22"/>
          <w:szCs w:val="22"/>
          <w:lang w:val="it-IT" w:eastAsia="zh-CN" w:bidi="ar-SA"/>
        </w:rPr>
      </w:r>
    </w:p>
    <w:p>
      <w:pPr>
        <w:pStyle w:val="Default"/>
        <w:suppressAutoHyphens w:val="false"/>
        <w:jc w:val="both"/>
        <w:rPr>
          <w:rFonts w:ascii="Arial" w:hAnsi="Arial" w:eastAsia="Times New Roman" w:cs="Times New Roman"/>
          <w:color w:val="auto"/>
          <w:kern w:val="0"/>
          <w:sz w:val="22"/>
          <w:szCs w:val="22"/>
          <w:lang w:val="it-IT" w:eastAsia="zh-CN" w:bidi="ar-SA"/>
        </w:rPr>
      </w:pPr>
      <w:r>
        <w:rPr>
          <w:rFonts w:eastAsia="Times New Roman" w:cs="Times New Roman" w:ascii="Arial" w:hAnsi="Arial"/>
          <w:color w:val="auto"/>
          <w:kern w:val="0"/>
          <w:sz w:val="22"/>
          <w:szCs w:val="22"/>
          <w:lang w:val="it-IT" w:eastAsia="zh-CN" w:bidi="ar-SA"/>
        </w:rPr>
      </w:r>
    </w:p>
    <w:p>
      <w:pPr>
        <w:pStyle w:val="Normal"/>
        <w:suppressAutoHyphens w:val="false"/>
        <w:jc w:val="center"/>
        <w:rPr/>
      </w:pPr>
      <w:r>
        <w:rPr>
          <w:rFonts w:eastAsia="Times New Roman" w:cs="sans-serif;Arial" w:ascii="Arial,Bold" w:hAnsi="Arial,Bold"/>
          <w:b/>
          <w:bCs w:val="false"/>
          <w:i w:val="false"/>
          <w:caps w:val="false"/>
          <w:smallCaps w:val="false"/>
          <w:strike w:val="false"/>
          <w:dstrike w:val="false"/>
          <w:color w:val="auto"/>
          <w:spacing w:val="0"/>
          <w:kern w:val="0"/>
          <w:sz w:val="22"/>
          <w:szCs w:val="22"/>
          <w:u w:val="none"/>
          <w:lang w:val="it-IT" w:eastAsia="it-IT" w:bidi="ar-SA"/>
        </w:rPr>
        <w:t xml:space="preserve">Art.  8 </w:t>
      </w:r>
      <w:r>
        <w:rPr>
          <w:rFonts w:eastAsia="Times New Roman" w:cs="Arial" w:ascii="Arial" w:hAnsi="Arial"/>
          <w:b/>
          <w:bCs w:val="false"/>
          <w:i w:val="false"/>
          <w:caps w:val="false"/>
          <w:smallCaps w:val="false"/>
          <w:strike w:val="false"/>
          <w:dstrike w:val="false"/>
          <w:color w:val="auto"/>
          <w:spacing w:val="0"/>
          <w:kern w:val="0"/>
          <w:sz w:val="22"/>
          <w:szCs w:val="22"/>
          <w:u w:val="none"/>
          <w:lang w:val="it-IT" w:eastAsia="it-IT" w:bidi="ar-SA"/>
        </w:rPr>
        <w:t xml:space="preserve">- </w:t>
      </w:r>
      <w:r>
        <w:rPr>
          <w:rFonts w:eastAsia="Times New Roman" w:cs="sans-serif;Arial" w:ascii="Arial,Bold" w:hAnsi="Arial,Bold"/>
          <w:b/>
          <w:bCs w:val="false"/>
          <w:i w:val="false"/>
          <w:caps w:val="false"/>
          <w:smallCaps w:val="false"/>
          <w:strike w:val="false"/>
          <w:dstrike w:val="false"/>
          <w:color w:val="auto"/>
          <w:spacing w:val="0"/>
          <w:kern w:val="0"/>
          <w:sz w:val="22"/>
          <w:szCs w:val="22"/>
          <w:u w:val="none"/>
          <w:lang w:val="it-IT" w:eastAsia="it-IT" w:bidi="ar-SA"/>
        </w:rPr>
        <w:t>Responsabile del procedimento</w:t>
      </w:r>
    </w:p>
    <w:p>
      <w:pPr>
        <w:pStyle w:val="Normal"/>
        <w:suppressAutoHyphens w:val="false"/>
        <w:jc w:val="center"/>
        <w:rPr>
          <w:rFonts w:ascii="Arial" w:hAnsi="Arial" w:eastAsia="Times New Roman" w:cs="sans-serif;Arial"/>
          <w:b w:val="false"/>
          <w:b w:val="false"/>
          <w:bCs w:val="false"/>
          <w:i w:val="false"/>
          <w:i w:val="false"/>
          <w:caps w:val="false"/>
          <w:smallCaps w:val="false"/>
          <w:strike w:val="false"/>
          <w:dstrike w:val="false"/>
          <w:color w:val="auto"/>
          <w:spacing w:val="0"/>
          <w:kern w:val="0"/>
          <w:sz w:val="22"/>
          <w:szCs w:val="22"/>
          <w:u w:val="none"/>
          <w:lang w:val="it-IT" w:eastAsia="it-IT" w:bidi="ar-SA"/>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r>
    </w:p>
    <w:p>
      <w:pPr>
        <w:pStyle w:val="Normal"/>
        <w:suppressAutoHyphens w:val="false"/>
        <w:jc w:val="both"/>
        <w:rPr>
          <w:sz w:val="22"/>
          <w:szCs w:val="22"/>
        </w:rPr>
      </w:pPr>
      <w:r>
        <w:rPr>
          <w:rFonts w:eastAsia="Times New Roman" w:cs="sans-serif;Arial" w:ascii="Arial" w:hAnsi="Arial"/>
          <w:b w:val="false"/>
          <w:bCs w:val="false"/>
          <w:i w:val="false"/>
          <w:caps w:val="false"/>
          <w:smallCaps w:val="false"/>
          <w:strike w:val="false"/>
          <w:dstrike w:val="false"/>
          <w:color w:val="auto"/>
          <w:spacing w:val="0"/>
          <w:kern w:val="0"/>
          <w:sz w:val="22"/>
          <w:szCs w:val="22"/>
          <w:u w:val="none"/>
          <w:lang w:val="it-IT" w:eastAsia="it-IT" w:bidi="ar-SA"/>
        </w:rPr>
        <w:t xml:space="preserve">Il Responsabile del Procedimento è individuato nella Dott.ssa Antonella Caprioglio, </w:t>
      </w:r>
      <w:r>
        <w:rPr>
          <w:rFonts w:ascii="Arial" w:hAnsi="Arial"/>
          <w:sz w:val="22"/>
          <w:szCs w:val="22"/>
        </w:rPr>
        <w:t>Dirigente del Settore Politiche per i bambini e le famiglie, minori e giovani, sostegno alle situazioni di fragilità sociale - Servizio regionale per le adozioni internazionali.</w:t>
      </w:r>
    </w:p>
    <w:p>
      <w:pPr>
        <w:pStyle w:val="Normal"/>
        <w:suppressAutoHyphens w:val="false"/>
        <w:jc w:val="both"/>
        <w:rPr/>
      </w:pPr>
      <w:r>
        <w:rPr/>
      </w:r>
    </w:p>
    <w:sectPr>
      <w:headerReference w:type="default" r:id="rId4"/>
      <w:footerReference w:type="default" r:id="rId5"/>
      <w:type w:val="nextPage"/>
      <w:pgSz w:w="11906" w:h="16838"/>
      <w:pgMar w:left="1134" w:right="1127" w:header="72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imes-Roman">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ans-serif">
    <w:altName w:val="Arial"/>
    <w:charset w:val="00"/>
    <w:family w:val="roman"/>
    <w:pitch w:val="variable"/>
  </w:font>
  <w:font w:name="Arial">
    <w:altName w:val="Bold"/>
    <w:charset w:val="00"/>
    <w:family w:val="roman"/>
    <w:pitch w:val="variable"/>
  </w:font>
  <w:font w:name="Symbol">
    <w:charset w:val="02"/>
    <w:family w:val="auto"/>
    <w:pitch w:val="default"/>
  </w:font>
  <w:font w:name="Vrinda">
    <w:charset w:val="01"/>
    <w:family w:val="swiss"/>
    <w:pitch w:val="variable"/>
  </w:font>
  <w:font w:name="Courier New">
    <w:charset w:val="01"/>
    <w:family w:val="modern"/>
    <w:pitch w:val="fixed"/>
  </w:font>
  <w:font w:name="Wingdings">
    <w:charset w:val="02"/>
    <w:family w:val="auto"/>
    <w:pitch w:val="variable"/>
  </w:font>
  <w:font w:name="Arial">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mc:AlternateContent>
        <mc:Choice Requires="wps">
          <w:drawing>
            <wp:anchor behindDoc="1" distT="0" distB="0" distL="0" distR="0" simplePos="0" locked="0" layoutInCell="1" allowOverlap="1" relativeHeight="5" wp14:anchorId="37EBD5E1">
              <wp:simplePos x="0" y="0"/>
              <wp:positionH relativeFrom="page">
                <wp:posOffset>6763385</wp:posOffset>
              </wp:positionH>
              <wp:positionV relativeFrom="paragraph">
                <wp:posOffset>635</wp:posOffset>
              </wp:positionV>
              <wp:extent cx="90170" cy="188595"/>
              <wp:effectExtent l="0" t="0" r="0" b="0"/>
              <wp:wrapSquare wrapText="largest"/>
              <wp:docPr id="1" name=" 1"/>
              <a:graphic xmlns:a="http://schemas.openxmlformats.org/drawingml/2006/main">
                <a:graphicData uri="http://schemas.microsoft.com/office/word/2010/wordprocessingShape">
                  <wps:wsp>
                    <wps:cNvSpPr/>
                    <wps:spPr>
                      <a:xfrm>
                        <a:off x="0" y="0"/>
                        <a:ext cx="89640" cy="187920"/>
                      </a:xfrm>
                      <a:prstGeom prst="rect">
                        <a:avLst/>
                      </a:prstGeom>
                      <a:solidFill>
                        <a:srgbClr val="ffffff"/>
                      </a:solidFill>
                      <a:ln>
                        <a:noFill/>
                      </a:ln>
                    </wps:spPr>
                    <wps:style>
                      <a:lnRef idx="0"/>
                      <a:fillRef idx="0"/>
                      <a:effectRef idx="0"/>
                      <a:fontRef idx="minor"/>
                    </wps:style>
                    <wps:txbx>
                      <w:txbxContent>
                        <w:p>
                          <w:pPr>
                            <w:pStyle w:val="Pidipagina"/>
                            <w:rPr>
                              <w:color w:val="000000"/>
                            </w:rPr>
                          </w:pPr>
                          <w:r>
                            <w:rPr>
                              <w:color w:val="000000"/>
                            </w:rPr>
                          </w:r>
                        </w:p>
                      </w:txbxContent>
                    </wps:txbx>
                    <wps:bodyPr lIns="0" rIns="0" tIns="0" bIns="0">
                      <a:noAutofit/>
                    </wps:bodyPr>
                  </wps:wsp>
                </a:graphicData>
              </a:graphic>
            </wp:anchor>
          </w:drawing>
        </mc:Choice>
        <mc:Fallback>
          <w:pict>
            <v:rect id="shape_0" ID=" 1" fillcolor="white" stroked="f" style="position:absolute;margin-left:532.55pt;margin-top:0.05pt;width:7pt;height:14.75pt;mso-position-horizontal-relative:page" wp14:anchorId="37EBD5E1">
              <w10:wrap type="none"/>
              <v:fill o:detectmouseclick="t" type="solid" color2="black"/>
              <v:stroke color="#3465a4" joinstyle="round" endcap="flat"/>
              <v:textbox>
                <w:txbxContent>
                  <w:p>
                    <w:pPr>
                      <w:pStyle w:val="Pidipagina"/>
                      <w:rPr>
                        <w:color w:val="000000"/>
                      </w:rPr>
                    </w:pPr>
                    <w:r>
                      <w:rPr>
                        <w:color w:val="000000"/>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bullet"/>
      <w:lvlText w:val=""/>
      <w:lvlJc w:val="left"/>
      <w:pPr>
        <w:tabs>
          <w:tab w:val="num" w:pos="708"/>
        </w:tabs>
        <w:ind w:left="708" w:hanging="0"/>
      </w:pPr>
      <w:rPr>
        <w:rFonts w:ascii="Symbol" w:hAnsi="Symbol" w:cs="Symbol" w:hint="default"/>
        <w:sz w:val="22"/>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Vrinda" w:hAnsi="Vrinda" w:cs="Vrinda" w:hint="default"/>
        <w:sz w:val="22"/>
        <w:b w:val="false"/>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Arial" w:hAnsi="Arial" w:cs="Arial" w:hint="default"/>
        <w:sz w:val="22"/>
        <w:i w:val="false"/>
        <w:b w:val="false"/>
        <w:kern w:val="2"/>
        <w:bCs/>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val="it-IT" w:eastAsia="zh-CN" w:bidi="ar-SA"/>
    </w:rPr>
  </w:style>
  <w:style w:type="paragraph" w:styleId="Titolo1">
    <w:name w:val="Heading 1"/>
    <w:basedOn w:val="Normal"/>
    <w:next w:val="Normal"/>
    <w:qFormat/>
    <w:pPr>
      <w:keepNext w:val="true"/>
      <w:numPr>
        <w:ilvl w:val="0"/>
        <w:numId w:val="1"/>
      </w:numPr>
      <w:outlineLvl w:val="0"/>
    </w:pPr>
    <w:rPr>
      <w:b/>
      <w:bCs/>
    </w:rPr>
  </w:style>
  <w:style w:type="paragraph" w:styleId="Titolo4">
    <w:name w:val="Heading 4"/>
    <w:basedOn w:val="Normal"/>
    <w:next w:val="Normal"/>
    <w:link w:val="Titolo4Carattere"/>
    <w:uiPriority w:val="9"/>
    <w:semiHidden/>
    <w:unhideWhenUsed/>
    <w:qFormat/>
    <w:rsid w:val="00360279"/>
    <w:pPr>
      <w:keepNext w:val="true"/>
      <w:spacing w:before="240" w:after="60"/>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b w:val="false"/>
      <w:bCs/>
      <w:i w:val="false"/>
      <w:kern w:val="2"/>
      <w:sz w:val="26"/>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b w:val="false"/>
      <w:bCs/>
      <w:i w:val="false"/>
      <w:kern w:val="2"/>
      <w:sz w:val="26"/>
    </w:rPr>
  </w:style>
  <w:style w:type="character" w:styleId="WW8Num4z1" w:customStyle="1">
    <w:name w:val="WW8Num4z1"/>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Times New Roman" w:hAnsi="Times New Roman" w:eastAsia="Times New Roman" w:cs="Times New Roman"/>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Times New Roman" w:hAnsi="Times New Roman" w:eastAsia="Times New Roman" w:cs="Times New Roman"/>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Times New Roman" w:hAnsi="Times New Roman" w:eastAsia="Times New Roman" w:cs="Times New Roman"/>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rFonts w:ascii="Times New Roman" w:hAnsi="Times New Roman" w:eastAsia="Times New Roman" w:cs="Times New Roman"/>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Times New Roman" w:hAnsi="Times New Roman" w:eastAsia="Times New Roman" w:cs="Times New Roman"/>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Times New Roman" w:hAnsi="Times New Roman" w:eastAsia="Times New Roman" w:cs="Times New Roman"/>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Times New Roman" w:hAnsi="Times New Roman" w:eastAsia="Times New Roman" w:cs="Times New Roman"/>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Symbol" w:hAnsi="Symbol" w:cs="Times New Roman"/>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0" w:customStyle="1">
    <w:name w:val="WW8Num29z0"/>
    <w:qFormat/>
    <w:rPr>
      <w:rFonts w:ascii="Times New Roman" w:hAnsi="Times New Roman" w:eastAsia="Times New Roman" w:cs="Times New Roman"/>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rFonts w:ascii="Times New Roman" w:hAnsi="Times New Roman" w:eastAsia="Times New Roman" w:cs="Times New Roman"/>
    </w:rPr>
  </w:style>
  <w:style w:type="character" w:styleId="WW8Num30z1" w:customStyle="1">
    <w:name w:val="WW8Num30z1"/>
    <w:qFormat/>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0z4" w:customStyle="1">
    <w:name w:val="WW8Num30z4"/>
    <w:qFormat/>
    <w:rPr>
      <w:rFonts w:ascii="Courier New" w:hAnsi="Courier New" w:cs="Courier New"/>
    </w:rPr>
  </w:style>
  <w:style w:type="character" w:styleId="WW8Num31z0" w:customStyle="1">
    <w:name w:val="WW8Num31z0"/>
    <w:qFormat/>
    <w:rPr>
      <w:rFonts w:ascii="Times-Roman" w:hAnsi="Times-Roman" w:cs="Times New Roman"/>
      <w:sz w:val="19"/>
      <w:szCs w:val="19"/>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Times New Roman" w:hAnsi="Times New Roman" w:eastAsia="Times New Roman" w:cs="Times New Roman"/>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rFonts w:ascii="Times New Roman" w:hAnsi="Times New Roman" w:eastAsia="Times New Roman" w:cs="Times New Roman"/>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style>
  <w:style w:type="character" w:styleId="WW8Num35z1" w:customStyle="1">
    <w:name w:val="WW8Num35z1"/>
    <w:qFormat/>
    <w:rPr/>
  </w:style>
  <w:style w:type="character" w:styleId="WW8Num36z0" w:customStyle="1">
    <w:name w:val="WW8Num36z0"/>
    <w:qFormat/>
    <w:rPr>
      <w:rFonts w:ascii="Times New Roman" w:hAnsi="Times New Roman" w:eastAsia="Times New Roman" w:cs="Times New Roman"/>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0" w:customStyle="1">
    <w:name w:val="WW8Num42z0"/>
    <w:qFormat/>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0" w:customStyle="1">
    <w:name w:val="WW8Num44z0"/>
    <w:qFormat/>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style>
  <w:style w:type="character" w:styleId="WW8Num46z1" w:customStyle="1">
    <w:name w:val="WW8Num46z1"/>
    <w:qFormat/>
    <w:rPr>
      <w:rFonts w:ascii="Symbol" w:hAnsi="Symbol" w:cs="Times New Roman"/>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7z0" w:customStyle="1">
    <w:name w:val="WW8Num47z0"/>
    <w:qFormat/>
    <w:rPr>
      <w:rFonts w:ascii="Times New Roman" w:hAnsi="Times New Roman" w:eastAsia="Times New Roman" w:cs="Times New Roman"/>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cs="Wingdings"/>
    </w:rPr>
  </w:style>
  <w:style w:type="character" w:styleId="WW8Num47z3" w:customStyle="1">
    <w:name w:val="WW8Num47z3"/>
    <w:qFormat/>
    <w:rPr>
      <w:rFonts w:ascii="Symbol" w:hAnsi="Symbol" w:cs="Symbol"/>
    </w:rPr>
  </w:style>
  <w:style w:type="character" w:styleId="WW8Num48z0" w:customStyle="1">
    <w:name w:val="WW8Num48z0"/>
    <w:qFormat/>
    <w:rPr>
      <w:rFonts w:ascii="Times-Roman" w:hAnsi="Times-Roman" w:eastAsia="Times New Roman" w:cs="Times-Roman"/>
    </w:rPr>
  </w:style>
  <w:style w:type="character" w:styleId="WW8Num48z1" w:customStyle="1">
    <w:name w:val="WW8Num48z1"/>
    <w:qFormat/>
    <w:rPr>
      <w:rFonts w:ascii="Courier New" w:hAnsi="Courier New" w:cs="Courier New"/>
    </w:rPr>
  </w:style>
  <w:style w:type="character" w:styleId="WW8Num48z2" w:customStyle="1">
    <w:name w:val="WW8Num48z2"/>
    <w:qFormat/>
    <w:rPr>
      <w:rFonts w:ascii="Wingdings" w:hAnsi="Wingdings" w:cs="Times New Roman"/>
    </w:rPr>
  </w:style>
  <w:style w:type="character" w:styleId="WW8Num48z3" w:customStyle="1">
    <w:name w:val="WW8Num48z3"/>
    <w:qFormat/>
    <w:rPr>
      <w:rFonts w:ascii="Symbol" w:hAnsi="Symbol" w:cs="Times New Roman"/>
    </w:rPr>
  </w:style>
  <w:style w:type="character" w:styleId="WW8Num49z0" w:customStyle="1">
    <w:name w:val="WW8Num49z0"/>
    <w:qFormat/>
    <w:rPr/>
  </w:style>
  <w:style w:type="character" w:styleId="WW8Num49z1" w:customStyle="1">
    <w:name w:val="WW8Num49z1"/>
    <w:qFormat/>
    <w:rPr>
      <w:rFonts w:ascii="Courier New" w:hAnsi="Courier New" w:cs="Courier New"/>
    </w:rPr>
  </w:style>
  <w:style w:type="character" w:styleId="WW8Num49z2" w:customStyle="1">
    <w:name w:val="WW8Num49z2"/>
    <w:qFormat/>
    <w:rPr>
      <w:rFonts w:ascii="Wingdings" w:hAnsi="Wingdings" w:cs="Wingdings"/>
    </w:rPr>
  </w:style>
  <w:style w:type="character" w:styleId="WW8Num49z3" w:customStyle="1">
    <w:name w:val="WW8Num49z3"/>
    <w:qFormat/>
    <w:rPr>
      <w:rFonts w:ascii="Symbol" w:hAnsi="Symbol" w:cs="Symbol"/>
    </w:rPr>
  </w:style>
  <w:style w:type="character" w:styleId="WW8Num50z0" w:customStyle="1">
    <w:name w:val="WW8Num50z0"/>
    <w:qFormat/>
    <w:rPr>
      <w:rFonts w:ascii="Times New Roman" w:hAnsi="Times New Roman" w:eastAsia="Times New Roman" w:cs="Times New Roman"/>
    </w:rPr>
  </w:style>
  <w:style w:type="character" w:styleId="WW8Num50z1" w:customStyle="1">
    <w:name w:val="WW8Num50z1"/>
    <w:qFormat/>
    <w:rPr>
      <w:rFonts w:ascii="Courier New" w:hAnsi="Courier New" w:cs="Courier New"/>
    </w:rPr>
  </w:style>
  <w:style w:type="character" w:styleId="WW8Num50z2" w:customStyle="1">
    <w:name w:val="WW8Num50z2"/>
    <w:qFormat/>
    <w:rPr>
      <w:rFonts w:ascii="Wingdings" w:hAnsi="Wingdings" w:cs="Wingdings"/>
    </w:rPr>
  </w:style>
  <w:style w:type="character" w:styleId="WW8Num50z3" w:customStyle="1">
    <w:name w:val="WW8Num50z3"/>
    <w:qFormat/>
    <w:rPr>
      <w:rFonts w:ascii="Symbol" w:hAnsi="Symbol" w:cs="Symbol"/>
    </w:rPr>
  </w:style>
  <w:style w:type="character" w:styleId="WW8Num51z0" w:customStyle="1">
    <w:name w:val="WW8Num51z0"/>
    <w:qFormat/>
    <w:rPr>
      <w:i/>
    </w:rPr>
  </w:style>
  <w:style w:type="character" w:styleId="WW8Num51z1" w:customStyle="1">
    <w:name w:val="WW8Num51z1"/>
    <w:qFormat/>
    <w:rPr/>
  </w:style>
  <w:style w:type="character" w:styleId="WW8Num51z2" w:customStyle="1">
    <w:name w:val="WW8Num51z2"/>
    <w:qFormat/>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52z0" w:customStyle="1">
    <w:name w:val="WW8Num52z0"/>
    <w:qFormat/>
    <w:rPr/>
  </w:style>
  <w:style w:type="character" w:styleId="WW8Num52z1" w:customStyle="1">
    <w:name w:val="WW8Num52z1"/>
    <w:qFormat/>
    <w:rPr/>
  </w:style>
  <w:style w:type="character" w:styleId="WW8Num52z2" w:customStyle="1">
    <w:name w:val="WW8Num52z2"/>
    <w:qFormat/>
    <w:rPr/>
  </w:style>
  <w:style w:type="character" w:styleId="WW8Num52z3" w:customStyle="1">
    <w:name w:val="WW8Num52z3"/>
    <w:qFormat/>
    <w:rPr/>
  </w:style>
  <w:style w:type="character" w:styleId="WW8Num52z4" w:customStyle="1">
    <w:name w:val="WW8Num52z4"/>
    <w:qFormat/>
    <w:rPr/>
  </w:style>
  <w:style w:type="character" w:styleId="WW8Num52z5" w:customStyle="1">
    <w:name w:val="WW8Num52z5"/>
    <w:qFormat/>
    <w:rPr/>
  </w:style>
  <w:style w:type="character" w:styleId="WW8Num52z6" w:customStyle="1">
    <w:name w:val="WW8Num52z6"/>
    <w:qFormat/>
    <w:rPr/>
  </w:style>
  <w:style w:type="character" w:styleId="WW8Num52z7" w:customStyle="1">
    <w:name w:val="WW8Num52z7"/>
    <w:qFormat/>
    <w:rPr/>
  </w:style>
  <w:style w:type="character" w:styleId="WW8Num52z8" w:customStyle="1">
    <w:name w:val="WW8Num52z8"/>
    <w:qFormat/>
    <w:rPr/>
  </w:style>
  <w:style w:type="character" w:styleId="WW8Num53z0" w:customStyle="1">
    <w:name w:val="WW8Num53z0"/>
    <w:qFormat/>
    <w:rPr/>
  </w:style>
  <w:style w:type="character" w:styleId="WW8Num53z1" w:customStyle="1">
    <w:name w:val="WW8Num53z1"/>
    <w:qFormat/>
    <w:rPr/>
  </w:style>
  <w:style w:type="character" w:styleId="WW8Num53z2" w:customStyle="1">
    <w:name w:val="WW8Num53z2"/>
    <w:qFormat/>
    <w:rPr/>
  </w:style>
  <w:style w:type="character" w:styleId="WW8Num53z3" w:customStyle="1">
    <w:name w:val="WW8Num53z3"/>
    <w:qFormat/>
    <w:rPr/>
  </w:style>
  <w:style w:type="character" w:styleId="WW8Num53z4" w:customStyle="1">
    <w:name w:val="WW8Num53z4"/>
    <w:qFormat/>
    <w:rPr/>
  </w:style>
  <w:style w:type="character" w:styleId="WW8Num53z5" w:customStyle="1">
    <w:name w:val="WW8Num53z5"/>
    <w:qFormat/>
    <w:rPr/>
  </w:style>
  <w:style w:type="character" w:styleId="WW8Num53z6" w:customStyle="1">
    <w:name w:val="WW8Num53z6"/>
    <w:qFormat/>
    <w:rPr/>
  </w:style>
  <w:style w:type="character" w:styleId="WW8Num53z7" w:customStyle="1">
    <w:name w:val="WW8Num53z7"/>
    <w:qFormat/>
    <w:rPr/>
  </w:style>
  <w:style w:type="character" w:styleId="WW8Num53z8" w:customStyle="1">
    <w:name w:val="WW8Num53z8"/>
    <w:qFormat/>
    <w:rPr/>
  </w:style>
  <w:style w:type="character" w:styleId="WW8Num54z0" w:customStyle="1">
    <w:name w:val="WW8Num54z0"/>
    <w:qFormat/>
    <w:rPr/>
  </w:style>
  <w:style w:type="character" w:styleId="WW8Num54z1" w:customStyle="1">
    <w:name w:val="WW8Num54z1"/>
    <w:qFormat/>
    <w:rPr/>
  </w:style>
  <w:style w:type="character" w:styleId="WW8Num54z2" w:customStyle="1">
    <w:name w:val="WW8Num54z2"/>
    <w:qFormat/>
    <w:rPr/>
  </w:style>
  <w:style w:type="character" w:styleId="WW8Num54z3" w:customStyle="1">
    <w:name w:val="WW8Num54z3"/>
    <w:qFormat/>
    <w:rPr/>
  </w:style>
  <w:style w:type="character" w:styleId="WW8Num54z4" w:customStyle="1">
    <w:name w:val="WW8Num54z4"/>
    <w:qFormat/>
    <w:rPr/>
  </w:style>
  <w:style w:type="character" w:styleId="WW8Num54z5" w:customStyle="1">
    <w:name w:val="WW8Num54z5"/>
    <w:qFormat/>
    <w:rPr/>
  </w:style>
  <w:style w:type="character" w:styleId="WW8Num54z6" w:customStyle="1">
    <w:name w:val="WW8Num54z6"/>
    <w:qFormat/>
    <w:rPr/>
  </w:style>
  <w:style w:type="character" w:styleId="WW8Num54z7" w:customStyle="1">
    <w:name w:val="WW8Num54z7"/>
    <w:qFormat/>
    <w:rPr/>
  </w:style>
  <w:style w:type="character" w:styleId="WW8Num54z8" w:customStyle="1">
    <w:name w:val="WW8Num54z8"/>
    <w:qFormat/>
    <w:rPr/>
  </w:style>
  <w:style w:type="character" w:styleId="WW8Num55z0" w:customStyle="1">
    <w:name w:val="WW8Num55z0"/>
    <w:qFormat/>
    <w:rPr/>
  </w:style>
  <w:style w:type="character" w:styleId="WW8Num55z1" w:customStyle="1">
    <w:name w:val="WW8Num55z1"/>
    <w:qFormat/>
    <w:rPr/>
  </w:style>
  <w:style w:type="character" w:styleId="WW8Num55z2" w:customStyle="1">
    <w:name w:val="WW8Num55z2"/>
    <w:qFormat/>
    <w:rPr/>
  </w:style>
  <w:style w:type="character" w:styleId="WW8Num55z3" w:customStyle="1">
    <w:name w:val="WW8Num55z3"/>
    <w:qFormat/>
    <w:rPr/>
  </w:style>
  <w:style w:type="character" w:styleId="WW8Num55z4" w:customStyle="1">
    <w:name w:val="WW8Num55z4"/>
    <w:qFormat/>
    <w:rPr/>
  </w:style>
  <w:style w:type="character" w:styleId="WW8Num55z5" w:customStyle="1">
    <w:name w:val="WW8Num55z5"/>
    <w:qFormat/>
    <w:rPr/>
  </w:style>
  <w:style w:type="character" w:styleId="WW8Num55z6" w:customStyle="1">
    <w:name w:val="WW8Num55z6"/>
    <w:qFormat/>
    <w:rPr/>
  </w:style>
  <w:style w:type="character" w:styleId="WW8Num55z7" w:customStyle="1">
    <w:name w:val="WW8Num55z7"/>
    <w:qFormat/>
    <w:rPr/>
  </w:style>
  <w:style w:type="character" w:styleId="WW8Num55z8" w:customStyle="1">
    <w:name w:val="WW8Num55z8"/>
    <w:qFormat/>
    <w:rPr/>
  </w:style>
  <w:style w:type="character" w:styleId="WW8Num56z0" w:customStyle="1">
    <w:name w:val="WW8Num56z0"/>
    <w:qFormat/>
    <w:rPr/>
  </w:style>
  <w:style w:type="character" w:styleId="WW8Num56z1" w:customStyle="1">
    <w:name w:val="WW8Num56z1"/>
    <w:qFormat/>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WW8Num57z0" w:customStyle="1">
    <w:name w:val="WW8Num57z0"/>
    <w:qFormat/>
    <w:rPr>
      <w:rFonts w:ascii="Times New Roman" w:hAnsi="Times New Roman" w:eastAsia="Times New Roman" w:cs="Times New Roman"/>
    </w:rPr>
  </w:style>
  <w:style w:type="character" w:styleId="WW8Num57z1" w:customStyle="1">
    <w:name w:val="WW8Num57z1"/>
    <w:qFormat/>
    <w:rPr>
      <w:rFonts w:ascii="Courier New" w:hAnsi="Courier New" w:cs="Courier New"/>
    </w:rPr>
  </w:style>
  <w:style w:type="character" w:styleId="WW8Num57z2" w:customStyle="1">
    <w:name w:val="WW8Num57z2"/>
    <w:qFormat/>
    <w:rPr>
      <w:rFonts w:ascii="Wingdings" w:hAnsi="Wingdings" w:cs="Wingdings"/>
    </w:rPr>
  </w:style>
  <w:style w:type="character" w:styleId="WW8Num57z3" w:customStyle="1">
    <w:name w:val="WW8Num57z3"/>
    <w:qFormat/>
    <w:rPr>
      <w:rFonts w:ascii="Symbol" w:hAnsi="Symbol" w:cs="Symbol"/>
    </w:rPr>
  </w:style>
  <w:style w:type="character" w:styleId="WW8Num58z0" w:customStyle="1">
    <w:name w:val="WW8Num58z0"/>
    <w:qFormat/>
    <w:rPr/>
  </w:style>
  <w:style w:type="character" w:styleId="WW8Num58z1" w:customStyle="1">
    <w:name w:val="WW8Num58z1"/>
    <w:qFormat/>
    <w:rPr/>
  </w:style>
  <w:style w:type="character" w:styleId="WW8Num58z2" w:customStyle="1">
    <w:name w:val="WW8Num58z2"/>
    <w:qFormat/>
    <w:rPr/>
  </w:style>
  <w:style w:type="character" w:styleId="WW8Num58z3" w:customStyle="1">
    <w:name w:val="WW8Num58z3"/>
    <w:qFormat/>
    <w:rPr/>
  </w:style>
  <w:style w:type="character" w:styleId="WW8Num58z4" w:customStyle="1">
    <w:name w:val="WW8Num58z4"/>
    <w:qFormat/>
    <w:rPr/>
  </w:style>
  <w:style w:type="character" w:styleId="WW8Num58z5" w:customStyle="1">
    <w:name w:val="WW8Num58z5"/>
    <w:qFormat/>
    <w:rPr/>
  </w:style>
  <w:style w:type="character" w:styleId="WW8Num58z6" w:customStyle="1">
    <w:name w:val="WW8Num58z6"/>
    <w:qFormat/>
    <w:rPr/>
  </w:style>
  <w:style w:type="character" w:styleId="WW8Num58z7" w:customStyle="1">
    <w:name w:val="WW8Num58z7"/>
    <w:qFormat/>
    <w:rPr/>
  </w:style>
  <w:style w:type="character" w:styleId="WW8Num58z8" w:customStyle="1">
    <w:name w:val="WW8Num58z8"/>
    <w:qFormat/>
    <w:rPr/>
  </w:style>
  <w:style w:type="character" w:styleId="WW8Num59z0" w:customStyle="1">
    <w:name w:val="WW8Num59z0"/>
    <w:qFormat/>
    <w:rPr>
      <w:rFonts w:ascii="Times New Roman" w:hAnsi="Times New Roman" w:eastAsia="Times New Roman" w:cs="Times New Roman"/>
    </w:rPr>
  </w:style>
  <w:style w:type="character" w:styleId="WW8Num59z1" w:customStyle="1">
    <w:name w:val="WW8Num59z1"/>
    <w:qFormat/>
    <w:rPr>
      <w:rFonts w:ascii="Courier New" w:hAnsi="Courier New" w:cs="Courier New"/>
    </w:rPr>
  </w:style>
  <w:style w:type="character" w:styleId="WW8Num59z2" w:customStyle="1">
    <w:name w:val="WW8Num59z2"/>
    <w:qFormat/>
    <w:rPr>
      <w:rFonts w:ascii="Wingdings" w:hAnsi="Wingdings" w:cs="Wingdings"/>
    </w:rPr>
  </w:style>
  <w:style w:type="character" w:styleId="WW8Num59z3" w:customStyle="1">
    <w:name w:val="WW8Num59z3"/>
    <w:qFormat/>
    <w:rPr>
      <w:rFonts w:ascii="Symbol" w:hAnsi="Symbol" w:cs="Symbol"/>
    </w:rPr>
  </w:style>
  <w:style w:type="character" w:styleId="WW8Num60z0" w:customStyle="1">
    <w:name w:val="WW8Num60z0"/>
    <w:qFormat/>
    <w:rPr/>
  </w:style>
  <w:style w:type="character" w:styleId="WW8Num60z1" w:customStyle="1">
    <w:name w:val="WW8Num60z1"/>
    <w:qFormat/>
    <w:rPr>
      <w:i/>
    </w:rPr>
  </w:style>
  <w:style w:type="character" w:styleId="WW8Num60z2" w:customStyle="1">
    <w:name w:val="WW8Num60z2"/>
    <w:qFormat/>
    <w:rPr/>
  </w:style>
  <w:style w:type="character" w:styleId="WW8Num60z3" w:customStyle="1">
    <w:name w:val="WW8Num60z3"/>
    <w:qFormat/>
    <w:rPr/>
  </w:style>
  <w:style w:type="character" w:styleId="WW8Num60z4" w:customStyle="1">
    <w:name w:val="WW8Num60z4"/>
    <w:qFormat/>
    <w:rPr/>
  </w:style>
  <w:style w:type="character" w:styleId="WW8Num60z5" w:customStyle="1">
    <w:name w:val="WW8Num60z5"/>
    <w:qFormat/>
    <w:rPr/>
  </w:style>
  <w:style w:type="character" w:styleId="WW8Num60z6" w:customStyle="1">
    <w:name w:val="WW8Num60z6"/>
    <w:qFormat/>
    <w:rPr/>
  </w:style>
  <w:style w:type="character" w:styleId="WW8Num60z7" w:customStyle="1">
    <w:name w:val="WW8Num60z7"/>
    <w:qFormat/>
    <w:rPr/>
  </w:style>
  <w:style w:type="character" w:styleId="WW8Num60z8" w:customStyle="1">
    <w:name w:val="WW8Num60z8"/>
    <w:qFormat/>
    <w:rPr/>
  </w:style>
  <w:style w:type="character" w:styleId="WW8Num61z0" w:customStyle="1">
    <w:name w:val="WW8Num61z0"/>
    <w:qFormat/>
    <w:rPr>
      <w:rFonts w:ascii="Symbol" w:hAnsi="Symbol" w:cs="Symbol"/>
    </w:rPr>
  </w:style>
  <w:style w:type="character" w:styleId="WW8Num61z1" w:customStyle="1">
    <w:name w:val="WW8Num61z1"/>
    <w:qFormat/>
    <w:rPr>
      <w:rFonts w:ascii="Courier New" w:hAnsi="Courier New" w:cs="Courier New"/>
    </w:rPr>
  </w:style>
  <w:style w:type="character" w:styleId="WW8Num61z2" w:customStyle="1">
    <w:name w:val="WW8Num61z2"/>
    <w:qFormat/>
    <w:rPr>
      <w:rFonts w:ascii="Wingdings" w:hAnsi="Wingdings" w:cs="Wingdings"/>
    </w:rPr>
  </w:style>
  <w:style w:type="character" w:styleId="WW8Num62z0" w:customStyle="1">
    <w:name w:val="WW8Num62z0"/>
    <w:qFormat/>
    <w:rPr>
      <w:rFonts w:ascii="Times New Roman" w:hAnsi="Times New Roman" w:eastAsia="Times New Roman" w:cs="Times New Roman"/>
    </w:rPr>
  </w:style>
  <w:style w:type="character" w:styleId="WW8Num62z1" w:customStyle="1">
    <w:name w:val="WW8Num62z1"/>
    <w:qFormat/>
    <w:rPr>
      <w:rFonts w:ascii="Courier New" w:hAnsi="Courier New" w:cs="Courier New"/>
    </w:rPr>
  </w:style>
  <w:style w:type="character" w:styleId="WW8Num62z2" w:customStyle="1">
    <w:name w:val="WW8Num62z2"/>
    <w:qFormat/>
    <w:rPr>
      <w:rFonts w:ascii="Wingdings" w:hAnsi="Wingdings" w:cs="Wingdings"/>
    </w:rPr>
  </w:style>
  <w:style w:type="character" w:styleId="WW8Num62z3" w:customStyle="1">
    <w:name w:val="WW8Num62z3"/>
    <w:qFormat/>
    <w:rPr>
      <w:rFonts w:ascii="Symbol" w:hAnsi="Symbol" w:cs="Symbol"/>
    </w:rPr>
  </w:style>
  <w:style w:type="character" w:styleId="WW8Num63z0" w:customStyle="1">
    <w:name w:val="WW8Num63z0"/>
    <w:qFormat/>
    <w:rPr>
      <w:rFonts w:ascii="Times New Roman" w:hAnsi="Times New Roman" w:eastAsia="Times New Roman" w:cs="Times New Roman"/>
    </w:rPr>
  </w:style>
  <w:style w:type="character" w:styleId="WW8Num63z1" w:customStyle="1">
    <w:name w:val="WW8Num63z1"/>
    <w:qFormat/>
    <w:rPr>
      <w:rFonts w:ascii="Courier New" w:hAnsi="Courier New" w:cs="Courier New"/>
    </w:rPr>
  </w:style>
  <w:style w:type="character" w:styleId="WW8Num63z2" w:customStyle="1">
    <w:name w:val="WW8Num63z2"/>
    <w:qFormat/>
    <w:rPr>
      <w:rFonts w:ascii="Wingdings" w:hAnsi="Wingdings" w:cs="Wingdings"/>
    </w:rPr>
  </w:style>
  <w:style w:type="character" w:styleId="WW8Num63z3" w:customStyle="1">
    <w:name w:val="WW8Num63z3"/>
    <w:qFormat/>
    <w:rPr>
      <w:rFonts w:ascii="Symbol" w:hAnsi="Symbol" w:cs="Symbol"/>
    </w:rPr>
  </w:style>
  <w:style w:type="character" w:styleId="WW8Num64z0" w:customStyle="1">
    <w:name w:val="WW8Num64z0"/>
    <w:qFormat/>
    <w:rPr>
      <w:rFonts w:ascii="Times New Roman" w:hAnsi="Times New Roman" w:eastAsia="Times New Roman" w:cs="Times New Roman"/>
    </w:rPr>
  </w:style>
  <w:style w:type="character" w:styleId="WW8Num64z1" w:customStyle="1">
    <w:name w:val="WW8Num64z1"/>
    <w:qFormat/>
    <w:rPr>
      <w:rFonts w:ascii="Courier New" w:hAnsi="Courier New" w:cs="Courier New"/>
    </w:rPr>
  </w:style>
  <w:style w:type="character" w:styleId="WW8Num64z2" w:customStyle="1">
    <w:name w:val="WW8Num64z2"/>
    <w:qFormat/>
    <w:rPr>
      <w:rFonts w:ascii="Wingdings" w:hAnsi="Wingdings" w:cs="Wingdings"/>
    </w:rPr>
  </w:style>
  <w:style w:type="character" w:styleId="WW8Num64z3" w:customStyle="1">
    <w:name w:val="WW8Num64z3"/>
    <w:qFormat/>
    <w:rPr>
      <w:rFonts w:ascii="Symbol" w:hAnsi="Symbol" w:cs="Symbol"/>
    </w:rPr>
  </w:style>
  <w:style w:type="character" w:styleId="WW8Num65z0" w:customStyle="1">
    <w:name w:val="WW8Num65z0"/>
    <w:qFormat/>
    <w:rPr/>
  </w:style>
  <w:style w:type="character" w:styleId="WW8Num65z1" w:customStyle="1">
    <w:name w:val="WW8Num65z1"/>
    <w:qFormat/>
    <w:rPr/>
  </w:style>
  <w:style w:type="character" w:styleId="WW8Num65z2" w:customStyle="1">
    <w:name w:val="WW8Num65z2"/>
    <w:qFormat/>
    <w:rPr/>
  </w:style>
  <w:style w:type="character" w:styleId="WW8Num65z3" w:customStyle="1">
    <w:name w:val="WW8Num65z3"/>
    <w:qFormat/>
    <w:rPr/>
  </w:style>
  <w:style w:type="character" w:styleId="WW8Num65z4" w:customStyle="1">
    <w:name w:val="WW8Num65z4"/>
    <w:qFormat/>
    <w:rPr/>
  </w:style>
  <w:style w:type="character" w:styleId="WW8Num65z5" w:customStyle="1">
    <w:name w:val="WW8Num65z5"/>
    <w:qFormat/>
    <w:rPr/>
  </w:style>
  <w:style w:type="character" w:styleId="WW8Num65z6" w:customStyle="1">
    <w:name w:val="WW8Num65z6"/>
    <w:qFormat/>
    <w:rPr/>
  </w:style>
  <w:style w:type="character" w:styleId="WW8Num65z7" w:customStyle="1">
    <w:name w:val="WW8Num65z7"/>
    <w:qFormat/>
    <w:rPr/>
  </w:style>
  <w:style w:type="character" w:styleId="WW8Num65z8" w:customStyle="1">
    <w:name w:val="WW8Num65z8"/>
    <w:qFormat/>
    <w:rPr/>
  </w:style>
  <w:style w:type="character" w:styleId="WW8Num66z0" w:customStyle="1">
    <w:name w:val="WW8Num66z0"/>
    <w:qFormat/>
    <w:rPr>
      <w:rFonts w:ascii="Times New Roman" w:hAnsi="Times New Roman" w:eastAsia="Times New Roman" w:cs="Times New Roman"/>
    </w:rPr>
  </w:style>
  <w:style w:type="character" w:styleId="WW8Num66z1" w:customStyle="1">
    <w:name w:val="WW8Num66z1"/>
    <w:qFormat/>
    <w:rPr>
      <w:rFonts w:ascii="Courier New" w:hAnsi="Courier New" w:cs="Courier New"/>
    </w:rPr>
  </w:style>
  <w:style w:type="character" w:styleId="WW8Num66z2" w:customStyle="1">
    <w:name w:val="WW8Num66z2"/>
    <w:qFormat/>
    <w:rPr>
      <w:rFonts w:ascii="Wingdings" w:hAnsi="Wingdings" w:cs="Wingdings"/>
    </w:rPr>
  </w:style>
  <w:style w:type="character" w:styleId="WW8Num66z3" w:customStyle="1">
    <w:name w:val="WW8Num66z3"/>
    <w:qFormat/>
    <w:rPr>
      <w:rFonts w:ascii="Symbol" w:hAnsi="Symbol" w:cs="Symbol"/>
    </w:rPr>
  </w:style>
  <w:style w:type="character" w:styleId="WW8Num67z0" w:customStyle="1">
    <w:name w:val="WW8Num67z0"/>
    <w:qFormat/>
    <w:rPr>
      <w:rFonts w:ascii="Times New Roman" w:hAnsi="Times New Roman" w:eastAsia="Times New Roman" w:cs="Times New Roman"/>
    </w:rPr>
  </w:style>
  <w:style w:type="character" w:styleId="WW8Num67z1" w:customStyle="1">
    <w:name w:val="WW8Num67z1"/>
    <w:qFormat/>
    <w:rPr>
      <w:rFonts w:ascii="Courier New" w:hAnsi="Courier New" w:cs="Courier New"/>
    </w:rPr>
  </w:style>
  <w:style w:type="character" w:styleId="WW8Num67z2" w:customStyle="1">
    <w:name w:val="WW8Num67z2"/>
    <w:qFormat/>
    <w:rPr>
      <w:rFonts w:ascii="Wingdings" w:hAnsi="Wingdings" w:cs="Wingdings"/>
    </w:rPr>
  </w:style>
  <w:style w:type="character" w:styleId="WW8Num67z3" w:customStyle="1">
    <w:name w:val="WW8Num67z3"/>
    <w:qFormat/>
    <w:rPr>
      <w:rFonts w:ascii="Symbol" w:hAnsi="Symbol" w:cs="Symbol"/>
    </w:rPr>
  </w:style>
  <w:style w:type="character" w:styleId="WW8Num68z0" w:customStyle="1">
    <w:name w:val="WW8Num68z0"/>
    <w:qFormat/>
    <w:rPr>
      <w:rFonts w:ascii="Times New Roman" w:hAnsi="Times New Roman" w:eastAsia="Times New Roman" w:cs="Times New Roman"/>
    </w:rPr>
  </w:style>
  <w:style w:type="character" w:styleId="WW8Num68z1" w:customStyle="1">
    <w:name w:val="WW8Num68z1"/>
    <w:qFormat/>
    <w:rPr>
      <w:rFonts w:ascii="Courier New" w:hAnsi="Courier New" w:cs="Courier New"/>
    </w:rPr>
  </w:style>
  <w:style w:type="character" w:styleId="WW8Num68z2" w:customStyle="1">
    <w:name w:val="WW8Num68z2"/>
    <w:qFormat/>
    <w:rPr>
      <w:rFonts w:ascii="Wingdings" w:hAnsi="Wingdings" w:cs="Wingdings"/>
    </w:rPr>
  </w:style>
  <w:style w:type="character" w:styleId="WW8Num68z3" w:customStyle="1">
    <w:name w:val="WW8Num68z3"/>
    <w:qFormat/>
    <w:rPr>
      <w:rFonts w:ascii="Symbol" w:hAnsi="Symbol" w:cs="Symbol"/>
    </w:rPr>
  </w:style>
  <w:style w:type="character" w:styleId="WW8Num69z0" w:customStyle="1">
    <w:name w:val="WW8Num69z0"/>
    <w:qFormat/>
    <w:rPr>
      <w:rFonts w:ascii="Symbol" w:hAnsi="Symbol" w:cs="Symbol"/>
    </w:rPr>
  </w:style>
  <w:style w:type="character" w:styleId="WW8Num69z1" w:customStyle="1">
    <w:name w:val="WW8Num69z1"/>
    <w:qFormat/>
    <w:rPr>
      <w:rFonts w:ascii="Courier New" w:hAnsi="Courier New" w:cs="Courier New"/>
    </w:rPr>
  </w:style>
  <w:style w:type="character" w:styleId="WW8Num69z2" w:customStyle="1">
    <w:name w:val="WW8Num69z2"/>
    <w:qFormat/>
    <w:rPr>
      <w:rFonts w:ascii="Wingdings" w:hAnsi="Wingdings" w:cs="Wingdings"/>
    </w:rPr>
  </w:style>
  <w:style w:type="character" w:styleId="WW8Num70z0" w:customStyle="1">
    <w:name w:val="WW8Num70z0"/>
    <w:qFormat/>
    <w:rPr>
      <w:rFonts w:ascii="Symbol" w:hAnsi="Symbol" w:cs="Symbol"/>
    </w:rPr>
  </w:style>
  <w:style w:type="character" w:styleId="WW8Num70z1" w:customStyle="1">
    <w:name w:val="WW8Num70z1"/>
    <w:qFormat/>
    <w:rPr>
      <w:rFonts w:ascii="Courier New" w:hAnsi="Courier New" w:cs="Courier New"/>
    </w:rPr>
  </w:style>
  <w:style w:type="character" w:styleId="WW8Num70z2" w:customStyle="1">
    <w:name w:val="WW8Num70z2"/>
    <w:qFormat/>
    <w:rPr>
      <w:rFonts w:ascii="Wingdings" w:hAnsi="Wingdings" w:cs="Wingdings"/>
    </w:rPr>
  </w:style>
  <w:style w:type="character" w:styleId="WW8Num71z0" w:customStyle="1">
    <w:name w:val="WW8Num71z0"/>
    <w:qFormat/>
    <w:rPr>
      <w:rFonts w:ascii="Times New Roman" w:hAnsi="Times New Roman" w:eastAsia="Times New Roman" w:cs="Times New Roman"/>
    </w:rPr>
  </w:style>
  <w:style w:type="character" w:styleId="WW8Num71z1" w:customStyle="1">
    <w:name w:val="WW8Num71z1"/>
    <w:qFormat/>
    <w:rPr>
      <w:rFonts w:ascii="Courier New" w:hAnsi="Courier New" w:cs="Courier New"/>
    </w:rPr>
  </w:style>
  <w:style w:type="character" w:styleId="WW8Num71z2" w:customStyle="1">
    <w:name w:val="WW8Num71z2"/>
    <w:qFormat/>
    <w:rPr>
      <w:rFonts w:ascii="Wingdings" w:hAnsi="Wingdings" w:cs="Wingdings"/>
    </w:rPr>
  </w:style>
  <w:style w:type="character" w:styleId="WW8Num71z3" w:customStyle="1">
    <w:name w:val="WW8Num71z3"/>
    <w:qFormat/>
    <w:rPr>
      <w:rFonts w:ascii="Symbol" w:hAnsi="Symbol" w:cs="Symbol"/>
    </w:rPr>
  </w:style>
  <w:style w:type="character" w:styleId="WW8Num72z0" w:customStyle="1">
    <w:name w:val="WW8Num72z0"/>
    <w:qFormat/>
    <w:rPr>
      <w:rFonts w:ascii="Times New Roman" w:hAnsi="Times New Roman" w:eastAsia="Times New Roman" w:cs="Times New Roman"/>
    </w:rPr>
  </w:style>
  <w:style w:type="character" w:styleId="WW8Num72z1" w:customStyle="1">
    <w:name w:val="WW8Num72z1"/>
    <w:qFormat/>
    <w:rPr>
      <w:rFonts w:ascii="Courier New" w:hAnsi="Courier New" w:cs="Courier New"/>
    </w:rPr>
  </w:style>
  <w:style w:type="character" w:styleId="WW8Num72z2" w:customStyle="1">
    <w:name w:val="WW8Num72z2"/>
    <w:qFormat/>
    <w:rPr>
      <w:rFonts w:ascii="Wingdings" w:hAnsi="Wingdings" w:cs="Wingdings"/>
    </w:rPr>
  </w:style>
  <w:style w:type="character" w:styleId="WW8Num72z3" w:customStyle="1">
    <w:name w:val="WW8Num72z3"/>
    <w:qFormat/>
    <w:rPr>
      <w:rFonts w:ascii="Symbol" w:hAnsi="Symbol" w:cs="Symbol"/>
    </w:rPr>
  </w:style>
  <w:style w:type="character" w:styleId="WW8Num73z0" w:customStyle="1">
    <w:name w:val="WW8Num73z0"/>
    <w:qFormat/>
    <w:rPr/>
  </w:style>
  <w:style w:type="character" w:styleId="WW8Num73z1" w:customStyle="1">
    <w:name w:val="WW8Num73z1"/>
    <w:qFormat/>
    <w:rPr/>
  </w:style>
  <w:style w:type="character" w:styleId="WW8Num73z2" w:customStyle="1">
    <w:name w:val="WW8Num73z2"/>
    <w:qFormat/>
    <w:rPr/>
  </w:style>
  <w:style w:type="character" w:styleId="WW8Num73z3" w:customStyle="1">
    <w:name w:val="WW8Num73z3"/>
    <w:qFormat/>
    <w:rPr/>
  </w:style>
  <w:style w:type="character" w:styleId="WW8Num73z4" w:customStyle="1">
    <w:name w:val="WW8Num73z4"/>
    <w:qFormat/>
    <w:rPr/>
  </w:style>
  <w:style w:type="character" w:styleId="WW8Num73z5" w:customStyle="1">
    <w:name w:val="WW8Num73z5"/>
    <w:qFormat/>
    <w:rPr/>
  </w:style>
  <w:style w:type="character" w:styleId="WW8Num73z6" w:customStyle="1">
    <w:name w:val="WW8Num73z6"/>
    <w:qFormat/>
    <w:rPr/>
  </w:style>
  <w:style w:type="character" w:styleId="WW8Num73z7" w:customStyle="1">
    <w:name w:val="WW8Num73z7"/>
    <w:qFormat/>
    <w:rPr/>
  </w:style>
  <w:style w:type="character" w:styleId="WW8Num73z8" w:customStyle="1">
    <w:name w:val="WW8Num73z8"/>
    <w:qFormat/>
    <w:rPr/>
  </w:style>
  <w:style w:type="character" w:styleId="WW8Num74z0" w:customStyle="1">
    <w:name w:val="WW8Num74z0"/>
    <w:qFormat/>
    <w:rPr>
      <w:rFonts w:ascii="Times New Roman" w:hAnsi="Times New Roman" w:eastAsia="Times New Roman" w:cs="Times New Roman"/>
    </w:rPr>
  </w:style>
  <w:style w:type="character" w:styleId="WW8Num74z1" w:customStyle="1">
    <w:name w:val="WW8Num74z1"/>
    <w:qFormat/>
    <w:rPr>
      <w:rFonts w:ascii="Courier New" w:hAnsi="Courier New" w:cs="Courier New"/>
    </w:rPr>
  </w:style>
  <w:style w:type="character" w:styleId="WW8Num74z2" w:customStyle="1">
    <w:name w:val="WW8Num74z2"/>
    <w:qFormat/>
    <w:rPr>
      <w:rFonts w:ascii="Wingdings" w:hAnsi="Wingdings" w:cs="Wingdings"/>
    </w:rPr>
  </w:style>
  <w:style w:type="character" w:styleId="WW8Num74z3" w:customStyle="1">
    <w:name w:val="WW8Num74z3"/>
    <w:qFormat/>
    <w:rPr>
      <w:rFonts w:ascii="Symbol" w:hAnsi="Symbol" w:cs="Symbol"/>
    </w:rPr>
  </w:style>
  <w:style w:type="character" w:styleId="WW8Num75z0" w:customStyle="1">
    <w:name w:val="WW8Num75z0"/>
    <w:qFormat/>
    <w:rPr/>
  </w:style>
  <w:style w:type="character" w:styleId="WW8Num75z1" w:customStyle="1">
    <w:name w:val="WW8Num75z1"/>
    <w:qFormat/>
    <w:rPr/>
  </w:style>
  <w:style w:type="character" w:styleId="WW8Num75z2" w:customStyle="1">
    <w:name w:val="WW8Num75z2"/>
    <w:qFormat/>
    <w:rPr/>
  </w:style>
  <w:style w:type="character" w:styleId="WW8Num75z3" w:customStyle="1">
    <w:name w:val="WW8Num75z3"/>
    <w:qFormat/>
    <w:rPr/>
  </w:style>
  <w:style w:type="character" w:styleId="WW8Num75z4" w:customStyle="1">
    <w:name w:val="WW8Num75z4"/>
    <w:qFormat/>
    <w:rPr/>
  </w:style>
  <w:style w:type="character" w:styleId="WW8Num75z5" w:customStyle="1">
    <w:name w:val="WW8Num75z5"/>
    <w:qFormat/>
    <w:rPr/>
  </w:style>
  <w:style w:type="character" w:styleId="WW8Num75z6" w:customStyle="1">
    <w:name w:val="WW8Num75z6"/>
    <w:qFormat/>
    <w:rPr/>
  </w:style>
  <w:style w:type="character" w:styleId="WW8Num75z7" w:customStyle="1">
    <w:name w:val="WW8Num75z7"/>
    <w:qFormat/>
    <w:rPr/>
  </w:style>
  <w:style w:type="character" w:styleId="WW8Num75z8" w:customStyle="1">
    <w:name w:val="WW8Num75z8"/>
    <w:qFormat/>
    <w:rPr/>
  </w:style>
  <w:style w:type="character" w:styleId="WW8Num76z0" w:customStyle="1">
    <w:name w:val="WW8Num76z0"/>
    <w:qFormat/>
    <w:rPr>
      <w:rFonts w:ascii="Wingdings" w:hAnsi="Wingdings" w:cs="Wingdings"/>
    </w:rPr>
  </w:style>
  <w:style w:type="character" w:styleId="WW8Num76z1" w:customStyle="1">
    <w:name w:val="WW8Num76z1"/>
    <w:qFormat/>
    <w:rPr>
      <w:rFonts w:ascii="Courier New" w:hAnsi="Courier New" w:cs="Courier New"/>
    </w:rPr>
  </w:style>
  <w:style w:type="character" w:styleId="WW8Num76z3" w:customStyle="1">
    <w:name w:val="WW8Num76z3"/>
    <w:qFormat/>
    <w:rPr>
      <w:rFonts w:ascii="Symbol" w:hAnsi="Symbol" w:cs="Symbol"/>
    </w:rPr>
  </w:style>
  <w:style w:type="character" w:styleId="WW8Num77z0" w:customStyle="1">
    <w:name w:val="WW8Num77z0"/>
    <w:qFormat/>
    <w:rPr>
      <w:rFonts w:ascii="Times New Roman" w:hAnsi="Times New Roman" w:eastAsia="Times New Roman" w:cs="Times New Roman"/>
    </w:rPr>
  </w:style>
  <w:style w:type="character" w:styleId="WW8Num77z1" w:customStyle="1">
    <w:name w:val="WW8Num77z1"/>
    <w:qFormat/>
    <w:rPr>
      <w:rFonts w:ascii="Courier New" w:hAnsi="Courier New" w:cs="Courier New"/>
    </w:rPr>
  </w:style>
  <w:style w:type="character" w:styleId="WW8Num77z2" w:customStyle="1">
    <w:name w:val="WW8Num77z2"/>
    <w:qFormat/>
    <w:rPr>
      <w:rFonts w:ascii="Wingdings" w:hAnsi="Wingdings" w:cs="Wingdings"/>
    </w:rPr>
  </w:style>
  <w:style w:type="character" w:styleId="WW8Num77z3" w:customStyle="1">
    <w:name w:val="WW8Num77z3"/>
    <w:qFormat/>
    <w:rPr>
      <w:rFonts w:ascii="Symbol" w:hAnsi="Symbol" w:cs="Symbol"/>
    </w:rPr>
  </w:style>
  <w:style w:type="character" w:styleId="WW8Num78z0" w:customStyle="1">
    <w:name w:val="WW8Num78z0"/>
    <w:qFormat/>
    <w:rPr>
      <w:rFonts w:ascii="Symbol" w:hAnsi="Symbol" w:cs="Times New Roman"/>
    </w:rPr>
  </w:style>
  <w:style w:type="character" w:styleId="WW8Num78z1" w:customStyle="1">
    <w:name w:val="WW8Num78z1"/>
    <w:qFormat/>
    <w:rPr>
      <w:rFonts w:ascii="Courier New" w:hAnsi="Courier New" w:cs="Courier New"/>
    </w:rPr>
  </w:style>
  <w:style w:type="character" w:styleId="WW8Num78z2" w:customStyle="1">
    <w:name w:val="WW8Num78z2"/>
    <w:qFormat/>
    <w:rPr>
      <w:rFonts w:ascii="Wingdings" w:hAnsi="Wingdings" w:cs="Times New Roman"/>
    </w:rPr>
  </w:style>
  <w:style w:type="character" w:styleId="WW8Num79z0" w:customStyle="1">
    <w:name w:val="WW8Num79z0"/>
    <w:qFormat/>
    <w:rPr/>
  </w:style>
  <w:style w:type="character" w:styleId="WW8Num79z1" w:customStyle="1">
    <w:name w:val="WW8Num79z1"/>
    <w:qFormat/>
    <w:rPr>
      <w:rFonts w:ascii="Symbol" w:hAnsi="Symbol" w:cs="Times New Roman"/>
    </w:rPr>
  </w:style>
  <w:style w:type="character" w:styleId="WW8Num79z2" w:customStyle="1">
    <w:name w:val="WW8Num79z2"/>
    <w:qFormat/>
    <w:rPr/>
  </w:style>
  <w:style w:type="character" w:styleId="WW8Num79z3" w:customStyle="1">
    <w:name w:val="WW8Num79z3"/>
    <w:qFormat/>
    <w:rPr/>
  </w:style>
  <w:style w:type="character" w:styleId="WW8Num79z4" w:customStyle="1">
    <w:name w:val="WW8Num79z4"/>
    <w:qFormat/>
    <w:rPr/>
  </w:style>
  <w:style w:type="character" w:styleId="WW8Num79z5" w:customStyle="1">
    <w:name w:val="WW8Num79z5"/>
    <w:qFormat/>
    <w:rPr/>
  </w:style>
  <w:style w:type="character" w:styleId="WW8Num79z6" w:customStyle="1">
    <w:name w:val="WW8Num79z6"/>
    <w:qFormat/>
    <w:rPr/>
  </w:style>
  <w:style w:type="character" w:styleId="WW8Num79z7" w:customStyle="1">
    <w:name w:val="WW8Num79z7"/>
    <w:qFormat/>
    <w:rPr/>
  </w:style>
  <w:style w:type="character" w:styleId="WW8Num79z8" w:customStyle="1">
    <w:name w:val="WW8Num79z8"/>
    <w:qFormat/>
    <w:rPr/>
  </w:style>
  <w:style w:type="character" w:styleId="WW8Num80z0" w:customStyle="1">
    <w:name w:val="WW8Num80z0"/>
    <w:qFormat/>
    <w:rPr>
      <w:rFonts w:ascii="Times New Roman" w:hAnsi="Times New Roman" w:eastAsia="Times New Roman" w:cs="Times New Roman"/>
    </w:rPr>
  </w:style>
  <w:style w:type="character" w:styleId="WW8Num80z1" w:customStyle="1">
    <w:name w:val="WW8Num80z1"/>
    <w:qFormat/>
    <w:rPr>
      <w:rFonts w:ascii="Courier New" w:hAnsi="Courier New" w:cs="Courier New"/>
    </w:rPr>
  </w:style>
  <w:style w:type="character" w:styleId="WW8Num80z2" w:customStyle="1">
    <w:name w:val="WW8Num80z2"/>
    <w:qFormat/>
    <w:rPr>
      <w:rFonts w:ascii="Wingdings" w:hAnsi="Wingdings" w:cs="Wingdings"/>
    </w:rPr>
  </w:style>
  <w:style w:type="character" w:styleId="WW8Num80z3" w:customStyle="1">
    <w:name w:val="WW8Num80z3"/>
    <w:qFormat/>
    <w:rPr>
      <w:rFonts w:ascii="Symbol" w:hAnsi="Symbol" w:cs="Symbol"/>
    </w:rPr>
  </w:style>
  <w:style w:type="character" w:styleId="WW8Num81z0" w:customStyle="1">
    <w:name w:val="WW8Num81z0"/>
    <w:qFormat/>
    <w:rPr/>
  </w:style>
  <w:style w:type="character" w:styleId="WW8Num81z1" w:customStyle="1">
    <w:name w:val="WW8Num81z1"/>
    <w:qFormat/>
    <w:rPr/>
  </w:style>
  <w:style w:type="character" w:styleId="WW8Num81z2" w:customStyle="1">
    <w:name w:val="WW8Num81z2"/>
    <w:qFormat/>
    <w:rPr/>
  </w:style>
  <w:style w:type="character" w:styleId="WW8Num81z3" w:customStyle="1">
    <w:name w:val="WW8Num81z3"/>
    <w:qFormat/>
    <w:rPr/>
  </w:style>
  <w:style w:type="character" w:styleId="WW8Num81z4" w:customStyle="1">
    <w:name w:val="WW8Num81z4"/>
    <w:qFormat/>
    <w:rPr/>
  </w:style>
  <w:style w:type="character" w:styleId="WW8Num81z5" w:customStyle="1">
    <w:name w:val="WW8Num81z5"/>
    <w:qFormat/>
    <w:rPr/>
  </w:style>
  <w:style w:type="character" w:styleId="WW8Num81z6" w:customStyle="1">
    <w:name w:val="WW8Num81z6"/>
    <w:qFormat/>
    <w:rPr/>
  </w:style>
  <w:style w:type="character" w:styleId="WW8Num81z7" w:customStyle="1">
    <w:name w:val="WW8Num81z7"/>
    <w:qFormat/>
    <w:rPr/>
  </w:style>
  <w:style w:type="character" w:styleId="WW8Num81z8" w:customStyle="1">
    <w:name w:val="WW8Num81z8"/>
    <w:qFormat/>
    <w:rPr/>
  </w:style>
  <w:style w:type="character" w:styleId="WW8Num82z0" w:customStyle="1">
    <w:name w:val="WW8Num82z0"/>
    <w:qFormat/>
    <w:rPr>
      <w:rFonts w:ascii="Times New Roman" w:hAnsi="Times New Roman" w:eastAsia="Times New Roman" w:cs="Times New Roman"/>
    </w:rPr>
  </w:style>
  <w:style w:type="character" w:styleId="WW8Num82z1" w:customStyle="1">
    <w:name w:val="WW8Num82z1"/>
    <w:qFormat/>
    <w:rPr>
      <w:rFonts w:ascii="Courier New" w:hAnsi="Courier New" w:cs="Courier New"/>
    </w:rPr>
  </w:style>
  <w:style w:type="character" w:styleId="WW8Num82z2" w:customStyle="1">
    <w:name w:val="WW8Num82z2"/>
    <w:qFormat/>
    <w:rPr>
      <w:rFonts w:ascii="Wingdings" w:hAnsi="Wingdings" w:cs="Wingdings"/>
    </w:rPr>
  </w:style>
  <w:style w:type="character" w:styleId="WW8Num82z3" w:customStyle="1">
    <w:name w:val="WW8Num82z3"/>
    <w:qFormat/>
    <w:rPr>
      <w:rFonts w:ascii="Symbol" w:hAnsi="Symbol" w:cs="Symbol"/>
    </w:rPr>
  </w:style>
  <w:style w:type="character" w:styleId="WW8Num83z0" w:customStyle="1">
    <w:name w:val="WW8Num83z0"/>
    <w:qFormat/>
    <w:rPr>
      <w:rFonts w:ascii="Times-Roman" w:hAnsi="Times-Roman" w:eastAsia="Times New Roman" w:cs="Times-Roman"/>
      <w:sz w:val="19"/>
      <w:szCs w:val="19"/>
    </w:rPr>
  </w:style>
  <w:style w:type="character" w:styleId="WW8Num83z1" w:customStyle="1">
    <w:name w:val="WW8Num83z1"/>
    <w:qFormat/>
    <w:rPr/>
  </w:style>
  <w:style w:type="character" w:styleId="WW8Num83z2" w:customStyle="1">
    <w:name w:val="WW8Num83z2"/>
    <w:qFormat/>
    <w:rPr/>
  </w:style>
  <w:style w:type="character" w:styleId="WW8Num83z3" w:customStyle="1">
    <w:name w:val="WW8Num83z3"/>
    <w:qFormat/>
    <w:rPr/>
  </w:style>
  <w:style w:type="character" w:styleId="WW8Num83z4" w:customStyle="1">
    <w:name w:val="WW8Num83z4"/>
    <w:qFormat/>
    <w:rPr/>
  </w:style>
  <w:style w:type="character" w:styleId="WW8Num83z5" w:customStyle="1">
    <w:name w:val="WW8Num83z5"/>
    <w:qFormat/>
    <w:rPr/>
  </w:style>
  <w:style w:type="character" w:styleId="WW8Num83z6" w:customStyle="1">
    <w:name w:val="WW8Num83z6"/>
    <w:qFormat/>
    <w:rPr/>
  </w:style>
  <w:style w:type="character" w:styleId="WW8Num83z7" w:customStyle="1">
    <w:name w:val="WW8Num83z7"/>
    <w:qFormat/>
    <w:rPr/>
  </w:style>
  <w:style w:type="character" w:styleId="WW8Num83z8" w:customStyle="1">
    <w:name w:val="WW8Num83z8"/>
    <w:qFormat/>
    <w:rPr/>
  </w:style>
  <w:style w:type="character" w:styleId="WW8Num84z0" w:customStyle="1">
    <w:name w:val="WW8Num84z0"/>
    <w:qFormat/>
    <w:rPr/>
  </w:style>
  <w:style w:type="character" w:styleId="WW8Num84z1" w:customStyle="1">
    <w:name w:val="WW8Num84z1"/>
    <w:qFormat/>
    <w:rPr/>
  </w:style>
  <w:style w:type="character" w:styleId="WW8Num84z2" w:customStyle="1">
    <w:name w:val="WW8Num84z2"/>
    <w:qFormat/>
    <w:rPr/>
  </w:style>
  <w:style w:type="character" w:styleId="WW8Num84z3" w:customStyle="1">
    <w:name w:val="WW8Num84z3"/>
    <w:qFormat/>
    <w:rPr/>
  </w:style>
  <w:style w:type="character" w:styleId="WW8Num84z4" w:customStyle="1">
    <w:name w:val="WW8Num84z4"/>
    <w:qFormat/>
    <w:rPr/>
  </w:style>
  <w:style w:type="character" w:styleId="WW8Num84z5" w:customStyle="1">
    <w:name w:val="WW8Num84z5"/>
    <w:qFormat/>
    <w:rPr/>
  </w:style>
  <w:style w:type="character" w:styleId="WW8Num84z6" w:customStyle="1">
    <w:name w:val="WW8Num84z6"/>
    <w:qFormat/>
    <w:rPr/>
  </w:style>
  <w:style w:type="character" w:styleId="WW8Num84z7" w:customStyle="1">
    <w:name w:val="WW8Num84z7"/>
    <w:qFormat/>
    <w:rPr/>
  </w:style>
  <w:style w:type="character" w:styleId="WW8Num84z8" w:customStyle="1">
    <w:name w:val="WW8Num84z8"/>
    <w:qFormat/>
    <w:rPr/>
  </w:style>
  <w:style w:type="character" w:styleId="WW8Num85z0" w:customStyle="1">
    <w:name w:val="WW8Num85z0"/>
    <w:qFormat/>
    <w:rPr>
      <w:rFonts w:ascii="Times New Roman" w:hAnsi="Times New Roman" w:eastAsia="Times New Roman" w:cs="Times New Roman"/>
    </w:rPr>
  </w:style>
  <w:style w:type="character" w:styleId="WW8Num85z1" w:customStyle="1">
    <w:name w:val="WW8Num85z1"/>
    <w:qFormat/>
    <w:rPr>
      <w:rFonts w:ascii="Courier New" w:hAnsi="Courier New" w:cs="Courier New"/>
    </w:rPr>
  </w:style>
  <w:style w:type="character" w:styleId="WW8Num85z2" w:customStyle="1">
    <w:name w:val="WW8Num85z2"/>
    <w:qFormat/>
    <w:rPr>
      <w:rFonts w:ascii="Wingdings" w:hAnsi="Wingdings" w:cs="Wingdings"/>
    </w:rPr>
  </w:style>
  <w:style w:type="character" w:styleId="WW8Num85z3" w:customStyle="1">
    <w:name w:val="WW8Num85z3"/>
    <w:qFormat/>
    <w:rPr>
      <w:rFonts w:ascii="Symbol" w:hAnsi="Symbol" w:cs="Symbol"/>
    </w:rPr>
  </w:style>
  <w:style w:type="character" w:styleId="WW8Num86z0" w:customStyle="1">
    <w:name w:val="WW8Num86z0"/>
    <w:qFormat/>
    <w:rPr/>
  </w:style>
  <w:style w:type="character" w:styleId="WW8Num86z1" w:customStyle="1">
    <w:name w:val="WW8Num86z1"/>
    <w:qFormat/>
    <w:rPr/>
  </w:style>
  <w:style w:type="character" w:styleId="WW8Num86z2" w:customStyle="1">
    <w:name w:val="WW8Num86z2"/>
    <w:qFormat/>
    <w:rPr/>
  </w:style>
  <w:style w:type="character" w:styleId="WW8Num86z3" w:customStyle="1">
    <w:name w:val="WW8Num86z3"/>
    <w:qFormat/>
    <w:rPr/>
  </w:style>
  <w:style w:type="character" w:styleId="WW8Num86z4" w:customStyle="1">
    <w:name w:val="WW8Num86z4"/>
    <w:qFormat/>
    <w:rPr/>
  </w:style>
  <w:style w:type="character" w:styleId="WW8Num86z5" w:customStyle="1">
    <w:name w:val="WW8Num86z5"/>
    <w:qFormat/>
    <w:rPr/>
  </w:style>
  <w:style w:type="character" w:styleId="WW8Num86z6" w:customStyle="1">
    <w:name w:val="WW8Num86z6"/>
    <w:qFormat/>
    <w:rPr/>
  </w:style>
  <w:style w:type="character" w:styleId="WW8Num86z7" w:customStyle="1">
    <w:name w:val="WW8Num86z7"/>
    <w:qFormat/>
    <w:rPr/>
  </w:style>
  <w:style w:type="character" w:styleId="WW8Num86z8" w:customStyle="1">
    <w:name w:val="WW8Num86z8"/>
    <w:qFormat/>
    <w:rPr/>
  </w:style>
  <w:style w:type="character" w:styleId="WW8NumSt76z0" w:customStyle="1">
    <w:name w:val="WW8NumSt76z0"/>
    <w:qFormat/>
    <w:rPr>
      <w:rFonts w:ascii="Symbol" w:hAnsi="Symbol" w:cs="Symbol"/>
    </w:rPr>
  </w:style>
  <w:style w:type="character" w:styleId="Caratterepredefinitoparagrafo" w:customStyle="1">
    <w:name w:val="Carattere predefinito paragrafo"/>
    <w:qFormat/>
    <w:rPr/>
  </w:style>
  <w:style w:type="character" w:styleId="Caratterenotaapidipagina" w:customStyle="1">
    <w:name w:val="Carattere nota a piè di pagina"/>
    <w:qFormat/>
    <w:rPr>
      <w:vertAlign w:val="superscript"/>
    </w:rPr>
  </w:style>
  <w:style w:type="character" w:styleId="Linkneltesto" w:customStyle="1">
    <w:name w:val="link_nel_testo"/>
    <w:basedOn w:val="Caratterepredefinitoparagrafo"/>
    <w:qFormat/>
    <w:rPr/>
  </w:style>
  <w:style w:type="character" w:styleId="Strong">
    <w:name w:val="Strong"/>
    <w:qFormat/>
    <w:rPr>
      <w:b/>
      <w:bCs/>
    </w:rPr>
  </w:style>
  <w:style w:type="character" w:styleId="Pagenumber">
    <w:name w:val="page number"/>
    <w:basedOn w:val="Caratterepredefinitoparagrafo"/>
    <w:qFormat/>
    <w:rPr/>
  </w:style>
  <w:style w:type="character" w:styleId="Richiamoallanotaapidipagina" w:customStyle="1">
    <w:name w:val="Richiamo alla nota a piè di pagina"/>
    <w:rPr>
      <w:vertAlign w:val="superscript"/>
    </w:rPr>
  </w:style>
  <w:style w:type="character" w:styleId="FootnoteCharacters" w:customStyle="1">
    <w:name w:val="Footnote Characters"/>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Richiamoallanotadichiusura" w:customStyle="1">
    <w:name w:val="Richiamo alla nota di chiusura"/>
    <w:rPr>
      <w:vertAlign w:val="superscript"/>
    </w:rPr>
  </w:style>
  <w:style w:type="character" w:styleId="EndnoteCharacters" w:customStyle="1">
    <w:name w:val="Endnote Characters"/>
    <w:qFormat/>
    <w:rPr>
      <w:vertAlign w:val="superscript"/>
    </w:rPr>
  </w:style>
  <w:style w:type="character" w:styleId="IntestazioneCarattere" w:customStyle="1">
    <w:name w:val="Intestazione Carattere"/>
    <w:link w:val="Intestazione"/>
    <w:uiPriority w:val="99"/>
    <w:qFormat/>
    <w:rsid w:val="000e1b45"/>
    <w:rPr>
      <w:sz w:val="24"/>
      <w:szCs w:val="24"/>
      <w:lang w:eastAsia="zh-CN"/>
    </w:rPr>
  </w:style>
  <w:style w:type="character" w:styleId="CollegamentoInternet" w:customStyle="1">
    <w:name w:val="Collegamento Internet"/>
    <w:basedOn w:val="DefaultParagraphFont"/>
    <w:uiPriority w:val="99"/>
    <w:unhideWhenUsed/>
    <w:rsid w:val="002d0282"/>
    <w:rPr>
      <w:color w:val="0563C1" w:themeColor="hyperlink"/>
      <w:u w:val="single"/>
    </w:rPr>
  </w:style>
  <w:style w:type="character" w:styleId="Titolo4Carattere" w:customStyle="1">
    <w:name w:val="Titolo 4 Carattere"/>
    <w:link w:val="Titolo4"/>
    <w:uiPriority w:val="9"/>
    <w:semiHidden/>
    <w:qFormat/>
    <w:rsid w:val="00360279"/>
    <w:rPr>
      <w:rFonts w:ascii="Calibri" w:hAnsi="Calibri" w:eastAsia="Times New Roman" w:cs="Times New Roman"/>
      <w:b/>
      <w:bCs/>
      <w:sz w:val="28"/>
      <w:szCs w:val="28"/>
      <w:lang w:eastAsia="zh-CN"/>
    </w:rPr>
  </w:style>
  <w:style w:type="character" w:styleId="ListLabel1" w:customStyle="1">
    <w:name w:val="ListLabel 1"/>
    <w:qFormat/>
    <w:rPr>
      <w:b w:val="false"/>
      <w:bCs/>
      <w:i w:val="false"/>
      <w:kern w:val="2"/>
      <w:sz w:val="2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ascii="Arial" w:hAnsi="Arial" w:cs="Arial"/>
      <w:b w:val="false"/>
      <w:bCs w:val="false"/>
      <w:sz w:val="24"/>
      <w:szCs w:val="24"/>
      <w:highlight w:val="red"/>
    </w:rPr>
  </w:style>
  <w:style w:type="character" w:styleId="ListLabel24" w:customStyle="1">
    <w:name w:val="ListLabel 24"/>
    <w:qFormat/>
    <w:rPr>
      <w:rFonts w:ascii="Arial" w:hAnsi="Arial" w:cs="Arial"/>
      <w:lang w:eastAsia="it-IT"/>
    </w:rPr>
  </w:style>
  <w:style w:type="character" w:styleId="ListLabel25" w:customStyle="1">
    <w:name w:val="ListLabel 25"/>
    <w:qFormat/>
    <w:rPr>
      <w:rFonts w:cs="Symbol"/>
    </w:rPr>
  </w:style>
  <w:style w:type="character" w:styleId="ListLabel26" w:customStyle="1">
    <w:name w:val="ListLabel 26"/>
    <w:qFormat/>
    <w:rPr>
      <w:rFonts w:ascii="Arial" w:hAnsi="Arial" w:cs="Symbol"/>
    </w:rPr>
  </w:style>
  <w:style w:type="character" w:styleId="ListLabel27" w:customStyle="1">
    <w:name w:val="ListLabel 27"/>
    <w:qFormat/>
    <w:rPr>
      <w:rFonts w:ascii="Arial" w:hAnsi="Arial" w:cs="Wingdings"/>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ascii="Arial" w:hAnsi="Arial" w:cs="Vrinda"/>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ascii="Arial" w:hAnsi="Arial" w:cs="Vrinda"/>
      <w:b/>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ascii="Arial" w:hAnsi="Arial" w:cs="Vrinda"/>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ascii="Arial" w:hAnsi="Arial" w:cs="Arial"/>
      <w:b w:val="false"/>
      <w:bCs w:val="false"/>
      <w:sz w:val="24"/>
      <w:szCs w:val="24"/>
    </w:rPr>
  </w:style>
  <w:style w:type="character" w:styleId="ListLabel65" w:customStyle="1">
    <w:name w:val="ListLabel 65"/>
    <w:qFormat/>
    <w:rPr>
      <w:rFonts w:ascii="Arial" w:hAnsi="Arial" w:cs="Arial"/>
    </w:rPr>
  </w:style>
  <w:style w:type="character" w:styleId="ListLabel66" w:customStyle="1">
    <w:name w:val="ListLabel 66"/>
    <w:qFormat/>
    <w:rPr>
      <w:rFonts w:ascii="Arial" w:hAnsi="Arial" w:cs="Arial"/>
      <w:lang w:eastAsia="it-IT"/>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ascii="Arial" w:hAnsi="Arial" w:cs="Wingdings"/>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ascii="Arial" w:hAnsi="Arial" w:cs="Vrinda"/>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ascii="Arial" w:hAnsi="Arial" w:cs="Vrinda"/>
      <w:b/>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ascii="Arial" w:hAnsi="Arial" w:cs="Vrinda"/>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ascii="Arial" w:hAnsi="Arial" w:cs="Arial"/>
      <w:b w:val="false"/>
      <w:bCs w:val="false"/>
      <w:sz w:val="24"/>
      <w:szCs w:val="24"/>
    </w:rPr>
  </w:style>
  <w:style w:type="character" w:styleId="ListLabel107">
    <w:name w:val="ListLabel 107"/>
    <w:qFormat/>
    <w:rPr>
      <w:rFonts w:ascii="Arial" w:hAnsi="Arial" w:cs="Arial"/>
    </w:rPr>
  </w:style>
  <w:style w:type="character" w:styleId="ListLabel108">
    <w:name w:val="ListLabel 108"/>
    <w:qFormat/>
    <w:rPr>
      <w:rFonts w:ascii="Arial" w:hAnsi="Arial" w:cs="Arial"/>
      <w:lang w:eastAsia="it-IT"/>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Punti">
    <w:name w:val="Punti"/>
    <w:qFormat/>
    <w:rPr>
      <w:rFonts w:ascii="OpenSymbol" w:hAnsi="OpenSymbol" w:eastAsia="OpenSymbol" w:cs="OpenSymbol"/>
    </w:rPr>
  </w:style>
  <w:style w:type="character" w:styleId="ListLabel109">
    <w:name w:val="ListLabel 109"/>
    <w:qFormat/>
    <w:rPr>
      <w:rFonts w:cs="Symbol"/>
    </w:rPr>
  </w:style>
  <w:style w:type="character" w:styleId="ListLabel110">
    <w:name w:val="ListLabel 110"/>
    <w:qFormat/>
    <w:rPr>
      <w:rFonts w:ascii="Arial" w:hAnsi="Arial" w:cs="Wingdings"/>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ascii="Arial" w:hAnsi="Arial" w:cs="Vrinda"/>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Arial" w:hAnsi="Arial" w:cs="Vrinda"/>
      <w:b/>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Arial" w:hAnsi="Arial" w:cs="Vrinda"/>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ascii="Arial" w:hAnsi="Arial" w:cs="Arial"/>
      <w:b w:val="false"/>
      <w:bCs/>
      <w:i w:val="false"/>
      <w:kern w:val="2"/>
      <w:sz w:val="22"/>
    </w:rPr>
  </w:style>
  <w:style w:type="character" w:styleId="ListLabel148">
    <w:name w:val="ListLabel 148"/>
    <w:qFormat/>
    <w:rPr>
      <w:rFonts w:ascii="Arial" w:hAnsi="Arial" w:cs="Arial"/>
      <w:b w:val="false"/>
      <w:bCs w:val="false"/>
      <w:sz w:val="24"/>
      <w:szCs w:val="24"/>
    </w:rPr>
  </w:style>
  <w:style w:type="character" w:styleId="ListLabel149">
    <w:name w:val="ListLabel 149"/>
    <w:qFormat/>
    <w:rPr>
      <w:rFonts w:ascii="Arial" w:hAnsi="Arial" w:cs="Arial"/>
    </w:rPr>
  </w:style>
  <w:style w:type="character" w:styleId="ListLabel150">
    <w:name w:val="ListLabel 150"/>
    <w:qFormat/>
    <w:rPr>
      <w:rFonts w:ascii="Arial" w:hAnsi="Arial" w:cs="Arial"/>
      <w:lang w:eastAsia="it-IT"/>
    </w:rPr>
  </w:style>
  <w:style w:type="character" w:styleId="ListLabel151">
    <w:name w:val="ListLabel 151"/>
    <w:qFormat/>
    <w:rPr>
      <w:rFonts w:cs="Symbol"/>
    </w:rPr>
  </w:style>
  <w:style w:type="character" w:styleId="ListLabel152">
    <w:name w:val="ListLabel 152"/>
    <w:qFormat/>
    <w:rPr>
      <w:rFonts w:ascii="Arial" w:hAnsi="Arial" w:cs="Wingdings"/>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ascii="Arial" w:hAnsi="Arial" w:cs="Vrinda"/>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ascii="Arial" w:hAnsi="Arial" w:cs="Vrinda"/>
      <w:b/>
      <w:sz w:val="22"/>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ascii="Arial" w:hAnsi="Arial" w:cs="Vrinda"/>
      <w:b w:val="false"/>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ascii="Arial" w:hAnsi="Arial" w:cs="Arial"/>
      <w:b w:val="false"/>
      <w:bCs/>
      <w:i w:val="false"/>
      <w:kern w:val="2"/>
      <w:sz w:val="22"/>
    </w:rPr>
  </w:style>
  <w:style w:type="character" w:styleId="ListLabel190">
    <w:name w:val="ListLabel 190"/>
    <w:qFormat/>
    <w:rPr>
      <w:rFonts w:ascii="Arial" w:hAnsi="Arial" w:cs="Arial"/>
      <w:b w:val="false"/>
      <w:bCs w:val="false"/>
      <w:sz w:val="24"/>
      <w:szCs w:val="24"/>
    </w:rPr>
  </w:style>
  <w:style w:type="character" w:styleId="ListLabel191">
    <w:name w:val="ListLabel 191"/>
    <w:qFormat/>
    <w:rPr>
      <w:rFonts w:ascii="Arial" w:hAnsi="Arial" w:cs="Arial"/>
    </w:rPr>
  </w:style>
  <w:style w:type="character" w:styleId="ListLabel192">
    <w:name w:val="ListLabel 192"/>
    <w:qFormat/>
    <w:rPr>
      <w:rFonts w:ascii="Arial" w:hAnsi="Arial" w:cs="Arial"/>
      <w:lang w:eastAsia="it-IT"/>
    </w:rPr>
  </w:style>
  <w:style w:type="character" w:styleId="ListLabel193">
    <w:name w:val="ListLabel 193"/>
    <w:qFormat/>
    <w:rPr>
      <w:rFonts w:cs="Symbol"/>
    </w:rPr>
  </w:style>
  <w:style w:type="character" w:styleId="ListLabel194">
    <w:name w:val="ListLabel 194"/>
    <w:qFormat/>
    <w:rPr>
      <w:rFonts w:ascii="Arial" w:hAnsi="Arial" w:cs="Vrinda"/>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Vrinda"/>
      <w:b w:val="false"/>
      <w:sz w:val="22"/>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ascii="Arial" w:hAnsi="Arial" w:cs="Arial"/>
      <w:b w:val="false"/>
      <w:bCs/>
      <w:i w:val="false"/>
      <w:kern w:val="2"/>
      <w:sz w:val="22"/>
    </w:rPr>
  </w:style>
  <w:style w:type="character" w:styleId="ListLabel214">
    <w:name w:val="ListLabel 214"/>
    <w:qFormat/>
    <w:rPr>
      <w:rFonts w:ascii="Arial" w:hAnsi="Arial" w:cs="Arial"/>
      <w:b w:val="false"/>
      <w:bCs w:val="false"/>
      <w:sz w:val="24"/>
      <w:szCs w:val="24"/>
    </w:rPr>
  </w:style>
  <w:style w:type="character" w:styleId="ListLabel215">
    <w:name w:val="ListLabel 215"/>
    <w:qFormat/>
    <w:rPr>
      <w:rFonts w:ascii="Arial" w:hAnsi="Arial" w:cs="Arial"/>
      <w:lang w:eastAsia="it-IT"/>
    </w:rPr>
  </w:style>
  <w:style w:type="character" w:styleId="ListLabel216">
    <w:name w:val="ListLabel 216"/>
    <w:qFormat/>
    <w:rPr>
      <w:rFonts w:cs="Symbol"/>
    </w:rPr>
  </w:style>
  <w:style w:type="character" w:styleId="ListLabel217">
    <w:name w:val="ListLabel 217"/>
    <w:qFormat/>
    <w:rPr>
      <w:rFonts w:ascii="Arial" w:hAnsi="Arial" w:cs="Vrinda"/>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Vrinda"/>
      <w:b w:val="false"/>
      <w:sz w:val="22"/>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ascii="Arial" w:hAnsi="Arial" w:cs="Arial"/>
      <w:b w:val="false"/>
      <w:bCs/>
      <w:i w:val="false"/>
      <w:kern w:val="2"/>
      <w:sz w:val="22"/>
    </w:rPr>
  </w:style>
  <w:style w:type="character" w:styleId="ListLabel237">
    <w:name w:val="ListLabel 237"/>
    <w:qFormat/>
    <w:rPr>
      <w:rFonts w:ascii="Arial" w:hAnsi="Arial" w:cs="Arial"/>
      <w:b w:val="false"/>
      <w:bCs w:val="false"/>
      <w:sz w:val="24"/>
      <w:szCs w:val="24"/>
    </w:rPr>
  </w:style>
  <w:style w:type="character" w:styleId="ListLabel238">
    <w:name w:val="ListLabel 238"/>
    <w:qFormat/>
    <w:rPr>
      <w:rFonts w:ascii="Arial" w:hAnsi="Arial" w:cs="Arial"/>
      <w:lang w:eastAsia="it-IT"/>
    </w:rPr>
  </w:style>
  <w:style w:type="character" w:styleId="ListLabel239">
    <w:name w:val="ListLabel 239"/>
    <w:qFormat/>
    <w:rPr>
      <w:rFonts w:cs="Symbol"/>
    </w:rPr>
  </w:style>
  <w:style w:type="character" w:styleId="ListLabel240">
    <w:name w:val="ListLabel 240"/>
    <w:qFormat/>
    <w:rPr>
      <w:rFonts w:ascii="Arial" w:hAnsi="Arial" w:cs="Vrinda"/>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Vrinda"/>
      <w:b w:val="false"/>
      <w:sz w:val="22"/>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ascii="Arial" w:hAnsi="Arial" w:cs="Arial"/>
      <w:b w:val="false"/>
      <w:bCs/>
      <w:i w:val="false"/>
      <w:kern w:val="2"/>
      <w:sz w:val="22"/>
    </w:rPr>
  </w:style>
  <w:style w:type="character" w:styleId="ListLabel259">
    <w:name w:val="ListLabel 259"/>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260">
    <w:name w:val="ListLabel 260"/>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261">
    <w:name w:val="ListLabel 261"/>
    <w:qFormat/>
    <w:rPr>
      <w:rFonts w:cs="Symbol"/>
    </w:rPr>
  </w:style>
  <w:style w:type="character" w:styleId="ListLabel262">
    <w:name w:val="ListLabel 262"/>
    <w:qFormat/>
    <w:rPr>
      <w:rFonts w:ascii="Arial" w:hAnsi="Arial" w:cs="Vrinda"/>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Vrinda"/>
      <w:b w:val="false"/>
      <w:sz w:val="22"/>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ascii="Arial" w:hAnsi="Arial" w:cs="Arial"/>
      <w:b w:val="false"/>
      <w:bCs/>
      <w:i w:val="false"/>
      <w:kern w:val="2"/>
      <w:sz w:val="22"/>
    </w:rPr>
  </w:style>
  <w:style w:type="character" w:styleId="ListLabel281">
    <w:name w:val="ListLabel 281"/>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282">
    <w:name w:val="ListLabel 282"/>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283">
    <w:name w:val="ListLabel 283"/>
    <w:qFormat/>
    <w:rPr>
      <w:rFonts w:cs="Symbol"/>
    </w:rPr>
  </w:style>
  <w:style w:type="character" w:styleId="ListLabel284">
    <w:name w:val="ListLabel 284"/>
    <w:qFormat/>
    <w:rPr>
      <w:rFonts w:ascii="Arial" w:hAnsi="Arial" w:cs="Vrinda"/>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Vrinda"/>
      <w:b w:val="false"/>
      <w:sz w:val="22"/>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ascii="Arial" w:hAnsi="Arial" w:cs="Arial"/>
      <w:b w:val="false"/>
      <w:bCs/>
      <w:i w:val="false"/>
      <w:kern w:val="2"/>
      <w:sz w:val="22"/>
    </w:rPr>
  </w:style>
  <w:style w:type="character" w:styleId="ListLabel303">
    <w:name w:val="ListLabel 303"/>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304">
    <w:name w:val="ListLabel 304"/>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Rimandocommento1">
    <w:name w:val="Rimando commento1"/>
    <w:qFormat/>
    <w:rPr>
      <w:sz w:val="16"/>
      <w:szCs w:val="16"/>
    </w:rPr>
  </w:style>
  <w:style w:type="character" w:styleId="WWCollegamentoInternet">
    <w:name w:val="WW-Collegamento Internet"/>
    <w:qFormat/>
    <w:rPr>
      <w:color w:val="0563C1"/>
      <w:u w:val="single"/>
    </w:rPr>
  </w:style>
  <w:style w:type="character" w:styleId="CollegamentoInternetvisitato">
    <w:name w:val="Collegamento Internet visitato"/>
    <w:rPr>
      <w:color w:val="800080"/>
      <w:u w:val="single"/>
    </w:rPr>
  </w:style>
  <w:style w:type="character" w:styleId="ListLabel305">
    <w:name w:val="ListLabel 305"/>
    <w:qFormat/>
    <w:rPr>
      <w:rFonts w:cs="Symbol"/>
      <w:sz w:val="22"/>
    </w:rPr>
  </w:style>
  <w:style w:type="character" w:styleId="ListLabel306">
    <w:name w:val="ListLabel 306"/>
    <w:qFormat/>
    <w:rPr>
      <w:rFonts w:cs="Vrinda"/>
      <w:b w:val="false"/>
      <w:sz w:val="22"/>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ascii="Arial" w:hAnsi="Arial" w:cs="Arial"/>
      <w:b w:val="false"/>
      <w:bCs/>
      <w:i w:val="false"/>
      <w:kern w:val="2"/>
      <w:sz w:val="22"/>
    </w:rPr>
  </w:style>
  <w:style w:type="character" w:styleId="ListLabel316">
    <w:name w:val="ListLabel 316"/>
    <w:qFormat/>
    <w:rPr>
      <w:rFonts w:ascii="Arial" w:hAnsi="Arial" w:cs="Times New Roman"/>
      <w:sz w:val="22"/>
      <w:szCs w:val="19"/>
    </w:rPr>
  </w:style>
  <w:style w:type="character" w:styleId="ListLabel317">
    <w:name w:val="ListLabel 317"/>
    <w:qFormat/>
    <w:rPr>
      <w:rFonts w:ascii="Arial" w:hAnsi="Arial" w:cs="Times New Roman"/>
      <w:sz w:val="22"/>
    </w:rPr>
  </w:style>
  <w:style w:type="character" w:styleId="ListLabel318">
    <w:name w:val="ListLabel 318"/>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319">
    <w:name w:val="ListLabel 319"/>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320">
    <w:name w:val="ListLabel 320"/>
    <w:qFormat/>
    <w:rPr>
      <w:rFonts w:ascii="Arial" w:hAnsi="Arial" w:cs="Arial"/>
      <w:sz w:val="22"/>
      <w:szCs w:val="22"/>
    </w:rPr>
  </w:style>
  <w:style w:type="character" w:styleId="ListLabel321">
    <w:name w:val="ListLabel 321"/>
    <w:qFormat/>
    <w:rPr>
      <w:rFonts w:cs="Symbol"/>
      <w:sz w:val="22"/>
    </w:rPr>
  </w:style>
  <w:style w:type="character" w:styleId="ListLabel322">
    <w:name w:val="ListLabel 322"/>
    <w:qFormat/>
    <w:rPr>
      <w:rFonts w:cs="Symbol"/>
      <w:sz w:val="22"/>
    </w:rPr>
  </w:style>
  <w:style w:type="character" w:styleId="ListLabel323">
    <w:name w:val="ListLabel 323"/>
    <w:qFormat/>
    <w:rPr>
      <w:rFonts w:cs="Vrinda"/>
      <w:b w:val="false"/>
      <w:sz w:val="22"/>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ascii="Arial" w:hAnsi="Arial" w:cs="Arial"/>
      <w:b w:val="false"/>
      <w:bCs/>
      <w:i w:val="false"/>
      <w:kern w:val="2"/>
      <w:sz w:val="22"/>
    </w:rPr>
  </w:style>
  <w:style w:type="character" w:styleId="ListLabel333">
    <w:name w:val="ListLabel 333"/>
    <w:qFormat/>
    <w:rPr>
      <w:rFonts w:ascii="Arial" w:hAnsi="Arial" w:cs="Times New Roman"/>
      <w:sz w:val="22"/>
      <w:szCs w:val="19"/>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344">
    <w:name w:val="ListLabel 344"/>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345">
    <w:name w:val="ListLabel 345"/>
    <w:qFormat/>
    <w:rPr>
      <w:rFonts w:cs="Symbol"/>
      <w:sz w:val="22"/>
    </w:rPr>
  </w:style>
  <w:style w:type="character" w:styleId="ListLabel346">
    <w:name w:val="ListLabel 346"/>
    <w:qFormat/>
    <w:rPr>
      <w:rFonts w:cs="Symbol"/>
      <w:sz w:val="22"/>
    </w:rPr>
  </w:style>
  <w:style w:type="character" w:styleId="ListLabel347">
    <w:name w:val="ListLabel 347"/>
    <w:qFormat/>
    <w:rPr>
      <w:rFonts w:cs="Vrinda"/>
      <w:b w:val="false"/>
      <w:sz w:val="22"/>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ascii="Arial" w:hAnsi="Arial" w:cs="Arial"/>
      <w:b w:val="false"/>
      <w:bCs/>
      <w:i w:val="false"/>
      <w:kern w:val="2"/>
      <w:sz w:val="22"/>
    </w:rPr>
  </w:style>
  <w:style w:type="character" w:styleId="ListLabel357">
    <w:name w:val="ListLabel 357"/>
    <w:qFormat/>
    <w:rPr>
      <w:rFonts w:ascii="Arial" w:hAnsi="Arial" w:cs="Times New Roman"/>
      <w:sz w:val="22"/>
      <w:szCs w:val="19"/>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368">
    <w:name w:val="ListLabel 368"/>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369">
    <w:name w:val="ListLabel 369"/>
    <w:qFormat/>
    <w:rPr>
      <w:rFonts w:cs="Symbol"/>
      <w:sz w:val="22"/>
    </w:rPr>
  </w:style>
  <w:style w:type="character" w:styleId="ListLabel370">
    <w:name w:val="ListLabel 370"/>
    <w:qFormat/>
    <w:rPr>
      <w:rFonts w:cs="Symbol"/>
      <w:sz w:val="22"/>
    </w:rPr>
  </w:style>
  <w:style w:type="character" w:styleId="ListLabel371">
    <w:name w:val="ListLabel 371"/>
    <w:qFormat/>
    <w:rPr>
      <w:rFonts w:cs="Vrinda"/>
      <w:b w:val="false"/>
      <w:sz w:val="22"/>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ascii="Arial" w:hAnsi="Arial" w:cs="Arial"/>
      <w:b w:val="false"/>
      <w:bCs/>
      <w:i w:val="false"/>
      <w:kern w:val="2"/>
      <w:sz w:val="22"/>
    </w:rPr>
  </w:style>
  <w:style w:type="character" w:styleId="ListLabel381">
    <w:name w:val="ListLabel 381"/>
    <w:qFormat/>
    <w:rPr>
      <w:rFonts w:ascii="Arial" w:hAnsi="Arial" w:cs="Times New Roman"/>
      <w:sz w:val="22"/>
      <w:szCs w:val="19"/>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392">
    <w:name w:val="ListLabel 392"/>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393">
    <w:name w:val="ListLabel 393"/>
    <w:qFormat/>
    <w:rPr>
      <w:rFonts w:cs="Symbol"/>
      <w:sz w:val="22"/>
    </w:rPr>
  </w:style>
  <w:style w:type="character" w:styleId="ListLabel394">
    <w:name w:val="ListLabel 394"/>
    <w:qFormat/>
    <w:rPr>
      <w:rFonts w:cs="Symbol"/>
      <w:sz w:val="22"/>
    </w:rPr>
  </w:style>
  <w:style w:type="character" w:styleId="ListLabel395">
    <w:name w:val="ListLabel 395"/>
    <w:qFormat/>
    <w:rPr>
      <w:rFonts w:cs="Vrinda"/>
      <w:b w:val="false"/>
      <w:sz w:val="22"/>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ascii="Arial" w:hAnsi="Arial" w:cs="Arial"/>
      <w:b w:val="false"/>
      <w:bCs/>
      <w:i w:val="false"/>
      <w:kern w:val="2"/>
      <w:sz w:val="22"/>
    </w:rPr>
  </w:style>
  <w:style w:type="character" w:styleId="ListLabel405">
    <w:name w:val="ListLabel 405"/>
    <w:qFormat/>
    <w:rPr>
      <w:rFonts w:ascii="Arial" w:hAnsi="Arial" w:cs="Times New Roman"/>
      <w:sz w:val="22"/>
      <w:szCs w:val="19"/>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416">
    <w:name w:val="ListLabel 416"/>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417">
    <w:name w:val="ListLabel 417"/>
    <w:qFormat/>
    <w:rPr>
      <w:rFonts w:cs="Symbol"/>
      <w:sz w:val="22"/>
    </w:rPr>
  </w:style>
  <w:style w:type="character" w:styleId="ListLabel418">
    <w:name w:val="ListLabel 418"/>
    <w:qFormat/>
    <w:rPr>
      <w:rFonts w:cs="Vrinda"/>
      <w:b w:val="false"/>
      <w:sz w:val="22"/>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ascii="Arial" w:hAnsi="Arial" w:cs="Arial"/>
      <w:b w:val="false"/>
      <w:bCs/>
      <w:i w:val="false"/>
      <w:kern w:val="2"/>
      <w:sz w:val="22"/>
    </w:rPr>
  </w:style>
  <w:style w:type="character" w:styleId="ListLabel428">
    <w:name w:val="ListLabel 428"/>
    <w:qFormat/>
    <w:rPr>
      <w:rFonts w:ascii="Arial" w:hAnsi="Arial" w:cs="Times New Roman"/>
      <w:sz w:val="22"/>
      <w:szCs w:val="19"/>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457">
    <w:name w:val="ListLabel 457"/>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458">
    <w:name w:val="ListLabel 458"/>
    <w:qFormat/>
    <w:rPr>
      <w:rFonts w:cs="Symbol"/>
      <w:sz w:val="22"/>
    </w:rPr>
  </w:style>
  <w:style w:type="character" w:styleId="ListLabel459">
    <w:name w:val="ListLabel 459"/>
    <w:qFormat/>
    <w:rPr>
      <w:rFonts w:cs="Vrinda"/>
      <w:b w:val="false"/>
      <w:sz w:val="22"/>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ascii="Arial" w:hAnsi="Arial" w:cs="Arial"/>
      <w:b w:val="false"/>
      <w:bCs/>
      <w:i w:val="false"/>
      <w:kern w:val="2"/>
      <w:sz w:val="22"/>
    </w:rPr>
  </w:style>
  <w:style w:type="character" w:styleId="ListLabel469">
    <w:name w:val="ListLabel 469"/>
    <w:qFormat/>
    <w:rPr>
      <w:rFonts w:ascii="Arial" w:hAnsi="Arial" w:cs="Times New Roman"/>
      <w:sz w:val="22"/>
      <w:szCs w:val="19"/>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498">
    <w:name w:val="ListLabel 498"/>
    <w:qFormat/>
    <w:rPr>
      <w:rFonts w:ascii="Arial" w:hAnsi="Arial" w:eastAsia="Times New Roman" w:cs="sans-serif;Arial"/>
      <w:b w:val="false"/>
      <w:bCs w:val="false"/>
      <w:i w:val="false"/>
      <w:caps w:val="false"/>
      <w:smallCaps w:val="false"/>
      <w:strike w:val="false"/>
      <w:dstrike w:val="false"/>
      <w:color w:val="CE181E"/>
      <w:spacing w:val="0"/>
      <w:kern w:val="0"/>
      <w:sz w:val="22"/>
      <w:szCs w:val="22"/>
      <w:highlight w:val="white"/>
      <w:u w:val="none"/>
      <w:lang w:val="it-IT" w:eastAsia="it-IT" w:bidi="ar-SA"/>
    </w:rPr>
  </w:style>
  <w:style w:type="character" w:styleId="ListLabel499">
    <w:name w:val="ListLabel 499"/>
    <w:qFormat/>
    <w:rPr>
      <w:rFonts w:ascii="Arial" w:hAnsi="Arial" w:eastAsia="Times New Roman" w:cs="sans-serif;Arial"/>
      <w:b w:val="false"/>
      <w:bCs w:val="false"/>
      <w:i w:val="false"/>
      <w:caps w:val="false"/>
      <w:smallCaps w:val="false"/>
      <w:strike w:val="false"/>
      <w:dstrike w:val="false"/>
      <w:color w:val="CE181E"/>
      <w:spacing w:val="0"/>
      <w:kern w:val="0"/>
      <w:sz w:val="22"/>
      <w:szCs w:val="22"/>
      <w:highlight w:val="white"/>
      <w:u w:val="none"/>
      <w:lang w:val="it-IT" w:eastAsia="it-IT" w:bidi="ar-SA"/>
    </w:rPr>
  </w:style>
  <w:style w:type="character" w:styleId="ListLabel500">
    <w:name w:val="ListLabel 500"/>
    <w:qFormat/>
    <w:rPr>
      <w:rFonts w:cs="Symbol"/>
      <w:sz w:val="22"/>
    </w:rPr>
  </w:style>
  <w:style w:type="character" w:styleId="ListLabel501">
    <w:name w:val="ListLabel 501"/>
    <w:qFormat/>
    <w:rPr>
      <w:rFonts w:cs="Vrinda"/>
      <w:b w:val="false"/>
      <w:sz w:val="22"/>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ascii="Arial" w:hAnsi="Arial" w:cs="Arial"/>
      <w:b w:val="false"/>
      <w:bCs/>
      <w:i w:val="false"/>
      <w:kern w:val="2"/>
      <w:sz w:val="22"/>
    </w:rPr>
  </w:style>
  <w:style w:type="character" w:styleId="ListLabel511">
    <w:name w:val="ListLabel 511"/>
    <w:qFormat/>
    <w:rPr>
      <w:rFonts w:ascii="Arial" w:hAnsi="Arial" w:cs="Times New Roman"/>
      <w:sz w:val="22"/>
      <w:szCs w:val="19"/>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540">
    <w:name w:val="ListLabel 540"/>
    <w:qFormat/>
    <w:rPr>
      <w:rFonts w:ascii="Arial" w:hAnsi="Arial" w:eastAsia="Times New Roman" w:cs="sans-serif;Arial"/>
      <w:b w:val="false"/>
      <w:bCs w:val="false"/>
      <w:i w:val="false"/>
      <w:caps w:val="false"/>
      <w:smallCaps w:val="false"/>
      <w:strike w:val="false"/>
      <w:dstrike w:val="false"/>
      <w:color w:val="CE181E"/>
      <w:spacing w:val="0"/>
      <w:kern w:val="0"/>
      <w:sz w:val="22"/>
      <w:szCs w:val="22"/>
      <w:highlight w:val="white"/>
      <w:u w:val="none"/>
      <w:lang w:val="it-IT" w:eastAsia="it-IT" w:bidi="ar-SA"/>
    </w:rPr>
  </w:style>
  <w:style w:type="character" w:styleId="ListLabel541">
    <w:name w:val="ListLabel 541"/>
    <w:qFormat/>
    <w:rPr>
      <w:rFonts w:ascii="Arial" w:hAnsi="Arial" w:eastAsia="Times New Roman" w:cs="sans-serif;Arial"/>
      <w:b w:val="false"/>
      <w:bCs w:val="false"/>
      <w:i w:val="false"/>
      <w:caps w:val="false"/>
      <w:smallCaps w:val="false"/>
      <w:strike w:val="false"/>
      <w:dstrike w:val="false"/>
      <w:color w:val="CE181E"/>
      <w:spacing w:val="0"/>
      <w:kern w:val="0"/>
      <w:sz w:val="22"/>
      <w:szCs w:val="22"/>
      <w:highlight w:val="white"/>
      <w:u w:val="none"/>
      <w:lang w:val="it-IT" w:eastAsia="it-IT" w:bidi="ar-SA"/>
    </w:rPr>
  </w:style>
  <w:style w:type="character" w:styleId="ListLabel542">
    <w:name w:val="ListLabel 542"/>
    <w:qFormat/>
    <w:rPr>
      <w:rFonts w:cs="Symbol"/>
      <w:sz w:val="22"/>
    </w:rPr>
  </w:style>
  <w:style w:type="character" w:styleId="ListLabel543">
    <w:name w:val="ListLabel 543"/>
    <w:qFormat/>
    <w:rPr>
      <w:rFonts w:cs="Vrinda"/>
      <w:b w:val="false"/>
      <w:sz w:val="22"/>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ascii="Arial" w:hAnsi="Arial" w:cs="Arial"/>
      <w:b w:val="false"/>
      <w:bCs/>
      <w:i w:val="false"/>
      <w:kern w:val="2"/>
      <w:sz w:val="22"/>
    </w:rPr>
  </w:style>
  <w:style w:type="character" w:styleId="ListLabel553">
    <w:name w:val="ListLabel 553"/>
    <w:qFormat/>
    <w:rPr>
      <w:rFonts w:ascii="Arial" w:hAnsi="Arial" w:cs="Times New Roman"/>
      <w:sz w:val="22"/>
      <w:szCs w:val="19"/>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582">
    <w:name w:val="ListLabel 582"/>
    <w:qFormat/>
    <w:rPr>
      <w:rFonts w:ascii="Arial" w:hAnsi="Arial" w:eastAsia="Times New Roman" w:cs="sans-serif;Arial"/>
      <w:b w:val="false"/>
      <w:bCs w:val="false"/>
      <w:i w:val="false"/>
      <w:caps w:val="false"/>
      <w:smallCaps w:val="false"/>
      <w:strike w:val="false"/>
      <w:dstrike w:val="false"/>
      <w:color w:val="auto"/>
      <w:spacing w:val="0"/>
      <w:kern w:val="0"/>
      <w:sz w:val="22"/>
      <w:szCs w:val="22"/>
      <w:highlight w:val="white"/>
      <w:u w:val="none"/>
      <w:lang w:val="it-IT" w:eastAsia="it-IT" w:bidi="ar-SA"/>
    </w:rPr>
  </w:style>
  <w:style w:type="character" w:styleId="ListLabel583">
    <w:name w:val="ListLabel 583"/>
    <w:qFormat/>
    <w:rPr>
      <w:rFonts w:ascii="Arial" w:hAnsi="Arial" w:eastAsia="Times New Roman" w:cs="sans-serif;Arial"/>
      <w:b w:val="false"/>
      <w:bCs w:val="false"/>
      <w:i w:val="false"/>
      <w:caps w:val="false"/>
      <w:smallCaps w:val="false"/>
      <w:strike w:val="false"/>
      <w:dstrike w:val="false"/>
      <w:color w:val="CE181E"/>
      <w:spacing w:val="0"/>
      <w:kern w:val="0"/>
      <w:sz w:val="22"/>
      <w:szCs w:val="22"/>
      <w:highlight w:val="white"/>
      <w:u w:val="none"/>
      <w:lang w:val="it-IT" w:eastAsia="it-IT" w:bidi="ar-SA"/>
    </w:rPr>
  </w:style>
  <w:style w:type="character" w:styleId="ListLabel584">
    <w:name w:val="ListLabel 584"/>
    <w:qFormat/>
    <w:rPr>
      <w:rFonts w:cs="Symbol"/>
      <w:sz w:val="22"/>
    </w:rPr>
  </w:style>
  <w:style w:type="character" w:styleId="ListLabel585">
    <w:name w:val="ListLabel 585"/>
    <w:qFormat/>
    <w:rPr>
      <w:rFonts w:cs="Vrinda"/>
      <w:b w:val="false"/>
      <w:sz w:val="22"/>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ascii="Arial" w:hAnsi="Arial" w:cs="Arial"/>
      <w:b w:val="false"/>
      <w:bCs/>
      <w:i w:val="false"/>
      <w:kern w:val="2"/>
      <w:sz w:val="22"/>
    </w:rPr>
  </w:style>
  <w:style w:type="character" w:styleId="ListLabel595">
    <w:name w:val="ListLabel 595"/>
    <w:qFormat/>
    <w:rPr>
      <w:rFonts w:ascii="Arial" w:hAnsi="Arial" w:cs="Times New Roman"/>
      <w:sz w:val="22"/>
      <w:szCs w:val="19"/>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624">
    <w:name w:val="ListLabel 624"/>
    <w:qFormat/>
    <w:rPr>
      <w:rFonts w:ascii="Arial" w:hAnsi="Arial" w:eastAsia="Times New Roman" w:cs="sans-serif;Arial"/>
      <w:b w:val="false"/>
      <w:bCs w:val="false"/>
      <w:i w:val="false"/>
      <w:caps w:val="false"/>
      <w:smallCaps w:val="false"/>
      <w:strike w:val="false"/>
      <w:dstrike w:val="false"/>
      <w:color w:val="auto"/>
      <w:spacing w:val="0"/>
      <w:kern w:val="0"/>
      <w:sz w:val="22"/>
      <w:szCs w:val="22"/>
      <w:highlight w:val="white"/>
      <w:u w:val="none"/>
      <w:lang w:val="it-IT" w:eastAsia="it-IT" w:bidi="ar-SA"/>
    </w:rPr>
  </w:style>
  <w:style w:type="character" w:styleId="ListLabel625">
    <w:name w:val="ListLabel 625"/>
    <w:qFormat/>
    <w:rPr>
      <w:rFonts w:ascii="Arial" w:hAnsi="Arial" w:eastAsia="Times New Roman" w:cs="sans-serif;Arial"/>
      <w:b w:val="false"/>
      <w:bCs w:val="false"/>
      <w:i w:val="false"/>
      <w:caps w:val="false"/>
      <w:smallCaps w:val="false"/>
      <w:strike w:val="false"/>
      <w:dstrike w:val="false"/>
      <w:color w:val="CE181E"/>
      <w:spacing w:val="0"/>
      <w:kern w:val="0"/>
      <w:sz w:val="22"/>
      <w:szCs w:val="22"/>
      <w:highlight w:val="white"/>
      <w:u w:val="none"/>
      <w:lang w:val="it-IT" w:eastAsia="it-IT" w:bidi="ar-SA"/>
    </w:rPr>
  </w:style>
  <w:style w:type="character" w:styleId="ListLabel626">
    <w:name w:val="ListLabel 626"/>
    <w:qFormat/>
    <w:rPr>
      <w:rFonts w:cs="Symbol"/>
      <w:sz w:val="22"/>
    </w:rPr>
  </w:style>
  <w:style w:type="character" w:styleId="ListLabel627">
    <w:name w:val="ListLabel 627"/>
    <w:qFormat/>
    <w:rPr>
      <w:rFonts w:cs="Vrinda"/>
      <w:b w:val="false"/>
      <w:sz w:val="22"/>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ascii="Arial" w:hAnsi="Arial" w:cs="Arial"/>
      <w:b w:val="false"/>
      <w:bCs/>
      <w:i w:val="false"/>
      <w:kern w:val="2"/>
      <w:sz w:val="22"/>
    </w:rPr>
  </w:style>
  <w:style w:type="character" w:styleId="ListLabel637">
    <w:name w:val="ListLabel 637"/>
    <w:qFormat/>
    <w:rPr>
      <w:rFonts w:ascii="Arial" w:hAnsi="Arial" w:cs="Times New Roman"/>
      <w:sz w:val="22"/>
      <w:szCs w:val="19"/>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ascii="Arial" w:hAnsi="Arial" w:eastAsia="Times New Roman" w:cs="sans-serif;Arial"/>
      <w:b/>
      <w:bCs/>
      <w:i w:val="false"/>
      <w:caps w:val="false"/>
      <w:smallCaps w:val="false"/>
      <w:strike w:val="false"/>
      <w:dstrike w:val="false"/>
      <w:color w:val="auto"/>
      <w:spacing w:val="0"/>
      <w:kern w:val="0"/>
      <w:sz w:val="22"/>
      <w:szCs w:val="22"/>
      <w:u w:val="none"/>
      <w:lang w:val="it-IT" w:eastAsia="it-IT" w:bidi="ar-SA"/>
    </w:rPr>
  </w:style>
  <w:style w:type="character" w:styleId="ListLabel666">
    <w:name w:val="ListLabel 666"/>
    <w:qFormat/>
    <w:rPr>
      <w:rFonts w:ascii="Arial" w:hAnsi="Arial" w:eastAsia="Times New Roman" w:cs="sans-serif;Arial"/>
      <w:b/>
      <w:bCs/>
      <w:i w:val="false"/>
      <w:caps w:val="false"/>
      <w:smallCaps w:val="false"/>
      <w:strike w:val="false"/>
      <w:dstrike w:val="false"/>
      <w:color w:val="auto"/>
      <w:spacing w:val="0"/>
      <w:kern w:val="0"/>
      <w:sz w:val="22"/>
      <w:szCs w:val="22"/>
      <w:highlight w:val="white"/>
      <w:u w:val="none"/>
      <w:lang w:val="it-IT" w:eastAsia="it-IT" w:bidi="ar-SA"/>
    </w:rPr>
  </w:style>
  <w:style w:type="character" w:styleId="ListLabel667">
    <w:name w:val="ListLabel 667"/>
    <w:qFormat/>
    <w:rPr>
      <w:rFonts w:ascii="Arial" w:hAnsi="Arial" w:eastAsia="Times New Roman" w:cs="sans-serif;Arial"/>
      <w:b w:val="false"/>
      <w:bCs w:val="false"/>
      <w:i w:val="false"/>
      <w:caps w:val="false"/>
      <w:smallCaps w:val="false"/>
      <w:strike w:val="false"/>
      <w:dstrike w:val="false"/>
      <w:color w:val="CE181E"/>
      <w:spacing w:val="0"/>
      <w:kern w:val="0"/>
      <w:sz w:val="22"/>
      <w:szCs w:val="22"/>
      <w:highlight w:val="white"/>
      <w:u w:val="none"/>
      <w:lang w:val="it-IT" w:eastAsia="it-IT" w:bidi="ar-SA"/>
    </w:rPr>
  </w:style>
  <w:style w:type="character" w:styleId="ListLabel668">
    <w:name w:val="ListLabel 668"/>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669">
    <w:name w:val="ListLabel 669"/>
    <w:qFormat/>
    <w:rPr>
      <w:rFonts w:cs="Symbol"/>
      <w:sz w:val="22"/>
    </w:rPr>
  </w:style>
  <w:style w:type="character" w:styleId="ListLabel670">
    <w:name w:val="ListLabel 670"/>
    <w:qFormat/>
    <w:rPr>
      <w:rFonts w:cs="Vrinda"/>
      <w:b w:val="false"/>
      <w:sz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ascii="Arial" w:hAnsi="Arial" w:cs="Arial"/>
      <w:b w:val="false"/>
      <w:bCs/>
      <w:i w:val="false"/>
      <w:kern w:val="2"/>
      <w:sz w:val="22"/>
    </w:rPr>
  </w:style>
  <w:style w:type="character" w:styleId="ListLabel680">
    <w:name w:val="ListLabel 680"/>
    <w:qFormat/>
    <w:rPr>
      <w:rFonts w:ascii="Arial" w:hAnsi="Arial" w:cs="Times New Roman"/>
      <w:sz w:val="22"/>
      <w:szCs w:val="19"/>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ascii="Arial" w:hAnsi="Arial" w:eastAsia="Times New Roman" w:cs="sans-serif;Arial"/>
      <w:b/>
      <w:bCs/>
      <w:i w:val="false"/>
      <w:caps w:val="false"/>
      <w:smallCaps w:val="false"/>
      <w:strike w:val="false"/>
      <w:dstrike w:val="false"/>
      <w:color w:val="auto"/>
      <w:spacing w:val="0"/>
      <w:kern w:val="0"/>
      <w:sz w:val="22"/>
      <w:szCs w:val="22"/>
      <w:u w:val="none"/>
      <w:lang w:val="it-IT" w:eastAsia="it-IT" w:bidi="ar-SA"/>
    </w:rPr>
  </w:style>
  <w:style w:type="character" w:styleId="ListLabel709">
    <w:name w:val="ListLabel 709"/>
    <w:qFormat/>
    <w:rPr>
      <w:rFonts w:ascii="Arial" w:hAnsi="Arial" w:eastAsia="Times New Roman" w:cs="sans-serif;Arial"/>
      <w:b/>
      <w:bCs/>
      <w:i w:val="false"/>
      <w:caps w:val="false"/>
      <w:smallCaps w:val="false"/>
      <w:strike w:val="false"/>
      <w:dstrike w:val="false"/>
      <w:color w:val="auto"/>
      <w:spacing w:val="0"/>
      <w:kern w:val="0"/>
      <w:sz w:val="22"/>
      <w:szCs w:val="22"/>
      <w:highlight w:val="white"/>
      <w:u w:val="none"/>
      <w:lang w:val="it-IT" w:eastAsia="it-IT" w:bidi="ar-SA"/>
    </w:rPr>
  </w:style>
  <w:style w:type="character" w:styleId="ListLabel710">
    <w:name w:val="ListLabel 710"/>
    <w:qFormat/>
    <w:rPr>
      <w:rFonts w:ascii="Arial" w:hAnsi="Arial" w:eastAsia="Times New Roman" w:cs="sans-serif;Arial"/>
      <w:b w:val="false"/>
      <w:bCs w:val="false"/>
      <w:i w:val="false"/>
      <w:caps w:val="false"/>
      <w:smallCaps w:val="false"/>
      <w:strike w:val="false"/>
      <w:dstrike w:val="false"/>
      <w:color w:val="CE181E"/>
      <w:spacing w:val="0"/>
      <w:kern w:val="0"/>
      <w:sz w:val="22"/>
      <w:szCs w:val="22"/>
      <w:highlight w:val="white"/>
      <w:u w:val="none"/>
      <w:lang w:val="it-IT" w:eastAsia="it-IT" w:bidi="ar-SA"/>
    </w:rPr>
  </w:style>
  <w:style w:type="character" w:styleId="ListLabel711">
    <w:name w:val="ListLabel 711"/>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712">
    <w:name w:val="ListLabel 712"/>
    <w:qFormat/>
    <w:rPr>
      <w:rFonts w:cs="Symbol"/>
      <w:sz w:val="22"/>
    </w:rPr>
  </w:style>
  <w:style w:type="character" w:styleId="ListLabel713">
    <w:name w:val="ListLabel 713"/>
    <w:qFormat/>
    <w:rPr>
      <w:rFonts w:cs="Vrinda"/>
      <w:b w:val="false"/>
      <w:sz w:val="22"/>
    </w:rPr>
  </w:style>
  <w:style w:type="character" w:styleId="ListLabel714">
    <w:name w:val="ListLabel 714"/>
    <w:qFormat/>
    <w:rPr>
      <w:rFonts w:cs="Courier New"/>
    </w:rPr>
  </w:style>
  <w:style w:type="character" w:styleId="ListLabel715">
    <w:name w:val="ListLabel 715"/>
    <w:qFormat/>
    <w:rPr>
      <w:rFonts w:cs="Wingdings"/>
    </w:rPr>
  </w:style>
  <w:style w:type="character" w:styleId="ListLabel716">
    <w:name w:val="ListLabel 716"/>
    <w:qFormat/>
    <w:rPr>
      <w:rFonts w:cs="Symbol"/>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cs="Symbol"/>
    </w:rPr>
  </w:style>
  <w:style w:type="character" w:styleId="ListLabel720">
    <w:name w:val="ListLabel 720"/>
    <w:qFormat/>
    <w:rPr>
      <w:rFonts w:cs="Courier New"/>
    </w:rPr>
  </w:style>
  <w:style w:type="character" w:styleId="ListLabel721">
    <w:name w:val="ListLabel 721"/>
    <w:qFormat/>
    <w:rPr>
      <w:rFonts w:cs="Wingdings"/>
    </w:rPr>
  </w:style>
  <w:style w:type="character" w:styleId="ListLabel722">
    <w:name w:val="ListLabel 722"/>
    <w:qFormat/>
    <w:rPr>
      <w:rFonts w:ascii="Arial" w:hAnsi="Arial" w:cs="Arial"/>
      <w:b w:val="false"/>
      <w:bCs/>
      <w:i w:val="false"/>
      <w:kern w:val="2"/>
      <w:sz w:val="22"/>
    </w:rPr>
  </w:style>
  <w:style w:type="character" w:styleId="ListLabel723">
    <w:name w:val="ListLabel 723"/>
    <w:qFormat/>
    <w:rPr>
      <w:rFonts w:ascii="Arial" w:hAnsi="Arial" w:cs="Times New Roman"/>
      <w:sz w:val="22"/>
      <w:szCs w:val="19"/>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ascii="Arial" w:hAnsi="Arial" w:eastAsia="Times New Roman" w:cs="sans-serif;Arial"/>
      <w:b/>
      <w:bCs/>
      <w:i w:val="false"/>
      <w:caps w:val="false"/>
      <w:smallCaps w:val="false"/>
      <w:strike w:val="false"/>
      <w:dstrike w:val="false"/>
      <w:color w:val="auto"/>
      <w:spacing w:val="0"/>
      <w:kern w:val="0"/>
      <w:sz w:val="22"/>
      <w:szCs w:val="22"/>
      <w:u w:val="none"/>
      <w:lang w:val="it-IT" w:eastAsia="it-IT" w:bidi="ar-SA"/>
    </w:rPr>
  </w:style>
  <w:style w:type="character" w:styleId="ListLabel752">
    <w:name w:val="ListLabel 752"/>
    <w:qFormat/>
    <w:rPr>
      <w:rFonts w:ascii="Arial" w:hAnsi="Arial" w:eastAsia="Times New Roman" w:cs="sans-serif;Arial"/>
      <w:b/>
      <w:bCs/>
      <w:i w:val="false"/>
      <w:caps w:val="false"/>
      <w:smallCaps w:val="false"/>
      <w:strike w:val="false"/>
      <w:dstrike w:val="false"/>
      <w:color w:val="auto"/>
      <w:spacing w:val="0"/>
      <w:kern w:val="0"/>
      <w:sz w:val="22"/>
      <w:szCs w:val="22"/>
      <w:highlight w:val="white"/>
      <w:u w:val="none"/>
      <w:lang w:val="it-IT" w:eastAsia="it-IT" w:bidi="ar-SA"/>
    </w:rPr>
  </w:style>
  <w:style w:type="character" w:styleId="ListLabel753">
    <w:name w:val="ListLabel 753"/>
    <w:qFormat/>
    <w:rPr>
      <w:rFonts w:ascii="Arial" w:hAnsi="Arial" w:eastAsia="Times New Roman" w:cs="sans-serif;Arial"/>
      <w:b w:val="false"/>
      <w:bCs w:val="false"/>
      <w:i w:val="false"/>
      <w:caps w:val="false"/>
      <w:smallCaps w:val="false"/>
      <w:strike w:val="false"/>
      <w:dstrike w:val="false"/>
      <w:color w:val="CE181E"/>
      <w:spacing w:val="0"/>
      <w:kern w:val="0"/>
      <w:sz w:val="22"/>
      <w:szCs w:val="22"/>
      <w:highlight w:val="white"/>
      <w:u w:val="none"/>
      <w:lang w:val="it-IT" w:eastAsia="it-IT" w:bidi="ar-SA"/>
    </w:rPr>
  </w:style>
  <w:style w:type="character" w:styleId="ListLabel754">
    <w:name w:val="ListLabel 754"/>
    <w:qFormat/>
    <w:rPr>
      <w:rFonts w:ascii="Arial" w:hAnsi="Arial" w:eastAsia="Times New Roman" w:cs="sans-serif;Arial"/>
      <w:b w:val="false"/>
      <w:bCs w:val="false"/>
      <w:i w:val="false"/>
      <w:caps w:val="false"/>
      <w:smallCaps w:val="false"/>
      <w:strike w:val="false"/>
      <w:dstrike w:val="false"/>
      <w:color w:val="auto"/>
      <w:spacing w:val="0"/>
      <w:kern w:val="0"/>
      <w:sz w:val="22"/>
      <w:szCs w:val="22"/>
      <w:u w:val="none"/>
      <w:lang w:val="it-IT" w:eastAsia="it-IT" w:bidi="ar-SA"/>
    </w:rPr>
  </w:style>
  <w:style w:type="character" w:styleId="ListLabel755">
    <w:name w:val="ListLabel 755"/>
    <w:qFormat/>
    <w:rPr>
      <w:rFonts w:cs="Symbol"/>
      <w:sz w:val="22"/>
    </w:rPr>
  </w:style>
  <w:style w:type="character" w:styleId="ListLabel756">
    <w:name w:val="ListLabel 756"/>
    <w:qFormat/>
    <w:rPr>
      <w:rFonts w:cs="Vrinda"/>
      <w:b w:val="false"/>
      <w:sz w:val="22"/>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ascii="Arial" w:hAnsi="Arial" w:cs="Arial"/>
      <w:b w:val="false"/>
      <w:bCs/>
      <w:i w:val="false"/>
      <w:kern w:val="2"/>
      <w:sz w:val="22"/>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ascii="Arial" w:hAnsi="Arial" w:eastAsia="Times New Roman" w:cs="sans-serif;Arial"/>
      <w:b/>
      <w:bCs/>
      <w:i w:val="false"/>
      <w:caps w:val="false"/>
      <w:smallCaps w:val="false"/>
      <w:strike w:val="false"/>
      <w:dstrike w:val="false"/>
      <w:color w:val="auto"/>
      <w:spacing w:val="0"/>
      <w:kern w:val="0"/>
      <w:sz w:val="22"/>
      <w:szCs w:val="22"/>
      <w:u w:val="none"/>
      <w:lang w:val="it-IT" w:eastAsia="it-IT" w:bidi="ar-SA"/>
    </w:rPr>
  </w:style>
  <w:style w:type="character" w:styleId="ListLabel785">
    <w:name w:val="ListLabel 785"/>
    <w:qFormat/>
    <w:rPr>
      <w:rFonts w:ascii="Arial" w:hAnsi="Arial" w:eastAsia="Times New Roman" w:cs="sans-serif;Arial"/>
      <w:b/>
      <w:bCs/>
      <w:i w:val="false"/>
      <w:caps w:val="false"/>
      <w:smallCaps w:val="false"/>
      <w:strike w:val="false"/>
      <w:dstrike w:val="false"/>
      <w:color w:val="auto"/>
      <w:spacing w:val="0"/>
      <w:kern w:val="0"/>
      <w:sz w:val="22"/>
      <w:szCs w:val="22"/>
      <w:highlight w:val="white"/>
      <w:u w:val="none"/>
      <w:lang w:val="it-IT" w:eastAsia="it-IT" w:bidi="ar-SA"/>
    </w:rPr>
  </w:style>
  <w:style w:type="character" w:styleId="ListLabel786">
    <w:name w:val="ListLabel 786"/>
    <w:qFormat/>
    <w:rPr>
      <w:rFonts w:ascii="Arial" w:hAnsi="Arial" w:eastAsia="Times New Roman" w:cs="sans-serif;Arial"/>
      <w:b w:val="false"/>
      <w:bCs w:val="false"/>
      <w:i w:val="false"/>
      <w:caps w:val="false"/>
      <w:smallCaps w:val="false"/>
      <w:strike w:val="false"/>
      <w:dstrike w:val="false"/>
      <w:color w:val="CE181E"/>
      <w:spacing w:val="0"/>
      <w:kern w:val="0"/>
      <w:sz w:val="22"/>
      <w:szCs w:val="22"/>
      <w:highlight w:val="white"/>
      <w:u w:val="none"/>
      <w:lang w:val="it-IT" w:eastAsia="it-IT" w:bidi="ar-SA"/>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jc w:val="both"/>
    </w:pPr>
    <w:rPr>
      <w:sz w:val="26"/>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next w:val="Corpodeltes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Titolo11" w:customStyle="1">
    <w:name w:val="Titolo1"/>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21" w:customStyle="1">
    <w:name w:val="Corpo del testo 21"/>
    <w:basedOn w:val="Normal"/>
    <w:qFormat/>
    <w:pPr>
      <w:spacing w:lineRule="auto" w:line="276" w:before="0" w:after="200"/>
      <w:jc w:val="both"/>
    </w:pPr>
    <w:rPr>
      <w:b/>
      <w:bCs/>
      <w:sz w:val="26"/>
      <w:szCs w:val="22"/>
    </w:rPr>
  </w:style>
  <w:style w:type="paragraph" w:styleId="Notaapidipagina">
    <w:name w:val="Footnote Text"/>
    <w:basedOn w:val="Normal"/>
    <w:pPr>
      <w:jc w:val="both"/>
    </w:pPr>
    <w:rPr>
      <w:sz w:val="20"/>
      <w:szCs w:val="20"/>
    </w:rPr>
  </w:style>
  <w:style w:type="paragraph" w:styleId="Corpodeltesto22" w:customStyle="1">
    <w:name w:val="Corpo del testo 22"/>
    <w:basedOn w:val="Normal"/>
    <w:qFormat/>
    <w:pPr>
      <w:jc w:val="both"/>
      <w:textAlignment w:val="baseline"/>
    </w:pPr>
    <w:rPr>
      <w:rFonts w:ascii="Arial" w:hAnsi="Arial" w:cs="Arial"/>
      <w:sz w:val="22"/>
      <w:szCs w:val="20"/>
    </w:rPr>
  </w:style>
  <w:style w:type="paragraph" w:styleId="Corpodeltesto31" w:customStyle="1">
    <w:name w:val="Corpo del testo 31"/>
    <w:basedOn w:val="Normal"/>
    <w:qFormat/>
    <w:pPr>
      <w:jc w:val="both"/>
    </w:pPr>
    <w:rPr>
      <w:i/>
      <w:iCs/>
      <w:kern w:val="2"/>
      <w:sz w:val="26"/>
    </w:rPr>
  </w:style>
  <w:style w:type="paragraph" w:styleId="Pidipagina">
    <w:name w:val="Footer"/>
    <w:basedOn w:val="Normal"/>
    <w:pPr>
      <w:tabs>
        <w:tab w:val="clear" w:pos="720"/>
        <w:tab w:val="center" w:pos="4819" w:leader="none"/>
        <w:tab w:val="right" w:pos="9638" w:leader="none"/>
      </w:tabs>
    </w:pPr>
    <w:rPr/>
  </w:style>
  <w:style w:type="paragraph" w:styleId="Contenutocornice" w:customStyle="1">
    <w:name w:val="Contenuto cornice"/>
    <w:basedOn w:val="Normal"/>
    <w:qFormat/>
    <w:pPr/>
    <w:rPr/>
  </w:style>
  <w:style w:type="paragraph" w:styleId="NormalWeb">
    <w:name w:val="Normal (Web)"/>
    <w:basedOn w:val="Normal"/>
    <w:uiPriority w:val="99"/>
    <w:semiHidden/>
    <w:unhideWhenUsed/>
    <w:qFormat/>
    <w:rsid w:val="004e15b4"/>
    <w:pPr>
      <w:suppressAutoHyphens w:val="false"/>
      <w:spacing w:before="280" w:after="280"/>
    </w:pPr>
    <w:rPr/>
  </w:style>
  <w:style w:type="paragraph" w:styleId="Default" w:customStyle="1">
    <w:name w:val="Default"/>
    <w:qFormat/>
    <w:rsid w:val="00af277f"/>
    <w:pPr>
      <w:widowControl/>
      <w:bidi w:val="0"/>
      <w:jc w:val="left"/>
    </w:pPr>
    <w:rPr>
      <w:rFonts w:ascii="Times New Roman" w:hAnsi="Times New Roman" w:eastAsia="Times New Roman" w:cs="Times New Roman"/>
      <w:color w:val="000000"/>
      <w:kern w:val="0"/>
      <w:sz w:val="24"/>
      <w:szCs w:val="24"/>
      <w:lang w:val="it-IT" w:eastAsia="it-IT" w:bidi="ar-SA"/>
    </w:rPr>
  </w:style>
  <w:style w:type="paragraph" w:styleId="Intestazione">
    <w:name w:val="Header"/>
    <w:basedOn w:val="Normal"/>
    <w:link w:val="IntestazioneCarattere"/>
    <w:uiPriority w:val="99"/>
    <w:unhideWhenUsed/>
    <w:rsid w:val="000e1b45"/>
    <w:pPr>
      <w:tabs>
        <w:tab w:val="clear" w:pos="720"/>
        <w:tab w:val="center" w:pos="4819" w:leader="none"/>
        <w:tab w:val="right" w:pos="9638" w:leader="none"/>
      </w:tabs>
    </w:pPr>
    <w:rPr/>
  </w:style>
  <w:style w:type="paragraph" w:styleId="ListParagraph">
    <w:name w:val="List Paragraph"/>
    <w:basedOn w:val="Normal"/>
    <w:uiPriority w:val="34"/>
    <w:qFormat/>
    <w:rsid w:val="0040114c"/>
    <w:pPr>
      <w:spacing w:before="0" w:after="0"/>
      <w:ind w:left="720" w:hanging="0"/>
      <w:contextualSpacing/>
    </w:pPr>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bidi w:val="0"/>
      <w:jc w:val="center"/>
    </w:pPr>
    <w:rPr>
      <w:rFonts w:ascii="Arial" w:hAnsi="Arial" w:eastAsia="Arial" w:cs="Courier New"/>
      <w:vanish/>
      <w:color w:val="auto"/>
      <w:kern w:val="0"/>
      <w:sz w:val="16"/>
      <w:szCs w:val="24"/>
      <w:lang w:val="it-IT" w:eastAsia="it-IT" w:bidi="ar-SA"/>
    </w:rPr>
  </w:style>
  <w:style w:type="paragraph" w:styleId="ZTopofForm">
    <w:name w:val="z-Top of Form"/>
    <w:qFormat/>
    <w:pPr>
      <w:widowControl/>
      <w:pBdr>
        <w:bottom w:val="double" w:sz="2" w:space="0" w:color="000000"/>
      </w:pBdr>
      <w:bidi w:val="0"/>
      <w:jc w:val="center"/>
    </w:pPr>
    <w:rPr>
      <w:rFonts w:ascii="Arial" w:hAnsi="Arial" w:eastAsia="Arial" w:cs="Courier New"/>
      <w:vanish/>
      <w:color w:val="auto"/>
      <w:kern w:val="0"/>
      <w:sz w:val="16"/>
      <w:szCs w:val="24"/>
      <w:lang w:val="it-IT" w:eastAsia="it-IT" w:bidi="ar-SA"/>
    </w:rPr>
  </w:style>
  <w:style w:type="paragraph" w:styleId="Paragrafoelenco">
    <w:name w:val="Paragrafo elenco"/>
    <w:basedOn w:val="Normal"/>
    <w:qFormat/>
    <w:pPr>
      <w:spacing w:before="0" w:after="0"/>
      <w:ind w:left="720" w:hanging="0"/>
      <w:contextualSpacing/>
    </w:pPr>
    <w:rPr/>
  </w:style>
  <w:style w:type="numbering" w:styleId="NoList" w:default="1">
    <w:name w:val="No List"/>
    <w:uiPriority w:val="99"/>
    <w:semiHidden/>
    <w:unhideWhenUsed/>
    <w:qFormat/>
  </w:style>
  <w:style w:type="numbering" w:styleId="WW8Num2">
    <w:name w:val="WW8Num2"/>
    <w:qFormat/>
  </w:style>
  <w:style w:type="numbering" w:styleId="WW8Num31">
    <w:name w:val="WW8Num31"/>
    <w:qFormat/>
  </w:style>
  <w:style w:type="numbering" w:styleId="WW8Num30">
    <w:name w:val="WW8Num30"/>
    <w:qFormat/>
  </w:style>
  <w:style w:type="numbering" w:styleId="WW8Num1">
    <w:name w:val="WW8Num1"/>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ozioni.internazionali@cert.regione.piemonte.it" TargetMode="External"/><Relationship Id="rId3" Type="http://schemas.openxmlformats.org/officeDocument/2006/relationships/hyperlink" Target="file:///H:/UFFICIO/ALBO%20FORNITORI/ROMANIA/Allegato_%20avviso%20regolamento%20elenco%20ROMANIA.docx"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7CC56-8D7B-45E6-8682-CA32E807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Application>LibreOffice/6.1.5.2$Windows_X86_64 LibreOffice_project/90f8dcf33c87b3705e78202e3df5142b201bd805</Application>
  <Pages>4</Pages>
  <Words>1561</Words>
  <Characters>9770</Characters>
  <CharactersWithSpaces>11302</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2017-09-06T16:00:00Z</dcterms:created>
  <dc:creator>Annamaria Critelli</dc:creator>
  <dc:description/>
  <dc:language>it-IT</dc:language>
  <cp:lastModifiedBy/>
  <cp:lastPrinted>2021-05-27T18:06:03Z</cp:lastPrinted>
  <dcterms:modified xsi:type="dcterms:W3CDTF">2021-05-27T18:06:24Z</dcterms:modified>
  <cp:revision>171</cp:revision>
  <dc:subject/>
  <dc:title>Modello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