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>
        <w:rPr>
          <w:rFonts w:cs="Segoe UI Light" w:ascii="Segoe UI Light" w:hAnsi="Segoe UI Light"/>
          <w:b/>
          <w:bCs/>
          <w:iCs/>
          <w:color w:val="1F497D"/>
          <w:sz w:val="28"/>
          <w:szCs w:val="28"/>
          <w:lang w:eastAsia="it-IT"/>
        </w:rPr>
        <w:t>Allegato E</w:t>
      </w:r>
    </w:p>
    <w:p>
      <w:pPr>
        <w:pStyle w:val="Normal"/>
        <w:widowControl/>
        <w:suppressAutoHyphens w:val="false"/>
        <w:spacing w:lineRule="auto" w:line="276"/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>
        <w:rPr>
          <w:rFonts w:cs="Segoe UI Light" w:ascii="Segoe UI Light" w:hAnsi="Segoe UI Light"/>
          <w:b/>
          <w:bCs/>
          <w:iCs/>
          <w:color w:val="1F497D"/>
          <w:sz w:val="28"/>
          <w:szCs w:val="28"/>
          <w:lang w:eastAsia="it-IT"/>
        </w:rPr>
        <w:t xml:space="preserve">INFORMATIVA SUL TRATTAMENTO DEI DATI PERSONALI </w:t>
      </w:r>
    </w:p>
    <w:p>
      <w:pPr>
        <w:pStyle w:val="Normal"/>
        <w:widowControl/>
        <w:suppressAutoHyphens w:val="false"/>
        <w:spacing w:lineRule="auto" w:line="276"/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>
        <w:rPr>
          <w:rFonts w:cs="Segoe UI Light" w:ascii="Segoe UI Light" w:hAnsi="Segoe UI Light"/>
          <w:b/>
          <w:bCs/>
          <w:iCs/>
          <w:color w:val="1F497D"/>
          <w:sz w:val="28"/>
          <w:szCs w:val="28"/>
          <w:lang w:eastAsia="it-IT"/>
        </w:rPr>
        <w:t>rilasciata all’utente ai sensi dell’art. 13 GDPR 2016/679</w:t>
      </w:r>
    </w:p>
    <w:p>
      <w:pPr>
        <w:pStyle w:val="Normal"/>
        <w:jc w:val="center"/>
        <w:rPr>
          <w:rFonts w:ascii="Segoe UI Light" w:hAnsi="Segoe UI Light" w:cs="Segoe UI Light"/>
          <w:b/>
          <w:bCs/>
          <w:iCs/>
          <w:color w:val="1F497D"/>
          <w:szCs w:val="24"/>
          <w:lang w:eastAsia="it-IT"/>
        </w:rPr>
      </w:pPr>
      <w:r>
        <w:rPr>
          <w:rFonts w:cs="Segoe UI Light" w:ascii="Segoe UI Light" w:hAnsi="Segoe UI Light"/>
          <w:b/>
          <w:bCs/>
          <w:iCs/>
          <w:color w:val="1F497D"/>
          <w:szCs w:val="24"/>
          <w:lang w:eastAsia="it-IT"/>
        </w:rPr>
      </w:r>
    </w:p>
    <w:p>
      <w:pPr>
        <w:pStyle w:val="Normal"/>
        <w:jc w:val="center"/>
        <w:rPr>
          <w:rFonts w:ascii="Segoe UI Light" w:hAnsi="Segoe UI Light" w:cs="Segoe UI Light"/>
          <w:b/>
          <w:bCs/>
          <w:iCs/>
          <w:color w:val="1F497D"/>
          <w:sz w:val="26"/>
          <w:szCs w:val="26"/>
          <w:lang w:eastAsia="it-IT"/>
        </w:rPr>
      </w:pPr>
      <w:r>
        <w:rPr>
          <w:rFonts w:cs="Segoe UI Light" w:ascii="Segoe UI Light" w:hAnsi="Segoe UI Light"/>
          <w:b/>
          <w:bCs/>
          <w:iCs/>
          <w:color w:val="1F497D"/>
          <w:sz w:val="26"/>
          <w:szCs w:val="26"/>
          <w:lang w:eastAsia="it-IT"/>
        </w:rPr>
        <w:t>Avviso pubblico “IVC Plus” in attuazione dell’Atto di Indirizzo</w:t>
      </w:r>
    </w:p>
    <w:p>
      <w:pPr>
        <w:pStyle w:val="Normal"/>
        <w:jc w:val="center"/>
        <w:rPr>
          <w:rFonts w:ascii="Segoe UI Light" w:hAnsi="Segoe UI Light" w:cs="Segoe UI Light"/>
          <w:b/>
          <w:bCs/>
          <w:iCs/>
          <w:color w:val="1F497D"/>
          <w:sz w:val="26"/>
          <w:szCs w:val="26"/>
          <w:lang w:eastAsia="it-IT"/>
        </w:rPr>
      </w:pPr>
      <w:r>
        <w:rPr>
          <w:rFonts w:cs="Segoe UI Light" w:ascii="Segoe UI Light" w:hAnsi="Segoe UI Light"/>
          <w:b/>
          <w:bCs/>
          <w:iCs/>
          <w:color w:val="1F497D"/>
          <w:sz w:val="26"/>
          <w:szCs w:val="26"/>
          <w:lang w:eastAsia="it-IT"/>
        </w:rPr>
        <w:t xml:space="preserve"> “</w:t>
      </w:r>
      <w:r>
        <w:rPr>
          <w:rFonts w:cs="Segoe UI Light" w:ascii="Segoe UI Light" w:hAnsi="Segoe UI Light"/>
          <w:b/>
          <w:bCs/>
          <w:iCs/>
          <w:color w:val="1F497D"/>
          <w:sz w:val="26"/>
          <w:szCs w:val="26"/>
          <w:lang w:eastAsia="it-IT"/>
        </w:rPr>
        <w:t>Il servizio universale e permanente in Piemonte per l’individuazione, validazione e certificazione delle competenze acquisite in contesti non formali e informali”</w:t>
      </w:r>
    </w:p>
    <w:p>
      <w:pPr>
        <w:pStyle w:val="Normal"/>
        <w:jc w:val="center"/>
        <w:rPr>
          <w:rFonts w:ascii="Segoe UI Light" w:hAnsi="Segoe UI Light" w:cs="Segoe UI Light"/>
          <w:b/>
          <w:bCs/>
          <w:iCs/>
          <w:color w:val="1F497D"/>
          <w:sz w:val="26"/>
          <w:szCs w:val="26"/>
          <w:lang w:eastAsia="it-IT"/>
        </w:rPr>
      </w:pPr>
      <w:r>
        <w:rPr/>
      </w:r>
    </w:p>
    <w:p>
      <w:pPr>
        <w:pStyle w:val="Normal"/>
        <w:rPr>
          <w:rFonts w:ascii="Segoe UI Light" w:hAnsi="Segoe UI Light" w:eastAsia="Arial" w:cs="Segoe UI Light"/>
          <w:iCs/>
          <w:szCs w:val="24"/>
        </w:rPr>
      </w:pPr>
      <w:r>
        <w:rPr>
          <w:rFonts w:eastAsia="Arial" w:cs="Segoe UI Light" w:ascii="Segoe UI Light" w:hAnsi="Segoe UI Light"/>
          <w:iCs/>
          <w:szCs w:val="24"/>
        </w:rPr>
      </w:r>
    </w:p>
    <w:p>
      <w:pPr>
        <w:pStyle w:val="BodyText"/>
        <w:spacing w:before="0" w:after="120"/>
        <w:ind w:right="0"/>
        <w:rPr>
          <w:rFonts w:cs="Segoe UI Light"/>
          <w:sz w:val="20"/>
          <w:szCs w:val="20"/>
        </w:rPr>
      </w:pPr>
      <w:r>
        <w:rPr/>
      </w:r>
    </w:p>
    <w:p>
      <w:pPr>
        <w:pStyle w:val="BodyText"/>
        <w:spacing w:before="0" w:after="120"/>
        <w:ind w:right="0"/>
        <w:rPr>
          <w:rFonts w:cs="Segoe UI Light"/>
          <w:sz w:val="20"/>
          <w:szCs w:val="20"/>
        </w:rPr>
      </w:pPr>
      <w:r>
        <w:rPr>
          <w:rFonts w:cs="Segoe UI Light"/>
          <w:sz w:val="20"/>
          <w:szCs w:val="20"/>
        </w:rPr>
        <w:t xml:space="preserve">Gentile Utente, </w:t>
      </w:r>
    </w:p>
    <w:p>
      <w:pPr>
        <w:pStyle w:val="BodyText"/>
        <w:spacing w:before="0" w:after="120"/>
        <w:ind w:right="0"/>
        <w:rPr>
          <w:rFonts w:cs="Segoe UI Light"/>
          <w:sz w:val="20"/>
          <w:szCs w:val="20"/>
        </w:rPr>
      </w:pPr>
      <w:r>
        <w:rPr>
          <w:rFonts w:cs="Segoe UI Light"/>
          <w:sz w:val="20"/>
          <w:szCs w:val="20"/>
        </w:rPr>
        <w:t>La informiamo che i dati personali da Lei forniti alla Direzione Istruzione e Diritto allo Studio Universitario, Formazione e Lavoro della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Dati)”, di seguito GDPR.</w:t>
      </w:r>
    </w:p>
    <w:p>
      <w:pPr>
        <w:pStyle w:val="BodyText"/>
        <w:spacing w:before="0" w:after="120"/>
        <w:ind w:right="0"/>
        <w:rPr>
          <w:rFonts w:cs="Segoe UI Light"/>
          <w:sz w:val="20"/>
          <w:szCs w:val="20"/>
        </w:rPr>
      </w:pPr>
      <w:r>
        <w:rPr/>
      </w:r>
    </w:p>
    <w:p>
      <w:pPr>
        <w:pStyle w:val="Normal"/>
        <w:spacing w:lineRule="auto" w:line="276" w:before="0" w:after="120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 xml:space="preserve">La informiamo, inoltre, che: </w:t>
      </w:r>
    </w:p>
    <w:p>
      <w:pPr>
        <w:pStyle w:val="ListParagraph"/>
        <w:widowControl/>
        <w:numPr>
          <w:ilvl w:val="0"/>
          <w:numId w:val="2"/>
        </w:numPr>
        <w:spacing w:lineRule="auto" w:line="276" w:before="0" w:after="120"/>
        <w:contextualSpacing w:val="false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 xml:space="preserve">i dati personali a Lei riferiti verranno raccolti e trattati nel rispetto dei principi di correttezza, liceità e tutela della riservatezza, con modalità informatiche ed esclusivamente per finalità di trattamento dei dati personali dichiarati nella domanda e comunicati alla Direzione “Istruzione e Diritto allo Studio Universitario, Formazione e Lavoro” della Regione Piemonte. Il trattamento è finalizzato all’espletamento delle funzioni istituzionali definite nei Regolamenti (UE) 2021/1060 e 2021/1057 del Parlamento Europeo e del Consiglio del 24 giugno 2021 e di cui alla D.G.R. n. </w:t>
      </w:r>
      <w:r>
        <w:rPr>
          <w:rFonts w:cs="Segoe UI Light" w:ascii="Segoe UI Light" w:hAnsi="Segoe UI Light"/>
          <w:iCs/>
          <w:sz w:val="20"/>
          <w:szCs w:val="20"/>
        </w:rPr>
        <w:t>8-513 del 16/12/2024</w:t>
      </w:r>
      <w:r>
        <w:rPr>
          <w:rFonts w:cs="Segoe UI Light" w:ascii="Segoe UI Light" w:hAnsi="Segoe UI Light"/>
          <w:sz w:val="20"/>
          <w:szCs w:val="20"/>
        </w:rPr>
        <w:t>;</w:t>
      </w:r>
    </w:p>
    <w:p>
      <w:pPr>
        <w:pStyle w:val="ListParagraph"/>
        <w:widowControl/>
        <w:numPr>
          <w:ilvl w:val="0"/>
          <w:numId w:val="2"/>
        </w:numPr>
        <w:spacing w:lineRule="auto" w:line="276" w:before="0" w:after="120"/>
        <w:contextualSpacing w:val="false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i dati acquisiti a seguito della presente informativa saranno utilizzati esclusivamente per le finalità relative all’avviso pubblico per il quale vengono comunicati.</w:t>
      </w:r>
      <w:r>
        <w:rPr/>
        <w:t xml:space="preserve"> </w:t>
      </w:r>
      <w:r>
        <w:rPr>
          <w:rFonts w:cs="Segoe UI Light" w:ascii="Segoe UI Light" w:hAnsi="Segoe UI Light"/>
          <w:sz w:val="20"/>
          <w:szCs w:val="20"/>
        </w:rPr>
        <w:t>Tali dati potranno essere dati anagrafici e identificativi e verranno trattati in modalità manuale e/o digitale;</w:t>
      </w:r>
    </w:p>
    <w:p>
      <w:pPr>
        <w:pStyle w:val="ListParagraph"/>
        <w:widowControl/>
        <w:numPr>
          <w:ilvl w:val="0"/>
          <w:numId w:val="2"/>
        </w:numPr>
        <w:spacing w:lineRule="auto" w:line="276" w:before="0" w:after="120"/>
        <w:contextualSpacing w:val="false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il conferimento dei Suoi dati ed il relativo trattamento sono obbligatori in relazione alle finalità sopra descritte; ne consegue che l’eventuale rifiuto a fornirli impedirà l’erogazione del servizio richiesto;</w:t>
      </w:r>
    </w:p>
    <w:p>
      <w:pPr>
        <w:pStyle w:val="ListParagraph"/>
        <w:widowControl/>
        <w:numPr>
          <w:ilvl w:val="0"/>
          <w:numId w:val="2"/>
        </w:numPr>
        <w:spacing w:lineRule="auto" w:line="276" w:before="0" w:after="120"/>
        <w:contextualSpacing w:val="false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 xml:space="preserve">i dati di contatto del Responsabile della protezione dati (DPO) sono: </w:t>
      </w:r>
      <w:hyperlink r:id="rId2">
        <w:r>
          <w:rPr>
            <w:rStyle w:val="Hyperlink"/>
            <w:rFonts w:cs="Segoe UI Light" w:ascii="Segoe UI Light" w:hAnsi="Segoe UI Light"/>
            <w:sz w:val="20"/>
            <w:szCs w:val="20"/>
          </w:rPr>
          <w:t>dpo@regione.piemonte.it</w:t>
        </w:r>
      </w:hyperlink>
      <w:r>
        <w:rPr>
          <w:rFonts w:cs="Segoe UI Light" w:ascii="Segoe UI Light" w:hAnsi="Segoe UI Light"/>
          <w:sz w:val="20"/>
          <w:szCs w:val="20"/>
        </w:rPr>
        <w:t>;</w:t>
      </w:r>
    </w:p>
    <w:p>
      <w:pPr>
        <w:pStyle w:val="ListParagraph"/>
        <w:widowControl/>
        <w:numPr>
          <w:ilvl w:val="0"/>
          <w:numId w:val="2"/>
        </w:numPr>
        <w:spacing w:lineRule="auto" w:line="276" w:before="0" w:after="120"/>
        <w:contextualSpacing w:val="false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il Titolare del trattamento dei dati personali è la Giunta regionale, il Delegato al trattamento dei dati è il Direttore della Direzione Istruzione e Diritto allo Studio Universitario, Formazione e Lavoro della Regione Piemonte;</w:t>
      </w:r>
    </w:p>
    <w:p>
      <w:pPr>
        <w:pStyle w:val="ListParagraph"/>
        <w:widowControl/>
        <w:numPr>
          <w:ilvl w:val="0"/>
          <w:numId w:val="2"/>
        </w:numPr>
        <w:spacing w:lineRule="auto" w:line="276" w:before="0" w:after="120"/>
        <w:contextualSpacing w:val="false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il Responsabile (esterno) del trattamento è:</w:t>
      </w:r>
    </w:p>
    <w:p>
      <w:pPr>
        <w:pStyle w:val="ListParagraph"/>
        <w:widowControl/>
        <w:numPr>
          <w:ilvl w:val="1"/>
          <w:numId w:val="2"/>
        </w:numPr>
        <w:spacing w:lineRule="auto" w:line="276" w:before="0" w:after="120"/>
        <w:contextualSpacing w:val="false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 xml:space="preserve">il Consorzio per il Sistema Informativo Piemonte (CSI), ente strumentale della Regione Piemonte, pec: </w:t>
      </w:r>
      <w:hyperlink r:id="rId3">
        <w:r>
          <w:rPr>
            <w:rStyle w:val="Hyperlink"/>
            <w:rFonts w:cs="Segoe UI Light" w:ascii="Segoe UI Light" w:hAnsi="Segoe UI Light"/>
            <w:sz w:val="20"/>
            <w:szCs w:val="20"/>
          </w:rPr>
          <w:t>protocollo@cert.csi.it</w:t>
        </w:r>
      </w:hyperlink>
      <w:r>
        <w:rPr/>
        <w:t xml:space="preserve"> </w:t>
      </w:r>
    </w:p>
    <w:p>
      <w:pPr>
        <w:pStyle w:val="ListParagraph"/>
        <w:widowControl/>
        <w:numPr>
          <w:ilvl w:val="0"/>
          <w:numId w:val="0"/>
        </w:numPr>
        <w:spacing w:lineRule="auto" w:line="276" w:before="0" w:after="120"/>
        <w:ind w:hanging="0" w:left="1080"/>
        <w:contextualSpacing w:val="false"/>
        <w:textAlignment w:val="baseline"/>
        <w:rPr>
          <w:rFonts w:ascii="Segoe UI Light" w:hAnsi="Segoe UI Light" w:cs="Segoe UI Light"/>
          <w:sz w:val="20"/>
          <w:szCs w:val="20"/>
        </w:rPr>
      </w:pPr>
      <w:r>
        <w:rPr/>
      </w:r>
    </w:p>
    <w:p>
      <w:pPr>
        <w:pStyle w:val="ListParagraph"/>
        <w:widowControl/>
        <w:numPr>
          <w:ilvl w:val="1"/>
          <w:numId w:val="2"/>
        </w:numPr>
        <w:spacing w:lineRule="auto" w:line="276" w:before="0" w:after="120"/>
        <w:contextualSpacing w:val="false"/>
        <w:textAlignment w:val="baseline"/>
        <w:rPr>
          <w:rFonts w:ascii="Segoe UI Light" w:hAnsi="Segoe UI Light" w:cs="Segoe UI Light"/>
          <w:sz w:val="20"/>
          <w:szCs w:val="20"/>
        </w:rPr>
      </w:pPr>
      <w:r>
        <w:rPr/>
        <w:t>i</w:t>
      </w:r>
      <w:r>
        <w:rPr>
          <w:rFonts w:cs="Segoe UI Light" w:ascii="Segoe UI Light" w:hAnsi="Segoe UI Light"/>
          <w:sz w:val="20"/>
          <w:szCs w:val="20"/>
        </w:rPr>
        <w:t>ndicare ragione sociale e numero di telefono/mail del soggetto attuatore/esecutore che</w:t>
        <w:br/>
        <w:t>eroga il servizio;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120"/>
        <w:ind w:hanging="0" w:left="170" w:right="0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g.  i dati personali saranno trattati esclusivamente da soggetti incaricati e Responsabili (esterni) individuati dal Titolare o da soggetti incaricati individuati dal Responsabile (esterno), autorizzati ed istruiti in tal senso, adottando tutte quelle misure tecniche ed organizzative adeguate a tutelare i diritti, le libertà e i legittimi interessi che Le sono riconosciuti per legge in qualità di Interessato;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400" w:leader="none"/>
        </w:tabs>
        <w:suppressAutoHyphens w:val="true"/>
        <w:bidi w:val="0"/>
        <w:spacing w:lineRule="auto" w:line="276" w:before="0" w:after="120"/>
        <w:ind w:hanging="0" w:left="113" w:right="0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h.  i Suoi dati, resi anonimi, potranno essere utilizzati anche per finalità statistiche (D.lgs. 281/1999 e s.m.i.);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575" w:leader="none"/>
        </w:tabs>
        <w:suppressAutoHyphens w:val="true"/>
        <w:bidi w:val="0"/>
        <w:spacing w:lineRule="auto" w:line="276" w:before="0" w:after="120"/>
        <w:ind w:hanging="0" w:left="170" w:right="0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i.  i Suoi dati personali sono conservati per il periodo di 10 anni a partire dalla chiusura delle attività connesse con    l’Avviso pubblico;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113" w:leader="none"/>
        </w:tabs>
        <w:suppressAutoHyphens w:val="true"/>
        <w:bidi w:val="0"/>
        <w:spacing w:lineRule="auto" w:line="276" w:before="0" w:after="120"/>
        <w:ind w:hanging="0" w:left="170" w:right="0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j.  i Suoi dati personali non saranno in alcun modo oggetto di trasferimento in un Paese terzo extraeuropeo, né di comunicazione a terzi fuori dai casi previsti dalla normativa in vigore, né di processi decisionali automatizzati compresa la profilazione;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175" w:leader="none"/>
        </w:tabs>
        <w:suppressAutoHyphens w:val="true"/>
        <w:bidi w:val="0"/>
        <w:spacing w:lineRule="auto" w:line="276" w:before="0" w:after="120"/>
        <w:ind w:hanging="0" w:left="113" w:right="0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k. salve le ipotesi di pubblicazione sul sito istituzionale in adempimento degli obblighi di pubblicità legale e trasparenza, i suoi dati personali non saranno soggetti a diffusione;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175" w:leader="none"/>
        </w:tabs>
        <w:suppressAutoHyphens w:val="true"/>
        <w:bidi w:val="0"/>
        <w:spacing w:lineRule="auto" w:line="276" w:before="0" w:after="120"/>
        <w:ind w:hanging="0" w:left="113" w:right="0"/>
        <w:contextualSpacing w:val="false"/>
        <w:jc w:val="both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 xml:space="preserve"> </w:t>
      </w:r>
      <w:r>
        <w:rPr>
          <w:rFonts w:cs="Segoe UI Light" w:ascii="Segoe UI Light" w:hAnsi="Segoe UI Light"/>
          <w:sz w:val="20"/>
          <w:szCs w:val="20"/>
        </w:rPr>
        <w:t>l. i Suoi dati personali potranno essere comunicati ai seguenti soggetti:</w:t>
      </w:r>
    </w:p>
    <w:p>
      <w:pPr>
        <w:pStyle w:val="ListParagraph"/>
        <w:widowControl/>
        <w:numPr>
          <w:ilvl w:val="0"/>
          <w:numId w:val="1"/>
        </w:numPr>
        <w:spacing w:lineRule="auto" w:line="276" w:before="0" w:after="0"/>
        <w:ind w:hanging="360" w:left="720"/>
        <w:contextualSpacing w:val="false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Autorità di Audit e Autorità Contabile del Programma FSE+ della Regione Piemonte;</w:t>
      </w:r>
    </w:p>
    <w:p>
      <w:pPr>
        <w:pStyle w:val="ListParagraph"/>
        <w:widowControl/>
        <w:numPr>
          <w:ilvl w:val="0"/>
          <w:numId w:val="1"/>
        </w:numPr>
        <w:spacing w:lineRule="auto" w:line="276" w:before="0" w:after="0"/>
        <w:ind w:hanging="360" w:left="720"/>
        <w:contextualSpacing w:val="false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Soggetti e autorità nei confronti dei quali la comunicazione e/o l’eventuale diffusione sia prevista da disposizione di legge, da regolamenti o dalla normativa comunitaria;</w:t>
      </w:r>
    </w:p>
    <w:p>
      <w:pPr>
        <w:pStyle w:val="ListParagraph"/>
        <w:widowControl/>
        <w:numPr>
          <w:ilvl w:val="0"/>
          <w:numId w:val="1"/>
        </w:numPr>
        <w:spacing w:lineRule="auto" w:line="276" w:before="0" w:after="0"/>
        <w:ind w:hanging="360" w:left="720"/>
        <w:contextualSpacing w:val="false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Soggetti pubblici e organi di controllo in attuazione delle proprie funzioni previste per legge (ad</w:t>
        <w:br/>
        <w:t>es. in adempimento degli obblighi di certificazione o in attuazione del principio di leale</w:t>
        <w:br/>
        <w:t>cooperazione istituzionale, ai sensi dell’art. 22, c. 5 della L. 241/1990) e per lo svolgimento delle</w:t>
        <w:br/>
        <w:t>loro funzioni istituzionali quali Commissione europea ed altri Enti e/o autorità con finalità ispettive,</w:t>
        <w:br/>
        <w:t>contabile-amministrative e di verifica (es Istituti di credito, autorità di audit, ANAC, GdF, OLAF,</w:t>
        <w:br/>
        <w:t>Corte dei Conti europea- ECA, procura Europea EPPO etc);</w:t>
      </w:r>
    </w:p>
    <w:p>
      <w:pPr>
        <w:pStyle w:val="ListParagraph"/>
        <w:widowControl/>
        <w:numPr>
          <w:ilvl w:val="0"/>
          <w:numId w:val="1"/>
        </w:numPr>
        <w:spacing w:lineRule="auto" w:line="276" w:before="0" w:after="0"/>
        <w:ind w:hanging="360" w:left="720"/>
        <w:contextualSpacing w:val="false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Soggetti privati richiedenti l’accesso documentale (art. 22 ss. L.241/1990) o l’accesso civico (art. 5 D.lgs. 33/2013), nei limiti e con le modalità previste dalla legge;</w:t>
      </w:r>
    </w:p>
    <w:p>
      <w:pPr>
        <w:pStyle w:val="ListParagraph"/>
        <w:widowControl/>
        <w:numPr>
          <w:ilvl w:val="0"/>
          <w:numId w:val="1"/>
        </w:numPr>
        <w:spacing w:lineRule="auto" w:line="276" w:before="0" w:after="0"/>
        <w:ind w:hanging="360" w:left="720"/>
        <w:contextualSpacing w:val="false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altre Direzioni/Settori della Regione Piemonte per gli adempimenti di legge o per lo svolgimento delle attività istituzionali di competenza.</w:t>
      </w:r>
    </w:p>
    <w:p>
      <w:pPr>
        <w:pStyle w:val="Normal"/>
        <w:widowControl/>
        <w:spacing w:lineRule="auto" w:line="276" w:before="0" w:after="120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</w:r>
    </w:p>
    <w:p>
      <w:pPr>
        <w:pStyle w:val="Normal"/>
        <w:widowControl/>
        <w:spacing w:lineRule="auto" w:line="276" w:before="0" w:after="120"/>
        <w:textAlignment w:val="baseline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Ai sensi dell’articolo 74, paragrafo 1, lettera c) del Regolamento (UE) 2021/1060 i dati contenuti nelle banche dati a disposizione della Commissione Europea saranno utilizzati attraverso l’applicativo informatico ARACHNE, fornito all’Autorità di Gestione dalla Commissione Europea, per l’individuazione degli indicatori di rischio di frode.</w:t>
      </w:r>
    </w:p>
    <w:p>
      <w:pPr>
        <w:pStyle w:val="Normal"/>
        <w:spacing w:lineRule="auto" w:line="276" w:before="240" w:after="120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</w:r>
    </w:p>
    <w:p>
      <w:pPr>
        <w:pStyle w:val="Normal"/>
        <w:spacing w:lineRule="auto" w:line="276" w:before="240" w:after="120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  <w:u w:val="single"/>
        </w:rPr>
        <w:t>Diritti dell’interessato</w:t>
      </w:r>
      <w:r>
        <w:rPr>
          <w:rFonts w:cs="Segoe UI Light" w:ascii="Segoe UI Light" w:hAnsi="Segoe UI Light"/>
          <w:sz w:val="20"/>
          <w:szCs w:val="20"/>
        </w:rPr>
        <w:t>:</w:t>
      </w:r>
    </w:p>
    <w:p>
      <w:pPr>
        <w:pStyle w:val="Normal"/>
        <w:spacing w:lineRule="auto" w:line="276" w:before="0" w:after="120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In ogni momento, Lei potrà esercitare, ai sensi degli articoli dal 15 al 22 del Regolamento UE n. 2016/679, il diritto di chiedere la conferma dell’esistenza o meno di propri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 (DPO) o al Responsabile del trattamento, tramite i contatti di cui sopra o il diritto di proporre reclamo all’Autorità di controllo competente.</w:t>
      </w:r>
    </w:p>
    <w:p>
      <w:pPr>
        <w:pStyle w:val="Normal"/>
        <w:widowControl/>
        <w:spacing w:lineRule="auto" w:line="276" w:before="120" w:after="240"/>
        <w:rPr>
          <w:rFonts w:ascii="Segoe UI Light" w:hAnsi="Segoe UI Light" w:cs="Segoe UI Light"/>
          <w:bCs/>
          <w:iCs/>
          <w:kern w:val="2"/>
          <w:sz w:val="20"/>
          <w:szCs w:val="20"/>
        </w:rPr>
      </w:pPr>
      <w:r>
        <w:rPr>
          <w:rFonts w:cs="Segoe UI Light" w:ascii="Segoe UI Light" w:hAnsi="Segoe UI Light"/>
          <w:bCs/>
          <w:iCs/>
          <w:kern w:val="2"/>
          <w:sz w:val="20"/>
          <w:szCs w:val="20"/>
        </w:rPr>
      </w:r>
    </w:p>
    <w:p>
      <w:pPr>
        <w:pStyle w:val="Normal"/>
        <w:widowControl/>
        <w:spacing w:lineRule="auto" w:line="276" w:before="120" w:after="240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</w:r>
    </w:p>
    <w:p>
      <w:pPr>
        <w:pStyle w:val="Normal"/>
        <w:widowControl/>
        <w:spacing w:lineRule="auto" w:line="276" w:before="120" w:after="240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bCs/>
          <w:iCs/>
          <w:kern w:val="2"/>
          <w:sz w:val="20"/>
          <w:szCs w:val="20"/>
        </w:rPr>
        <w:t xml:space="preserve">Luogo e data ___________________           </w:t>
        <w:tab/>
        <w:tab/>
        <w:t xml:space="preserve">                    Firma dell'interessata/o per presa visione </w:t>
        <w:tab/>
        <w:t xml:space="preserve"> </w:t>
      </w:r>
    </w:p>
    <w:p>
      <w:pPr>
        <w:pStyle w:val="Normal"/>
        <w:widowControl/>
        <w:spacing w:lineRule="auto" w:line="276" w:before="120" w:after="240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bCs/>
          <w:iCs/>
          <w:kern w:val="2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cs="Segoe UI Light" w:ascii="Segoe UI Light" w:hAnsi="Segoe UI Light"/>
          <w:bCs/>
          <w:iCs/>
          <w:kern w:val="2"/>
          <w:sz w:val="20"/>
          <w:szCs w:val="20"/>
        </w:rPr>
        <w:t xml:space="preserve">______________________  </w:t>
        <w:tab/>
      </w:r>
    </w:p>
    <w:sectPr>
      <w:headerReference w:type="default" r:id="rId4"/>
      <w:footerReference w:type="default" r:id="rId5"/>
      <w:type w:val="nextPage"/>
      <w:pgSz w:w="12240" w:h="15840"/>
      <w:pgMar w:left="1134" w:right="1440" w:gutter="0" w:header="680" w:top="1247" w:footer="680" w:bottom="130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 Light">
    <w:charset w:val="00"/>
    <w:family w:val="roman"/>
    <w:pitch w:val="variable"/>
  </w:font>
  <w:font w:name="Aptos Display">
    <w:charset w:val="00"/>
    <w:family w:val="roman"/>
    <w:pitch w:val="variable"/>
  </w:font>
  <w:font w:name="Segoe U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97161557"/>
    </w:sdtPr>
    <w:sdtContent>
      <w:p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 xml:space="preserve">Pag.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-86995</wp:posOffset>
          </wp:positionH>
          <wp:positionV relativeFrom="paragraph">
            <wp:posOffset>-114300</wp:posOffset>
          </wp:positionV>
          <wp:extent cx="5943600" cy="588010"/>
          <wp:effectExtent l="0" t="0" r="0" b="0"/>
          <wp:wrapSquare wrapText="bothSides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Segoe UI Light" w:hAnsi="Segoe UI Light" w:cs="Segoe UI Ligh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4095"/>
    <w:pPr>
      <w:widowControl w:val="false"/>
      <w:suppressAutoHyphens w:val="true"/>
      <w:bidi w:val="0"/>
      <w:spacing w:lineRule="auto" w:line="240" w:before="0" w:after="0"/>
      <w:jc w:val="both"/>
    </w:pPr>
    <w:rPr>
      <w:rFonts w:ascii="Calibri Light" w:hAnsi="Calibri Light" w:eastAsia="Times New Roman" w:cs="Calibri Light"/>
      <w:color w:val="auto"/>
      <w:kern w:val="0"/>
      <w:sz w:val="24"/>
      <w:szCs w:val="22"/>
      <w:lang w:val="it-IT" w:eastAsia="zh-CN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12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2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2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2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2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2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2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25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25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03012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03012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03012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030125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semiHidden/>
    <w:qFormat/>
    <w:rsid w:val="00030125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semiHidden/>
    <w:qFormat/>
    <w:rsid w:val="00030125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030125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030125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030125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03012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03012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03012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30125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03012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30125"/>
    <w:rPr>
      <w:b/>
      <w:bCs/>
      <w:smallCaps/>
      <w:color w:themeColor="accent1" w:themeShade="bf" w:val="0F4761"/>
      <w:spacing w:val="5"/>
    </w:rPr>
  </w:style>
  <w:style w:type="character" w:styleId="HeaderChar" w:customStyle="1">
    <w:name w:val="Header Char"/>
    <w:basedOn w:val="DefaultParagraphFont"/>
    <w:uiPriority w:val="99"/>
    <w:qFormat/>
    <w:rsid w:val="00030125"/>
    <w:rPr/>
  </w:style>
  <w:style w:type="character" w:styleId="FooterChar" w:customStyle="1">
    <w:name w:val="Footer Char"/>
    <w:basedOn w:val="DefaultParagraphFont"/>
    <w:uiPriority w:val="99"/>
    <w:qFormat/>
    <w:rsid w:val="00030125"/>
    <w:rPr/>
  </w:style>
  <w:style w:type="character" w:styleId="Hyperlink">
    <w:name w:val="Hyperlink"/>
    <w:semiHidden/>
    <w:rsid w:val="00474095"/>
    <w:rPr>
      <w:color w:val="0000FF"/>
      <w:u w:val="single"/>
    </w:rPr>
  </w:style>
  <w:style w:type="character" w:styleId="BodyTextChar" w:customStyle="1">
    <w:name w:val="Body Text Char"/>
    <w:basedOn w:val="DefaultParagraphFont"/>
    <w:semiHidden/>
    <w:qFormat/>
    <w:rsid w:val="00055744"/>
    <w:rPr>
      <w:rFonts w:ascii="Segoe UI Light" w:hAnsi="Segoe UI Light" w:eastAsia="Times New Roman" w:cs="Arial"/>
      <w:kern w:val="0"/>
      <w:lang w:val="it-IT" w:eastAsia="zh-CN"/>
      <w14:ligatures w14:val="non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semiHidden/>
    <w:rsid w:val="00055744"/>
    <w:pPr>
      <w:widowControl/>
      <w:spacing w:lineRule="auto" w:line="276"/>
      <w:ind w:right="231"/>
    </w:pPr>
    <w:rPr>
      <w:rFonts w:ascii="Segoe UI Light" w:hAnsi="Segoe UI Light" w:cs="Arial"/>
      <w:sz w:val="2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rsid w:val="00030125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2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25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030125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030125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030125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regione.piemonte.it" TargetMode="External"/><Relationship Id="rId3" Type="http://schemas.openxmlformats.org/officeDocument/2006/relationships/hyperlink" Target="mailto:protocollo@cert.csi.it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LibreOffice/7.6.6.3$Windows_X86_64 LibreOffice_project/d97b2716a9a4a2ce1391dee1765565ea469b0ae7</Application>
  <AppVersion>15.0000</AppVersion>
  <Pages>3</Pages>
  <Words>883</Words>
  <Characters>5270</Characters>
  <CharactersWithSpaces>6272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2025-02-26T11:23:00Z</dcterms:created>
  <dc:creator/>
  <dc:description/>
  <dc:language>it-IT</dc:language>
  <cp:lastModifiedBy/>
  <cp:lastPrinted>2025-11-26T11:26:24Z</cp:lastPrinted>
  <dcterms:modified xsi:type="dcterms:W3CDTF">2025-12-16T10:00:42Z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