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ind w:left="5" w:hanging="0"/>
        <w:contextualSpacing/>
        <w:jc w:val="center"/>
        <w:rPr>
          <w:color w:val="auto"/>
        </w:rPr>
      </w:pPr>
      <w:r>
        <w:rPr>
          <w:rFonts w:eastAsia="Arial" w:cs="Calibri" w:cstheme="minorHAnsi"/>
          <w:b/>
          <w:color w:val="000000"/>
          <w:sz w:val="18"/>
          <w:szCs w:val="18"/>
          <w:shd w:fill="auto" w:val="clear"/>
        </w:rPr>
        <w:t>Direzione Agricoltura e Cibo</w:t>
      </w:r>
    </w:p>
    <w:p>
      <w:pPr>
        <w:pStyle w:val="Normal"/>
        <w:spacing w:lineRule="auto" w:line="240" w:before="120" w:after="120"/>
        <w:ind w:right="14" w:hanging="0"/>
        <w:contextualSpacing/>
        <w:jc w:val="center"/>
        <w:rPr>
          <w:color w:val="auto"/>
        </w:rPr>
      </w:pPr>
      <w:r>
        <w:rPr>
          <w:rFonts w:eastAsia="Arial" w:cs="Calibri" w:cstheme="minorHAnsi"/>
          <w:b/>
          <w:i/>
          <w:color w:val="000000"/>
          <w:sz w:val="18"/>
          <w:szCs w:val="18"/>
          <w:shd w:fill="auto" w:val="clear"/>
        </w:rPr>
        <w:t>Settore</w:t>
      </w:r>
      <w:r>
        <w:rPr>
          <w:rFonts w:eastAsia="Arial" w:cs="Calibri" w:cstheme="minorHAnsi"/>
          <w:b/>
          <w:bCs/>
          <w:i/>
          <w:color w:val="000000"/>
          <w:sz w:val="18"/>
          <w:szCs w:val="18"/>
          <w:shd w:fill="auto" w:val="clear"/>
        </w:rPr>
        <w:t xml:space="preserve"> </w:t>
      </w:r>
      <w:r>
        <w:rPr>
          <w:rFonts w:eastAsia="Arial" w:cs="Arial"/>
          <w:b/>
          <w:bCs/>
          <w:i/>
          <w:color w:val="000000"/>
          <w:sz w:val="18"/>
          <w:szCs w:val="18"/>
          <w:shd w:fill="auto" w:val="clear"/>
        </w:rPr>
        <w:t xml:space="preserve">Conservazione e gestione fauna selvatica e acquicoltura </w:t>
      </w:r>
    </w:p>
    <w:p>
      <w:pPr>
        <w:pStyle w:val="Titolo1"/>
        <w:spacing w:lineRule="auto" w:line="240" w:before="120" w:after="160"/>
        <w:contextualSpacing/>
        <w:jc w:val="right"/>
        <w:rPr>
          <w:rFonts w:ascii="Calibri" w:hAnsi="Calibri" w:cs="Calibri" w:asciiTheme="minorHAnsi" w:cstheme="minorHAnsi" w:hAnsiTheme="minorHAnsi"/>
          <w:color w:val="auto"/>
          <w:sz w:val="18"/>
          <w:szCs w:val="18"/>
          <w:shd w:fill="auto" w:val="clear"/>
        </w:rPr>
      </w:pPr>
      <w:r>
        <w:rPr>
          <w:rFonts w:cs="Calibri" w:cstheme="minorHAnsi" w:ascii="Calibri" w:hAnsi="Calibri"/>
          <w:color w:val="000000"/>
          <w:sz w:val="18"/>
          <w:szCs w:val="18"/>
          <w:shd w:fill="auto" w:val="clear"/>
        </w:rPr>
      </w:r>
    </w:p>
    <w:p>
      <w:pPr>
        <w:pStyle w:val="Titolo1"/>
        <w:spacing w:lineRule="auto" w:line="240" w:before="120" w:after="160"/>
        <w:contextualSpacing/>
        <w:jc w:val="right"/>
        <w:rPr>
          <w:color w:val="auto"/>
        </w:rPr>
      </w:pPr>
      <w:r>
        <w:rPr>
          <w:rFonts w:cs="Calibri" w:ascii="Calibri" w:hAnsi="Calibri" w:asciiTheme="minorHAnsi" w:cstheme="minorHAnsi" w:hAnsiTheme="minorHAnsi"/>
          <w:color w:val="000000"/>
          <w:sz w:val="18"/>
          <w:szCs w:val="18"/>
          <w:shd w:fill="auto" w:val="clear"/>
        </w:rPr>
        <w:t>ALLEGATO B</w:t>
      </w:r>
      <w:r>
        <w:rPr>
          <w:rFonts w:cs="Calibri" w:ascii="Calibri" w:hAnsi="Calibri"/>
          <w:color w:val="000000"/>
          <w:sz w:val="18"/>
          <w:szCs w:val="18"/>
          <w:shd w:fill="auto" w:val="clear"/>
        </w:rPr>
        <w:t xml:space="preserve"> – </w:t>
      </w:r>
      <w:r>
        <w:rPr>
          <w:rFonts w:cs="Calibri" w:ascii="Calibri" w:hAnsi="Calibri"/>
          <w:color w:val="000000"/>
          <w:sz w:val="18"/>
          <w:szCs w:val="18"/>
          <w:shd w:fill="auto" w:val="clear"/>
        </w:rPr>
        <w:t>DOMANDA DI SOVVENZIONE</w:t>
      </w:r>
    </w:p>
    <w:p>
      <w:pPr>
        <w:pStyle w:val="Default"/>
        <w:spacing w:lineRule="auto" w:line="240" w:before="120" w:after="120"/>
        <w:ind w:left="22" w:hanging="11"/>
        <w:contextualSpacing/>
        <w:jc w:val="both"/>
        <w:rPr>
          <w:color w:val="auto"/>
        </w:rPr>
      </w:pPr>
      <w:r>
        <w:rPr>
          <w:rFonts w:eastAsia="Times New Roman" w:cs="Arial" w:ascii="Arial" w:hAnsi="Arial"/>
          <w:b/>
          <w:color w:val="000000"/>
          <w:sz w:val="18"/>
          <w:szCs w:val="18"/>
          <w:shd w:fill="auto" w:val="clear"/>
        </w:rPr>
        <w:t>ATTRIBUZIONE DI AGEVOLAZIONI FINANZIARE A FAVORE DELLE IMPRESE DI PESCA OPERANTI NELLE ACQUE INTERNE DELLA REGIONE PIEMONTE PER FAR FRONTE A DANNI DIRETTI E INDIRETTI DERIVANTI DALL’EMERGENZA COVID-19 E PER ASSICURARE LA CONTINUITÀ AZIENDALE - D.M. 11 AGOSTO 2021 – FONDO PESCA E ACQUACOLTURA. ANNO 2021</w:t>
      </w:r>
    </w:p>
    <w:p>
      <w:pPr>
        <w:pStyle w:val="Normal"/>
        <w:spacing w:lineRule="auto" w:line="240" w:before="120" w:after="120"/>
        <w:ind w:left="22" w:hanging="11"/>
        <w:contextualSpacing/>
        <w:jc w:val="both"/>
        <w:rPr>
          <w:color w:val="auto"/>
          <w:shd w:fill="auto" w:val="clear"/>
        </w:rPr>
      </w:pPr>
      <w:r>
        <w:rPr>
          <w:color w:val="000000"/>
          <w:shd w:fill="auto" w:val="clear"/>
        </w:rPr>
      </w:r>
    </w:p>
    <w:p>
      <w:pPr>
        <w:pStyle w:val="Normal"/>
        <w:spacing w:lineRule="auto" w:line="240" w:before="120" w:after="120"/>
        <w:contextualSpacing/>
        <w:jc w:val="center"/>
        <w:rPr>
          <w:color w:val="auto"/>
        </w:rPr>
      </w:pPr>
      <w:r>
        <w:rPr>
          <w:rFonts w:cs="Calibri" w:cstheme="minorHAnsi"/>
          <w:b/>
          <w:bCs/>
          <w:color w:val="000000"/>
          <w:sz w:val="18"/>
          <w:szCs w:val="18"/>
          <w:shd w:fill="auto" w:val="clear"/>
        </w:rPr>
        <w:t>DOMANDA DI INDENNIZZO</w:t>
      </w:r>
    </w:p>
    <w:tbl>
      <w:tblPr>
        <w:tblStyle w:val="TableGrid"/>
        <w:tblW w:w="9642" w:type="dxa"/>
        <w:jc w:val="left"/>
        <w:tblInd w:w="107" w:type="dxa"/>
        <w:tblLayout w:type="fixed"/>
        <w:tblCellMar>
          <w:top w:w="69" w:type="dxa"/>
          <w:left w:w="108" w:type="dxa"/>
          <w:bottom w:w="59" w:type="dxa"/>
          <w:right w:w="110" w:type="dxa"/>
        </w:tblCellMar>
        <w:tblLook w:firstRow="1" w:noVBand="1" w:lastRow="0" w:firstColumn="1" w:lastColumn="0" w:noHBand="0" w:val="04a0"/>
      </w:tblPr>
      <w:tblGrid>
        <w:gridCol w:w="1928"/>
        <w:gridCol w:w="953"/>
        <w:gridCol w:w="789"/>
        <w:gridCol w:w="436"/>
        <w:gridCol w:w="92"/>
        <w:gridCol w:w="2085"/>
        <w:gridCol w:w="2"/>
        <w:gridCol w:w="3356"/>
      </w:tblGrid>
      <w:tr>
        <w:trPr>
          <w:trHeight w:val="23" w:hRule="atLeast"/>
        </w:trPr>
        <w:tc>
          <w:tcPr>
            <w:tcW w:w="9641" w:type="dxa"/>
            <w:gridSpan w:val="8"/>
            <w:tcBorders/>
            <w:shd w:fill="auto" w:val="clear"/>
            <w:vAlign w:val="center"/>
          </w:tcPr>
          <w:p>
            <w:pPr>
              <w:pStyle w:val="Normal"/>
              <w:widowControl w:val="false"/>
              <w:suppressAutoHyphens w:val="true"/>
              <w:spacing w:lineRule="auto" w:line="240" w:before="120" w:after="0"/>
              <w:ind w:hanging="0"/>
              <w:contextualSpacing/>
              <w:jc w:val="left"/>
              <w:rPr>
                <w:color w:val="auto"/>
                <w:shd w:fill="auto" w:val="clear"/>
              </w:rPr>
            </w:pPr>
            <w:r>
              <w:rPr>
                <w:rFonts w:cs="Calibri" w:cstheme="minorHAnsi"/>
                <w:color w:val="000000"/>
                <w:sz w:val="18"/>
                <w:szCs w:val="18"/>
                <w:shd w:fill="auto" w:val="clear"/>
              </w:rPr>
              <w:t>SPAZIO RISERVATO ALL'UFFICIO RICEVENTE</w:t>
            </w:r>
          </w:p>
        </w:tc>
      </w:tr>
      <w:tr>
        <w:trPr>
          <w:trHeight w:val="626" w:hRule="atLeast"/>
        </w:trPr>
        <w:tc>
          <w:tcPr>
            <w:tcW w:w="19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62" w:right="567"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Protocollo n.  e data</w:t>
            </w:r>
          </w:p>
        </w:tc>
        <w:tc>
          <w:tcPr>
            <w:tcW w:w="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PG.</w:t>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0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119" w:hanging="0"/>
              <w:contextualSpacing/>
              <w:jc w:val="center"/>
              <w:rPr>
                <w:rFonts w:cs="Calibri"/>
                <w:color w:val="auto"/>
                <w:sz w:val="18"/>
                <w:szCs w:val="18"/>
                <w:shd w:fill="auto" w:val="clear"/>
              </w:rPr>
            </w:pPr>
            <w:r>
              <w:rPr>
                <w:rFonts w:eastAsia="Times New Roman" w:cs="Calibri" w:cstheme="minorHAnsi"/>
                <w:b/>
                <w:color w:val="000000"/>
                <w:sz w:val="18"/>
                <w:szCs w:val="18"/>
                <w:shd w:fill="auto" w:val="clear"/>
              </w:rPr>
              <w:t>___/___/______</w:t>
            </w:r>
          </w:p>
        </w:tc>
        <w:tc>
          <w:tcPr>
            <w:tcW w:w="3358" w:type="dxa"/>
            <w:gridSpan w:val="2"/>
            <w:vMerge w:val="restart"/>
            <w:tcBorders>
              <w:left w:val="single" w:sz="4" w:space="0" w:color="000000"/>
            </w:tcBorders>
            <w:shd w:fill="auto" w:val="clear"/>
            <w:vAlign w:val="center"/>
          </w:tcPr>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color w:val="000000"/>
                <w:sz w:val="18"/>
                <w:szCs w:val="18"/>
                <w:shd w:fill="auto" w:val="clear"/>
              </w:rPr>
              <w:t>Spett.</w:t>
            </w:r>
          </w:p>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Autorità di Gestione</w:t>
            </w:r>
          </w:p>
          <w:p>
            <w:pPr>
              <w:pStyle w:val="Normal"/>
              <w:widowControl w:val="false"/>
              <w:suppressAutoHyphens w:val="true"/>
              <w:spacing w:lineRule="auto" w:line="240" w:before="120" w:after="0"/>
              <w:ind w:left="62" w:hanging="0"/>
              <w:contextualSpacing/>
              <w:jc w:val="both"/>
              <w:rPr>
                <w:color w:val="auto"/>
                <w:shd w:fill="auto" w:val="clear"/>
              </w:rPr>
            </w:pPr>
            <w:r>
              <w:rPr>
                <w:rFonts w:eastAsia="Times New Roman" w:cs="Calibri" w:cstheme="minorHAnsi"/>
                <w:b/>
                <w:color w:val="000000"/>
                <w:sz w:val="18"/>
                <w:szCs w:val="18"/>
                <w:shd w:fill="auto" w:val="clear"/>
              </w:rPr>
              <w:t>REGIONE PIEMONTE</w:t>
            </w:r>
          </w:p>
          <w:p>
            <w:pPr>
              <w:pStyle w:val="Normal"/>
              <w:widowControl w:val="false"/>
              <w:suppressAutoHyphens w:val="true"/>
              <w:spacing w:lineRule="auto" w:line="240" w:before="120" w:after="0"/>
              <w:ind w:left="62" w:hanging="0"/>
              <w:contextualSpacing/>
              <w:jc w:val="left"/>
              <w:rPr>
                <w:color w:val="auto"/>
                <w:shd w:fill="auto" w:val="clear"/>
              </w:rPr>
            </w:pPr>
            <w:r>
              <w:rPr>
                <w:rFonts w:eastAsia="Times New Roman" w:cs="Calibri" w:cstheme="minorHAnsi"/>
                <w:color w:val="000000"/>
                <w:sz w:val="18"/>
                <w:szCs w:val="18"/>
                <w:shd w:fill="auto" w:val="clear"/>
              </w:rPr>
              <w:t>Direzione Agricoltura e cibo</w:t>
            </w:r>
          </w:p>
          <w:p>
            <w:pPr>
              <w:pStyle w:val="Normal"/>
              <w:widowControl w:val="false"/>
              <w:suppressAutoHyphens w:val="true"/>
              <w:spacing w:lineRule="auto" w:line="240" w:before="120" w:after="0"/>
              <w:ind w:left="62" w:hanging="0"/>
              <w:contextualSpacing/>
              <w:jc w:val="left"/>
              <w:rPr>
                <w:color w:val="auto"/>
                <w:shd w:fill="auto" w:val="clear"/>
              </w:rPr>
            </w:pPr>
            <w:r>
              <w:rPr>
                <w:rFonts w:eastAsia="Times New Roman" w:cs="Calibri" w:cstheme="minorHAnsi"/>
                <w:color w:val="000000"/>
                <w:sz w:val="18"/>
                <w:szCs w:val="18"/>
                <w:shd w:fill="auto" w:val="clear"/>
              </w:rPr>
              <w:t>Settore Infrastrutture, territorio rurale, calamità naturali in agricoltura, caccia e pesca</w:t>
            </w:r>
          </w:p>
          <w:p>
            <w:pPr>
              <w:pStyle w:val="Normal"/>
              <w:widowControl w:val="false"/>
              <w:suppressAutoHyphens w:val="true"/>
              <w:spacing w:lineRule="auto" w:line="240" w:before="120" w:after="0"/>
              <w:ind w:left="62" w:right="741" w:hanging="0"/>
              <w:contextualSpacing/>
              <w:jc w:val="left"/>
              <w:rPr>
                <w:color w:val="auto"/>
                <w:shd w:fill="auto" w:val="clear"/>
              </w:rPr>
            </w:pPr>
            <w:r>
              <w:rPr>
                <w:rFonts w:eastAsia="Times New Roman" w:cs="Calibri" w:cstheme="minorHAnsi"/>
                <w:color w:val="000000"/>
                <w:sz w:val="18"/>
                <w:szCs w:val="18"/>
                <w:shd w:fill="auto" w:val="clear"/>
              </w:rPr>
              <w:t>Corso Stati Uniti 21</w:t>
            </w:r>
          </w:p>
          <w:p>
            <w:pPr>
              <w:pStyle w:val="Normal"/>
              <w:widowControl w:val="false"/>
              <w:suppressAutoHyphens w:val="true"/>
              <w:spacing w:lineRule="auto" w:line="240" w:before="120" w:after="0"/>
              <w:ind w:left="62" w:hanging="0"/>
              <w:contextualSpacing/>
              <w:jc w:val="left"/>
              <w:rPr>
                <w:color w:val="auto"/>
                <w:shd w:fill="auto" w:val="clear"/>
              </w:rPr>
            </w:pPr>
            <w:r>
              <w:rPr>
                <w:rFonts w:eastAsia="Times New Roman" w:cs="Calibri" w:cstheme="minorHAnsi"/>
                <w:color w:val="000000"/>
                <w:sz w:val="18"/>
                <w:szCs w:val="18"/>
                <w:shd w:fill="auto" w:val="clear"/>
              </w:rPr>
              <w:t>10128  TORINO</w:t>
            </w:r>
            <w:bookmarkStart w:id="0" w:name="_Hlk62143955"/>
            <w:bookmarkEnd w:id="0"/>
          </w:p>
          <w:p>
            <w:pPr>
              <w:pStyle w:val="Normal"/>
              <w:widowControl w:val="false"/>
              <w:suppressAutoHyphens w:val="true"/>
              <w:spacing w:lineRule="auto" w:line="240" w:before="120" w:after="0"/>
              <w:ind w:left="62" w:hanging="0"/>
              <w:contextualSpacing/>
              <w:jc w:val="left"/>
              <w:rPr>
                <w:rFonts w:ascii="Calibri" w:hAnsi="Calibri" w:cs="Calibri" w:asciiTheme="minorHAnsi" w:cstheme="minorHAnsi" w:hAnsiTheme="minorHAnsi"/>
                <w:color w:val="auto"/>
                <w:sz w:val="20"/>
                <w:szCs w:val="20"/>
                <w:shd w:fill="auto" w:val="clear"/>
              </w:rPr>
            </w:pPr>
            <w:r>
              <w:rPr>
                <w:rFonts w:cs="Calibri" w:cstheme="minorHAnsi"/>
                <w:color w:val="000000"/>
                <w:sz w:val="20"/>
                <w:szCs w:val="20"/>
                <w:shd w:fill="auto" w:val="clear"/>
              </w:rPr>
            </w:r>
          </w:p>
          <w:p>
            <w:pPr>
              <w:pStyle w:val="Normal"/>
              <w:widowControl w:val="false"/>
              <w:suppressAutoHyphens w:val="true"/>
              <w:spacing w:lineRule="auto" w:line="240" w:before="120" w:after="0"/>
              <w:ind w:left="62" w:hanging="0"/>
              <w:contextualSpacing/>
              <w:jc w:val="left"/>
              <w:rPr>
                <w:rFonts w:cs="Calibri"/>
                <w:color w:val="auto"/>
                <w:sz w:val="20"/>
                <w:szCs w:val="20"/>
                <w:shd w:fill="auto" w:val="clear"/>
              </w:rPr>
            </w:pPr>
            <w:r>
              <w:rPr>
                <w:rFonts w:cs="Calibri" w:cstheme="minorHAnsi"/>
                <w:color w:val="000000"/>
                <w:sz w:val="20"/>
                <w:szCs w:val="20"/>
                <w:shd w:fill="auto" w:val="clear"/>
              </w:rPr>
              <w:t>PEC:</w:t>
            </w:r>
          </w:p>
          <w:p>
            <w:pPr>
              <w:pStyle w:val="Normal"/>
              <w:widowControl w:val="false"/>
              <w:suppressAutoHyphens w:val="true"/>
              <w:spacing w:lineRule="auto" w:line="240" w:before="120" w:after="0"/>
              <w:ind w:left="62" w:hanging="0"/>
              <w:contextualSpacing/>
              <w:jc w:val="left"/>
              <w:rPr/>
            </w:pPr>
            <w:hyperlink r:id="rId2">
              <w:r>
                <w:rPr>
                  <w:rStyle w:val="CollegamentoInternet"/>
                  <w:rFonts w:eastAsia="Calibri" w:cs="Arial" w:eastAsiaTheme="minorHAnsi"/>
                  <w:b/>
                  <w:bCs/>
                  <w:color w:val="000000"/>
                  <w:sz w:val="20"/>
                  <w:szCs w:val="20"/>
                  <w:shd w:fill="auto" w:val="clear"/>
                  <w:lang w:eastAsia="en-US"/>
                </w:rPr>
                <w:t>fauna@cert.regione.piemonte.it</w:t>
              </w:r>
            </w:hyperlink>
          </w:p>
          <w:p>
            <w:pPr>
              <w:pStyle w:val="Normal"/>
              <w:widowControl w:val="false"/>
              <w:suppressAutoHyphens w:val="true"/>
              <w:spacing w:lineRule="auto" w:line="240" w:before="120" w:after="0"/>
              <w:ind w:left="62" w:hanging="0"/>
              <w:contextualSpacing/>
              <w:jc w:val="left"/>
              <w:rPr>
                <w:rFonts w:ascii="Calibri" w:hAnsi="Calibri" w:cs="Calibri" w:asciiTheme="minorHAnsi" w:cstheme="minorHAnsi" w:hAnsiTheme="minorHAnsi"/>
                <w:b/>
                <w:b/>
                <w:bCs/>
                <w:color w:val="auto"/>
                <w:sz w:val="20"/>
                <w:szCs w:val="20"/>
                <w:shd w:fill="auto" w:val="clear"/>
              </w:rPr>
            </w:pPr>
            <w:r>
              <w:rPr>
                <w:rFonts w:cs="Calibri" w:cstheme="minorHAnsi"/>
                <w:b/>
                <w:bCs/>
                <w:color w:val="000000"/>
                <w:sz w:val="20"/>
                <w:szCs w:val="20"/>
                <w:shd w:fill="auto" w:val="clear"/>
              </w:rPr>
            </w:r>
          </w:p>
        </w:tc>
      </w:tr>
      <w:tr>
        <w:trPr>
          <w:trHeight w:val="73" w:hRule="atLeast"/>
        </w:trPr>
        <w:tc>
          <w:tcPr>
            <w:tcW w:w="19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Modalità di trasmissione</w:t>
            </w:r>
          </w:p>
        </w:tc>
        <w:tc>
          <w:tcPr>
            <w:tcW w:w="217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84" w:hanging="0"/>
              <w:contextualSpacing/>
              <w:jc w:val="center"/>
              <w:rPr>
                <w:color w:val="auto"/>
              </w:rPr>
            </w:pPr>
            <w:r>
              <w:rPr>
                <w:sz w:val="20"/>
              </w:rPr>
              <mc:AlternateContent>
                <mc:Choice Requires="wpg">
                  <w:drawing>
                    <wp:inline distT="0" distB="0" distL="0" distR="0" wp14:anchorId="587B4CA7">
                      <wp:extent cx="164465" cy="164465"/>
                      <wp:effectExtent l="0" t="0" r="0" b="0"/>
                      <wp:docPr id="1" name="Forma1"/>
                      <a:graphic xmlns:a="http://schemas.openxmlformats.org/drawingml/2006/main">
                        <a:graphicData uri="http://schemas.microsoft.com/office/word/2010/wordprocessingGroup">
                          <wpg:wgp>
                            <wpg:cNvGrpSpPr/>
                            <wpg:grpSpPr>
                              <a:xfrm>
                                <a:off x="0" y="0"/>
                                <a:ext cx="163800" cy="163800"/>
                              </a:xfrm>
                            </wpg:grpSpPr>
                            <wps:wsp>
                              <wps:cNvSpPr/>
                              <wps:spPr>
                                <a:xfrm>
                                  <a:off x="0" y="0"/>
                                  <a:ext cx="163800" cy="163800"/>
                                </a:xfrm>
                                <a:custGeom>
                                  <a:avLst/>
                                  <a:gdLst/>
                                  <a:ahLst/>
                                  <a:rect l="l" t="t" r="r" b="b"/>
                                  <a:pathLst>
                                    <a:path w="140335" h="140335">
                                      <a:moveTo>
                                        <a:pt x="0" y="140335"/>
                                      </a:moveTo>
                                      <a:lnTo>
                                        <a:pt x="140335" y="140335"/>
                                      </a:lnTo>
                                      <a:lnTo>
                                        <a:pt x="140335" y="0"/>
                                      </a:lnTo>
                                      <a:lnTo>
                                        <a:pt x="0" y="0"/>
                                      </a:lnTo>
                                      <a:close/>
                                    </a:path>
                                  </a:pathLst>
                                </a:custGeom>
                                <a:noFill/>
                                <a:ln w="14040">
                                  <a:solidFill>
                                    <a:srgbClr val="ffffff"/>
                                  </a:solidFill>
                                </a:ln>
                              </wps:spPr>
                              <wps:style>
                                <a:lnRef idx="1"/>
                                <a:fillRef idx="0"/>
                                <a:effectRef idx="0"/>
                                <a:fontRef idx="minor"/>
                              </wps:style>
                              <wps:bodyPr/>
                            </wps:wsp>
                          </wpg:wgp>
                        </a:graphicData>
                      </a:graphic>
                    </wp:inline>
                  </w:drawing>
                </mc:Choice>
                <mc:Fallback>
                  <w:pict>
                    <v:group id="shape_0" alt="Forma1" style="position:absolute;margin-left:0pt;margin-top:-12.95pt;width:12.9pt;height:12.9pt" coordorigin="0,-259" coordsize="258,258"/>
                  </w:pict>
                </mc:Fallback>
              </mc:AlternateContent>
            </w:r>
            <w:r>
              <w:rPr>
                <w:rFonts w:eastAsia="Times New Roman" w:cs="Calibri" w:cstheme="minorHAnsi"/>
                <w:b/>
                <w:color w:val="000000"/>
                <w:sz w:val="18"/>
                <w:szCs w:val="18"/>
                <w:shd w:fill="auto" w:val="clear"/>
              </w:rPr>
              <w:t xml:space="preserve"> </w:t>
            </w:r>
            <w:r>
              <w:rPr>
                <w:rFonts w:eastAsia="Times New Roman" w:cs="Calibri" w:cstheme="minorHAnsi"/>
                <w:b/>
                <w:color w:val="000000"/>
                <w:sz w:val="18"/>
                <w:szCs w:val="18"/>
                <w:shd w:fill="auto" w:val="clear"/>
              </w:rPr>
              <w:t>PEC</w:t>
            </w:r>
          </w:p>
        </w:tc>
        <w:tc>
          <w:tcPr>
            <w:tcW w:w="21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84" w:hanging="0"/>
              <w:contextualSpacing/>
              <w:jc w:val="center"/>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356" w:type="dxa"/>
            <w:tcBorders>
              <w:lef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196" w:hRule="atLeast"/>
        </w:trPr>
        <w:tc>
          <w:tcPr>
            <w:tcW w:w="19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Data e ora di spedizione</w:t>
            </w:r>
          </w:p>
        </w:tc>
        <w:tc>
          <w:tcPr>
            <w:tcW w:w="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eastAsia="Times New Roman" w:cs="Calibri" w:cstheme="minorHAnsi"/>
                <w:color w:val="000000"/>
                <w:sz w:val="18"/>
                <w:szCs w:val="18"/>
                <w:shd w:fill="auto" w:val="clear"/>
              </w:rPr>
              <w:t>data</w:t>
            </w:r>
          </w:p>
        </w:tc>
        <w:tc>
          <w:tcPr>
            <w:tcW w:w="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0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119" w:hanging="0"/>
              <w:contextualSpacing/>
              <w:jc w:val="center"/>
              <w:rPr>
                <w:rFonts w:cs="Calibri"/>
                <w:color w:val="auto"/>
                <w:sz w:val="18"/>
                <w:szCs w:val="18"/>
                <w:shd w:fill="auto" w:val="clear"/>
              </w:rPr>
            </w:pPr>
            <w:r>
              <w:rPr>
                <w:rFonts w:eastAsia="Times New Roman" w:cs="Calibri" w:cstheme="minorHAnsi"/>
                <w:color w:val="000000"/>
                <w:sz w:val="18"/>
                <w:szCs w:val="18"/>
                <w:shd w:fill="auto" w:val="clear"/>
              </w:rPr>
              <w:t>ora</w:t>
            </w:r>
          </w:p>
        </w:tc>
        <w:tc>
          <w:tcPr>
            <w:tcW w:w="3358" w:type="dxa"/>
            <w:gridSpan w:val="2"/>
            <w:vMerge w:val="continue"/>
            <w:tcBorders>
              <w:lef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332" w:hRule="atLeast"/>
        </w:trPr>
        <w:tc>
          <w:tcPr>
            <w:tcW w:w="19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ind w:left="62" w:hanging="0"/>
              <w:contextualSpacing/>
              <w:jc w:val="left"/>
              <w:rPr>
                <w:rFonts w:cs="Calibri"/>
                <w:color w:val="auto"/>
                <w:sz w:val="18"/>
                <w:szCs w:val="18"/>
                <w:shd w:fill="auto" w:val="clear"/>
              </w:rPr>
            </w:pPr>
            <w:r>
              <w:rPr>
                <w:rFonts w:eastAsia="Times New Roman" w:cs="Calibri" w:cstheme="minorHAnsi"/>
                <w:b/>
                <w:color w:val="000000"/>
                <w:sz w:val="18"/>
                <w:szCs w:val="18"/>
                <w:shd w:fill="auto" w:val="clear"/>
              </w:rPr>
              <w:t>Sigla identificativa della pratica</w:t>
            </w:r>
          </w:p>
        </w:tc>
        <w:tc>
          <w:tcPr>
            <w:tcW w:w="435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120" w:after="0"/>
              <w:contextualSpacing/>
              <w:jc w:val="center"/>
              <w:rPr>
                <w:color w:val="auto"/>
                <w:shd w:fill="auto" w:val="clear"/>
              </w:rPr>
            </w:pPr>
            <w:r>
              <w:rPr>
                <w:rFonts w:eastAsia="Times New Roman" w:cs="Calibri" w:cstheme="minorHAnsi"/>
                <w:b/>
                <w:color w:val="000000"/>
                <w:sz w:val="18"/>
                <w:szCs w:val="18"/>
                <w:shd w:fill="auto" w:val="clear"/>
              </w:rPr>
              <w:t>____________</w:t>
            </w:r>
          </w:p>
        </w:tc>
        <w:tc>
          <w:tcPr>
            <w:tcW w:w="3356" w:type="dxa"/>
            <w:tcBorders>
              <w:left w:val="single" w:sz="4" w:space="0" w:color="000000"/>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bl>
    <w:p>
      <w:pPr>
        <w:pStyle w:val="Normal"/>
        <w:spacing w:lineRule="auto" w:line="240" w:before="120" w:after="120"/>
        <w:ind w:left="5" w:hanging="11"/>
        <w:contextualSpacing/>
        <w:rPr>
          <w:rFonts w:ascii="Calibri" w:hAnsi="Calibri" w:eastAsia="Times New Roman" w:cs="Calibri" w:asciiTheme="minorHAnsi" w:cstheme="minorHAnsi" w:hAnsiTheme="minorHAnsi"/>
          <w:b/>
          <w:b/>
          <w:color w:val="auto"/>
          <w:sz w:val="18"/>
          <w:szCs w:val="18"/>
          <w:shd w:fill="auto" w:val="clear"/>
        </w:rPr>
      </w:pPr>
      <w:r>
        <w:rPr>
          <w:rFonts w:eastAsia="Times New Roman" w:cs="Calibri" w:cstheme="minorHAnsi"/>
          <w:b/>
          <w:color w:val="000000"/>
          <w:sz w:val="18"/>
          <w:szCs w:val="18"/>
          <w:shd w:fill="auto" w:val="clear"/>
        </w:rPr>
      </w:r>
    </w:p>
    <w:tbl>
      <w:tblPr>
        <w:tblStyle w:val="Grigliatabella"/>
        <w:tblW w:w="9675" w:type="dxa"/>
        <w:jc w:val="left"/>
        <w:tblInd w:w="118" w:type="dxa"/>
        <w:tblLayout w:type="fixed"/>
        <w:tblCellMar>
          <w:top w:w="0" w:type="dxa"/>
          <w:left w:w="108" w:type="dxa"/>
          <w:bottom w:w="0" w:type="dxa"/>
          <w:right w:w="108" w:type="dxa"/>
        </w:tblCellMar>
        <w:tblLook w:firstRow="1" w:noVBand="1" w:lastRow="0" w:firstColumn="1" w:lastColumn="0" w:noHBand="0" w:val="04a0"/>
      </w:tblPr>
      <w:tblGrid>
        <w:gridCol w:w="419"/>
        <w:gridCol w:w="439"/>
        <w:gridCol w:w="440"/>
        <w:gridCol w:w="447"/>
        <w:gridCol w:w="358"/>
        <w:gridCol w:w="81"/>
        <w:gridCol w:w="345"/>
        <w:gridCol w:w="88"/>
        <w:gridCol w:w="348"/>
        <w:gridCol w:w="93"/>
        <w:gridCol w:w="444"/>
        <w:gridCol w:w="446"/>
        <w:gridCol w:w="441"/>
        <w:gridCol w:w="239"/>
        <w:gridCol w:w="3"/>
        <w:gridCol w:w="41"/>
        <w:gridCol w:w="3"/>
        <w:gridCol w:w="36"/>
        <w:gridCol w:w="6"/>
        <w:gridCol w:w="246"/>
        <w:gridCol w:w="169"/>
        <w:gridCol w:w="302"/>
        <w:gridCol w:w="311"/>
        <w:gridCol w:w="298"/>
        <w:gridCol w:w="297"/>
        <w:gridCol w:w="298"/>
        <w:gridCol w:w="179"/>
        <w:gridCol w:w="119"/>
        <w:gridCol w:w="208"/>
        <w:gridCol w:w="6"/>
        <w:gridCol w:w="95"/>
        <w:gridCol w:w="310"/>
        <w:gridCol w:w="214"/>
        <w:gridCol w:w="37"/>
        <w:gridCol w:w="50"/>
        <w:gridCol w:w="299"/>
        <w:gridCol w:w="7"/>
        <w:gridCol w:w="292"/>
        <w:gridCol w:w="60"/>
        <w:gridCol w:w="2"/>
        <w:gridCol w:w="1"/>
        <w:gridCol w:w="203"/>
        <w:gridCol w:w="32"/>
        <w:gridCol w:w="2"/>
        <w:gridCol w:w="237"/>
        <w:gridCol w:w="59"/>
        <w:gridCol w:w="178"/>
        <w:gridCol w:w="122"/>
        <w:gridCol w:w="116"/>
        <w:gridCol w:w="196"/>
        <w:gridCol w:w="5"/>
        <w:gridCol w:w="3"/>
        <w:gridCol w:w="2"/>
        <w:gridCol w:w="1"/>
        <w:gridCol w:w="1"/>
        <w:gridCol w:w="1"/>
      </w:tblGrid>
      <w:tr>
        <w:trPr/>
        <w:tc>
          <w:tcPr>
            <w:tcW w:w="9670" w:type="dxa"/>
            <w:gridSpan w:val="52"/>
            <w:tcBorders/>
            <w:shd w:fill="auto" w:val="clear"/>
            <w:vAlign w:val="center"/>
          </w:tcPr>
          <w:p>
            <w:pPr>
              <w:pStyle w:val="Normal"/>
              <w:widowControl w:val="false"/>
              <w:suppressAutoHyphens w:val="true"/>
              <w:spacing w:lineRule="auto" w:line="240" w:before="120" w:after="0"/>
              <w:contextualSpacing/>
              <w:jc w:val="center"/>
              <w:rPr>
                <w:rFonts w:cs="Calibri"/>
                <w:b/>
                <w:b/>
                <w:bCs/>
                <w:color w:val="auto"/>
                <w:sz w:val="18"/>
                <w:szCs w:val="18"/>
                <w:shd w:fill="auto" w:val="clear"/>
              </w:rPr>
            </w:pPr>
            <w:r>
              <w:rPr>
                <w:rFonts w:cs="Calibri" w:cstheme="minorHAnsi"/>
                <w:b/>
                <w:bCs/>
                <w:color w:val="000000"/>
                <w:sz w:val="18"/>
                <w:szCs w:val="18"/>
                <w:shd w:fill="auto" w:val="clear"/>
              </w:rPr>
              <w:t>QUADRO RICHIEDENTE</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9670" w:type="dxa"/>
            <w:gridSpan w:val="5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u w:val="single"/>
                <w:shd w:fill="auto" w:val="clear"/>
              </w:rPr>
            </w:pPr>
            <w:r>
              <w:rPr>
                <w:rFonts w:eastAsia="Times New Roman" w:cs="Calibri" w:cstheme="minorHAnsi"/>
                <w:b/>
                <w:color w:val="000000"/>
                <w:sz w:val="18"/>
                <w:szCs w:val="18"/>
                <w:u w:val="single"/>
                <w:shd w:fill="auto" w:val="clear"/>
              </w:rPr>
              <w:t>DATI IDENTIFICATIVI DELL’IMPRESA</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4711" w:type="dxa"/>
            <w:gridSpan w:val="18"/>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PARTITA IVA</w:t>
            </w:r>
          </w:p>
        </w:tc>
        <w:tc>
          <w:tcPr>
            <w:tcW w:w="4959" w:type="dxa"/>
            <w:gridSpan w:val="3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FISCALE</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419"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39"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0"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7"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3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3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1"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6"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41"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28" w:type="dxa"/>
            <w:gridSpan w:val="6"/>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15"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0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11"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8"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7"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8"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8"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09"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10"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01"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9"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8" w:type="dxa"/>
            <w:gridSpan w:val="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98"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0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1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0" w:type="dxa"/>
            <w:gridSpan w:val="5"/>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201" w:hRule="atLeast"/>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INTESTAZIONE PARTITA IVA</w:t>
            </w:r>
          </w:p>
        </w:tc>
        <w:tc>
          <w:tcPr>
            <w:tcW w:w="7567" w:type="dxa"/>
            <w:gridSpan w:val="47"/>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201" w:hRule="atLeast"/>
        </w:trPr>
        <w:tc>
          <w:tcPr>
            <w:tcW w:w="2103" w:type="dxa"/>
            <w:gridSpan w:val="5"/>
            <w:tcBorders>
              <w:top w:val="nil"/>
            </w:tcBorders>
            <w:shd w:fill="auto" w:val="clear"/>
            <w:vAlign w:val="cente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RAGIONE SOCIALE</w:t>
            </w:r>
          </w:p>
        </w:tc>
        <w:tc>
          <w:tcPr>
            <w:tcW w:w="7567" w:type="dxa"/>
            <w:gridSpan w:val="47"/>
            <w:tcBorders>
              <w:top w:val="nil"/>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201" w:hRule="atLeast"/>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NATURA GIURIDICA</w:t>
            </w:r>
          </w:p>
        </w:tc>
        <w:tc>
          <w:tcPr>
            <w:tcW w:w="7567" w:type="dxa"/>
            <w:gridSpan w:val="47"/>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347" w:hRule="atLeast"/>
        </w:trPr>
        <w:tc>
          <w:tcPr>
            <w:tcW w:w="2103" w:type="dxa"/>
            <w:gridSpan w:val="5"/>
            <w:vMerge w:val="restart"/>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ISCRIZIONE CCIAA</w:t>
            </w:r>
          </w:p>
        </w:tc>
        <w:tc>
          <w:tcPr>
            <w:tcW w:w="862" w:type="dxa"/>
            <w:gridSpan w:val="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707"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 REA</w:t>
            </w:r>
          </w:p>
        </w:tc>
        <w:tc>
          <w:tcPr>
            <w:tcW w:w="2145"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ATECO</w:t>
            </w:r>
          </w:p>
        </w:tc>
        <w:tc>
          <w:tcPr>
            <w:tcW w:w="2853" w:type="dxa"/>
            <w:gridSpan w:val="2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DATA ISCRIZIONE ALLA CCIAA</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346" w:hRule="atLeast"/>
        </w:trPr>
        <w:tc>
          <w:tcPr>
            <w:tcW w:w="2103" w:type="dxa"/>
            <w:gridSpan w:val="5"/>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26"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36"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710" w:type="dxa"/>
            <w:gridSpan w:val="8"/>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142" w:type="dxa"/>
            <w:gridSpan w:val="10"/>
            <w:tcBorders/>
            <w:shd w:fill="auto" w:val="clear"/>
            <w:vAlign w:val="center"/>
          </w:tcPr>
          <w:p>
            <w:pPr>
              <w:pStyle w:val="Normal"/>
              <w:widowControl w:val="false"/>
              <w:suppressAutoHyphens w:val="true"/>
              <w:spacing w:lineRule="auto" w:line="240" w:before="120" w:after="0"/>
              <w:contextualSpacing/>
              <w:jc w:val="left"/>
              <w:rPr>
                <w:rFonts w:eastAsia="Calibri" w:cs="Calibri"/>
                <w:color w:val="auto"/>
                <w:sz w:val="18"/>
                <w:szCs w:val="18"/>
                <w:shd w:fill="auto" w:val="clear"/>
                <w:lang w:eastAsia="en-US"/>
              </w:rPr>
            </w:pPr>
            <w:r>
              <w:rPr>
                <w:rFonts w:eastAsia="Calibri" w:cs="Calibri" w:cstheme="minorHAnsi" w:eastAsiaTheme="minorHAnsi"/>
                <w:color w:val="000000"/>
                <w:sz w:val="18"/>
                <w:szCs w:val="18"/>
                <w:shd w:fill="auto" w:val="clear"/>
                <w:lang w:eastAsia="en-US"/>
              </w:rPr>
              <w:t>03.12</w:t>
            </w:r>
          </w:p>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eastAsia="Calibri" w:cs="Calibri" w:cstheme="minorHAnsi" w:eastAsiaTheme="minorHAnsi"/>
                <w:color w:val="000000"/>
                <w:sz w:val="18"/>
                <w:szCs w:val="18"/>
                <w:shd w:fill="auto" w:val="clear"/>
                <w:lang w:eastAsia="en-US"/>
              </w:rPr>
              <w:t>(Pesca in acque dolci)</w:t>
            </w:r>
          </w:p>
        </w:tc>
        <w:tc>
          <w:tcPr>
            <w:tcW w:w="952" w:type="dxa"/>
            <w:gridSpan w:val="6"/>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951" w:type="dxa"/>
            <w:gridSpan w:val="9"/>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953" w:type="dxa"/>
            <w:gridSpan w:val="1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 w:type="dxa"/>
            <w:gridSpan w:val="2"/>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201" w:hRule="atLeast"/>
        </w:trPr>
        <w:tc>
          <w:tcPr>
            <w:tcW w:w="4711" w:type="dxa"/>
            <w:gridSpan w:val="18"/>
            <w:tcBorders>
              <w:right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CODICE IMPIANTO ASL</w:t>
            </w:r>
          </w:p>
        </w:tc>
        <w:tc>
          <w:tcPr>
            <w:tcW w:w="4959" w:type="dxa"/>
            <w:gridSpan w:val="34"/>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CODICE ISCRIZIONE INPS</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rHeight w:val="201" w:hRule="atLeast"/>
        </w:trPr>
        <w:tc>
          <w:tcPr>
            <w:tcW w:w="2103" w:type="dxa"/>
            <w:gridSpan w:val="5"/>
            <w:vMerge w:val="restart"/>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LOCALITA’ SEDE LEGALE</w:t>
            </w:r>
          </w:p>
        </w:tc>
        <w:tc>
          <w:tcPr>
            <w:tcW w:w="2860" w:type="dxa"/>
            <w:gridSpan w:val="15"/>
            <w:vMerge w:val="restart"/>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LOCALITÀ</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43" w:type="dxa"/>
            <w:gridSpan w:val="14"/>
            <w:vMerge w:val="restart"/>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08" w:type="dxa"/>
            <w:gridSpan w:val="5"/>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153" w:type="dxa"/>
            <w:gridSpan w:val="12"/>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c>
          <w:tcPr>
            <w:tcW w:w="5" w:type="dxa"/>
            <w:gridSpan w:val="4"/>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bookmarkStart w:id="1" w:name="_Hlk62123631"/>
            <w:bookmarkStart w:id="2" w:name="_Hlk62123631"/>
            <w:bookmarkEnd w:id="2"/>
          </w:p>
        </w:tc>
      </w:tr>
      <w:tr>
        <w:trPr>
          <w:trHeight w:val="200" w:hRule="atLeast"/>
        </w:trPr>
        <w:tc>
          <w:tcPr>
            <w:tcW w:w="2103" w:type="dxa"/>
            <w:gridSpan w:val="5"/>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60" w:type="dxa"/>
            <w:gridSpan w:val="15"/>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43" w:type="dxa"/>
            <w:gridSpan w:val="14"/>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56"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55"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37"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37"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37"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38"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06" w:type="dxa"/>
            <w:gridSpan w:val="6"/>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INDIRIZZO</w:t>
            </w:r>
          </w:p>
        </w:tc>
        <w:tc>
          <w:tcPr>
            <w:tcW w:w="6413" w:type="dxa"/>
            <w:gridSpan w:val="3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VIA</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154" w:type="dxa"/>
            <w:gridSpan w:val="1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2528" w:type="dxa"/>
            <w:gridSpan w:val="10"/>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519" w:type="dxa"/>
            <w:gridSpan w:val="1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524" w:type="dxa"/>
            <w:gridSpan w:val="2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FAX</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 w:type="dxa"/>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67" w:type="dxa"/>
            <w:gridSpan w:val="47"/>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bookmarkStart w:id="3" w:name="_Hlk61610165"/>
            <w:bookmarkStart w:id="4" w:name="_Hlk61610165"/>
            <w:bookmarkEnd w:id="4"/>
          </w:p>
        </w:tc>
      </w:tr>
      <w:tr>
        <w:trPr/>
        <w:tc>
          <w:tcPr>
            <w:tcW w:w="2103"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P.E.C.</w:t>
            </w:r>
          </w:p>
        </w:tc>
        <w:tc>
          <w:tcPr>
            <w:tcW w:w="7567" w:type="dxa"/>
            <w:gridSpan w:val="47"/>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2103" w:type="dxa"/>
            <w:gridSpan w:val="5"/>
            <w:tcBorders>
              <w:top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LOCALITA’ SEDE OPERATIVA (SE DIVERSA DALLA SEDE LEGALE)</w:t>
            </w:r>
          </w:p>
        </w:tc>
        <w:tc>
          <w:tcPr>
            <w:tcW w:w="2525" w:type="dxa"/>
            <w:gridSpan w:val="9"/>
            <w:tcBorders>
              <w:top w:val="nil"/>
              <w:left w:val="nil"/>
              <w:right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rFonts w:cs="Calibri" w:cstheme="minorHAnsi"/>
                <w:color w:val="000000"/>
                <w:sz w:val="18"/>
                <w:szCs w:val="18"/>
                <w:shd w:fill="auto" w:val="clear"/>
              </w:rPr>
              <w:t>LOCALITÀ</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516" w:type="dxa"/>
            <w:gridSpan w:val="15"/>
            <w:tcBorders>
              <w:top w:val="nil"/>
              <w:left w:val="nil"/>
              <w:right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rFonts w:cs="Calibri" w:cstheme="minorHAnsi"/>
                <w:color w:val="000000"/>
                <w:sz w:val="18"/>
                <w:szCs w:val="18"/>
                <w:shd w:fill="auto" w:val="clear"/>
              </w:rPr>
              <w:t>COMUNE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526" w:type="dxa"/>
            <w:gridSpan w:val="23"/>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c>
          <w:tcPr>
            <w:tcW w:w="2" w:type="dxa"/>
            <w:gridSpan w:val="3"/>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r>
        <w:trPr/>
        <w:tc>
          <w:tcPr>
            <w:tcW w:w="2103" w:type="dxa"/>
            <w:gridSpan w:val="5"/>
            <w:tcBorders>
              <w:top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INDIRIZZO</w:t>
            </w:r>
          </w:p>
        </w:tc>
        <w:tc>
          <w:tcPr>
            <w:tcW w:w="5041" w:type="dxa"/>
            <w:gridSpan w:val="24"/>
            <w:tcBorders>
              <w:top w:val="nil"/>
              <w:left w:val="nil"/>
              <w:right w:val="nil"/>
            </w:tcBorders>
            <w:shd w:fill="auto" w:val="clear"/>
            <w:vAlign w:val="center"/>
          </w:tcPr>
          <w:p>
            <w:pPr>
              <w:pStyle w:val="Normal"/>
              <w:widowControl w:val="false"/>
              <w:suppressAutoHyphens w:val="true"/>
              <w:spacing w:lineRule="auto" w:line="240" w:before="120" w:after="0"/>
              <w:contextualSpacing/>
              <w:jc w:val="left"/>
              <w:rPr>
                <w:color w:val="auto"/>
                <w:sz w:val="18"/>
                <w:szCs w:val="18"/>
                <w:shd w:fill="auto" w:val="clear"/>
              </w:rPr>
            </w:pPr>
            <w:r>
              <w:rPr>
                <w:color w:val="000000"/>
                <w:sz w:val="18"/>
                <w:szCs w:val="18"/>
                <w:shd w:fill="auto" w:val="clear"/>
              </w:rPr>
              <w:t>VIA</w:t>
            </w:r>
          </w:p>
        </w:tc>
        <w:tc>
          <w:tcPr>
            <w:tcW w:w="2529" w:type="dxa"/>
            <w:gridSpan w:val="24"/>
            <w:tcBorders>
              <w:top w:val="nil"/>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tc>
        <w:tc>
          <w:tcPr>
            <w:tcW w:w="1" w:type="dxa"/>
            <w:gridSpan w:val="2"/>
            <w:tcBorders>
              <w:top w:val="nil"/>
              <w:left w:val="nil"/>
              <w:bottom w:val="nil"/>
              <w:right w:val="nil"/>
            </w:tcBorders>
            <w:shd w:fill="auto" w:val="clear"/>
          </w:tcPr>
          <w:p>
            <w:pPr>
              <w:pStyle w:val="Normal"/>
              <w:widowControl w:val="false"/>
              <w:suppressAutoHyphens w:val="true"/>
              <w:spacing w:lineRule="auto" w:line="240" w:before="0" w:after="0"/>
              <w:jc w:val="left"/>
              <w:rPr>
                <w:color w:val="auto"/>
                <w:sz w:val="20"/>
                <w:shd w:fill="auto" w:val="clear"/>
              </w:rPr>
            </w:pPr>
            <w:r>
              <w:rPr>
                <w:color w:val="000000"/>
                <w:sz w:val="20"/>
                <w:shd w:fill="auto" w:val="clear"/>
              </w:rPr>
            </w:r>
          </w:p>
        </w:tc>
      </w:tr>
    </w:tbl>
    <w:p>
      <w:pPr>
        <w:pStyle w:val="Normal"/>
        <w:spacing w:lineRule="auto" w:line="240" w:before="120" w:after="120"/>
        <w:ind w:left="-5" w:hanging="0"/>
        <w:contextualSpacing/>
        <w:rPr>
          <w:rFonts w:ascii="Calibri" w:hAnsi="Calibri" w:cs="Calibri" w:asciiTheme="minorHAnsi" w:cstheme="minorHAnsi" w:hAnsiTheme="minorHAnsi"/>
          <w:i w:val="false"/>
          <w:i w:val="false"/>
          <w:iCs w:val="false"/>
          <w:color w:val="auto"/>
          <w:sz w:val="18"/>
          <w:szCs w:val="18"/>
          <w:shd w:fill="auto" w:val="clear"/>
        </w:rPr>
      </w:pPr>
      <w:r>
        <w:rPr>
          <w:rFonts w:cs="Calibri" w:cstheme="minorHAnsi"/>
          <w:i w:val="false"/>
          <w:iCs w:val="false"/>
          <w:color w:val="000000"/>
          <w:sz w:val="18"/>
          <w:szCs w:val="18"/>
          <w:shd w:fill="auto" w:val="clear"/>
        </w:rPr>
      </w:r>
    </w:p>
    <w:tbl>
      <w:tblPr>
        <w:tblStyle w:val="Grigliatabella"/>
        <w:tblW w:w="9633" w:type="dxa"/>
        <w:jc w:val="left"/>
        <w:tblInd w:w="118" w:type="dxa"/>
        <w:tblLayout w:type="fixed"/>
        <w:tblCellMar>
          <w:top w:w="0" w:type="dxa"/>
          <w:left w:w="108" w:type="dxa"/>
          <w:bottom w:w="0" w:type="dxa"/>
          <w:right w:w="108" w:type="dxa"/>
        </w:tblCellMar>
        <w:tblLook w:firstRow="1" w:noVBand="1" w:lastRow="0" w:firstColumn="1" w:lastColumn="0" w:noHBand="0" w:val="04a0"/>
      </w:tblPr>
      <w:tblGrid>
        <w:gridCol w:w="2114"/>
        <w:gridCol w:w="1"/>
        <w:gridCol w:w="457"/>
        <w:gridCol w:w="472"/>
        <w:gridCol w:w="473"/>
        <w:gridCol w:w="472"/>
        <w:gridCol w:w="473"/>
        <w:gridCol w:w="157"/>
        <w:gridCol w:w="315"/>
        <w:gridCol w:w="14"/>
        <w:gridCol w:w="459"/>
        <w:gridCol w:w="466"/>
        <w:gridCol w:w="1"/>
        <w:gridCol w:w="5"/>
        <w:gridCol w:w="470"/>
        <w:gridCol w:w="2"/>
        <w:gridCol w:w="468"/>
        <w:gridCol w:w="2"/>
        <w:gridCol w:w="292"/>
        <w:gridCol w:w="175"/>
        <w:gridCol w:w="2"/>
        <w:gridCol w:w="468"/>
        <w:gridCol w:w="2"/>
        <w:gridCol w:w="24"/>
        <w:gridCol w:w="426"/>
        <w:gridCol w:w="5"/>
        <w:gridCol w:w="14"/>
        <w:gridCol w:w="249"/>
        <w:gridCol w:w="15"/>
        <w:gridCol w:w="195"/>
        <w:gridCol w:w="367"/>
        <w:gridCol w:w="105"/>
        <w:gridCol w:w="473"/>
      </w:tblGrid>
      <w:tr>
        <w:trPr/>
        <w:tc>
          <w:tcPr>
            <w:tcW w:w="9633" w:type="dxa"/>
            <w:gridSpan w:val="33"/>
            <w:tcBorders/>
            <w:shd w:fill="auto" w:val="clear"/>
            <w:vAlign w:val="center"/>
          </w:tcPr>
          <w:p>
            <w:pPr>
              <w:pStyle w:val="Normal"/>
              <w:widowControl w:val="false"/>
              <w:suppressAutoHyphens w:val="true"/>
              <w:spacing w:lineRule="auto" w:line="240" w:before="120" w:after="0"/>
              <w:contextualSpacing/>
              <w:jc w:val="both"/>
              <w:rPr>
                <w:color w:val="auto"/>
                <w:shd w:fill="auto" w:val="clear"/>
              </w:rPr>
            </w:pPr>
            <w:r>
              <w:rPr>
                <w:rFonts w:cs="Calibri" w:cstheme="minorHAnsi"/>
                <w:b/>
                <w:bCs/>
                <w:color w:val="000000"/>
                <w:sz w:val="18"/>
                <w:szCs w:val="18"/>
                <w:u w:val="single"/>
                <w:shd w:fill="auto" w:val="clear"/>
              </w:rPr>
              <w:t>DATI IDENTIFICATIVI DEL RAPPRESENTANTE LEGALE/TITOLARE DELL’AZIENDA</w:t>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FISCALE</w:t>
            </w:r>
          </w:p>
        </w:tc>
        <w:tc>
          <w:tcPr>
            <w:tcW w:w="458"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7"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bookmarkStart w:id="5" w:name="_Hlk61610138"/>
            <w:bookmarkStart w:id="6" w:name="_Hlk61610138"/>
            <w:bookmarkEnd w:id="6"/>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 NOME</w:t>
            </w:r>
          </w:p>
        </w:tc>
        <w:tc>
          <w:tcPr>
            <w:tcW w:w="3759" w:type="dxa"/>
            <w:gridSpan w:val="1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0" w:type="dxa"/>
            <w:gridSpan w:val="2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75" w:hRule="atLeast"/>
        </w:trPr>
        <w:tc>
          <w:tcPr>
            <w:tcW w:w="2114" w:type="dxa"/>
            <w:vMerge w:val="restart"/>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 DI NASCITA</w:t>
            </w:r>
          </w:p>
        </w:tc>
        <w:tc>
          <w:tcPr>
            <w:tcW w:w="6364" w:type="dxa"/>
            <w:gridSpan w:val="27"/>
            <w:vMerge w:val="restart"/>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155"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r>
      <w:tr>
        <w:trPr>
          <w:trHeight w:val="74" w:hRule="atLeast"/>
        </w:trPr>
        <w:tc>
          <w:tcPr>
            <w:tcW w:w="2114" w:type="dxa"/>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6364" w:type="dxa"/>
            <w:gridSpan w:val="27"/>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77"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78"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 DI NASCITA</w:t>
            </w:r>
          </w:p>
        </w:tc>
        <w:tc>
          <w:tcPr>
            <w:tcW w:w="2505"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GG</w:t>
            </w:r>
          </w:p>
        </w:tc>
        <w:tc>
          <w:tcPr>
            <w:tcW w:w="2494"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MM</w:t>
            </w:r>
          </w:p>
        </w:tc>
        <w:tc>
          <w:tcPr>
            <w:tcW w:w="2520" w:type="dxa"/>
            <w:gridSpan w:val="1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AA</w:t>
            </w:r>
          </w:p>
        </w:tc>
      </w:tr>
      <w:tr>
        <w:trPr>
          <w:trHeight w:val="803" w:hRule="atLeast"/>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LUOGO DI RESIDENZA</w:t>
            </w:r>
          </w:p>
        </w:tc>
        <w:tc>
          <w:tcPr>
            <w:tcW w:w="2834" w:type="dxa"/>
            <w:gridSpan w:val="9"/>
            <w:tcBorders/>
            <w:shd w:fill="auto" w:val="clear"/>
            <w:vAlign w:val="cente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LOCALITÀ</w:t>
            </w:r>
          </w:p>
        </w:tc>
        <w:tc>
          <w:tcPr>
            <w:tcW w:w="2836" w:type="dxa"/>
            <w:gridSpan w:val="14"/>
            <w:tcBorders/>
            <w:shd w:fill="auto" w:val="clear"/>
            <w:vAlign w:val="cente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COMUNE</w:t>
            </w:r>
          </w:p>
        </w:tc>
        <w:tc>
          <w:tcPr>
            <w:tcW w:w="709" w:type="dxa"/>
            <w:gridSpan w:val="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140" w:type="dxa"/>
            <w:gridSpan w:val="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INDIRIZZO</w:t>
            </w:r>
          </w:p>
        </w:tc>
        <w:tc>
          <w:tcPr>
            <w:tcW w:w="6096" w:type="dxa"/>
            <w:gridSpan w:val="2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VIA</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423" w:type="dxa"/>
            <w:gridSpan w:val="8"/>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3759"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0" w:type="dxa"/>
            <w:gridSpan w:val="2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19" w:type="dxa"/>
            <w:gridSpan w:val="3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1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P.E.C.</w:t>
            </w:r>
          </w:p>
        </w:tc>
        <w:tc>
          <w:tcPr>
            <w:tcW w:w="7519" w:type="dxa"/>
            <w:gridSpan w:val="32"/>
            <w:tcBorders/>
            <w:shd w:fill="auto" w:val="clear"/>
            <w:vAlign w:val="cente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bookmarkStart w:id="7" w:name="_Hlk61615416"/>
            <w:bookmarkStart w:id="8" w:name="_Hlk61609363"/>
            <w:bookmarkStart w:id="9" w:name="_Hlk61615416"/>
            <w:bookmarkStart w:id="10" w:name="_Hlk61609363"/>
            <w:bookmarkEnd w:id="9"/>
            <w:bookmarkEnd w:id="10"/>
          </w:p>
        </w:tc>
      </w:tr>
      <w:tr>
        <w:trPr/>
        <w:tc>
          <w:tcPr>
            <w:tcW w:w="9633" w:type="dxa"/>
            <w:gridSpan w:val="33"/>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b/>
                <w:color w:val="000000"/>
                <w:sz w:val="18"/>
                <w:szCs w:val="18"/>
                <w:shd w:fill="auto" w:val="clear"/>
              </w:rPr>
              <w:t>DATI IDENTIFICATIVI DEL FIRMATARIO DELLA DOMANDA</w:t>
            </w:r>
          </w:p>
        </w:tc>
      </w:tr>
      <w:tr>
        <w:trPr/>
        <w:tc>
          <w:tcPr>
            <w:tcW w:w="2115" w:type="dxa"/>
            <w:gridSpan w:val="2"/>
            <w:tcBorders/>
            <w:shd w:fill="auto" w:val="clear"/>
            <w:vAlign w:val="cente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CODICE FISCALE</w:t>
            </w:r>
          </w:p>
        </w:tc>
        <w:tc>
          <w:tcPr>
            <w:tcW w:w="457"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9"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15" w:type="dxa"/>
            <w:gridSpan w:val="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 NOME</w:t>
            </w:r>
          </w:p>
        </w:tc>
        <w:tc>
          <w:tcPr>
            <w:tcW w:w="3759" w:type="dxa"/>
            <w:gridSpan w:val="1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59" w:type="dxa"/>
            <w:gridSpan w:val="20"/>
            <w:tcBorders/>
            <w:shd w:fill="auto" w:val="clear"/>
            <w:vAlign w:val="cente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bookmarkStart w:id="11" w:name="_Hlk62125435"/>
            <w:bookmarkStart w:id="12" w:name="_Hlk62125435"/>
            <w:bookmarkEnd w:id="12"/>
          </w:p>
        </w:tc>
      </w:tr>
      <w:tr>
        <w:trPr>
          <w:trHeight w:val="723" w:hRule="atLeast"/>
        </w:trPr>
        <w:tc>
          <w:tcPr>
            <w:tcW w:w="2115" w:type="dxa"/>
            <w:gridSpan w:val="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 qualità di</w:t>
            </w:r>
          </w:p>
        </w:tc>
        <w:tc>
          <w:tcPr>
            <w:tcW w:w="2504" w:type="dxa"/>
            <w:gridSpan w:val="6"/>
            <w:tcBorders/>
            <w:shd w:fill="auto" w:val="clear"/>
            <w:vAlign w:val="center"/>
          </w:tcPr>
          <w:p>
            <w:pPr>
              <w:pStyle w:val="Normal"/>
              <w:widowControl w:val="false"/>
              <w:suppressAutoHyphens w:val="true"/>
              <w:spacing w:lineRule="auto" w:line="240" w:before="120" w:after="0"/>
              <w:contextualSpacing/>
              <w:jc w:val="center"/>
              <w:rPr>
                <w:rFonts w:cs="Calibri"/>
                <w:color w:val="auto"/>
                <w:sz w:val="18"/>
                <w:szCs w:val="18"/>
                <w:shd w:fill="auto" w:val="clear"/>
              </w:rPr>
            </w:pPr>
            <w:r>
              <w:rPr>
                <w:rFonts w:cs="Calibri" w:cstheme="minorHAnsi"/>
                <w:color w:val="000000"/>
                <w:sz w:val="18"/>
                <w:szCs w:val="18"/>
                <w:shd w:fill="auto" w:val="clear"/>
              </w:rPr>
              <w:t>TITOLARE</w:t>
            </w:r>
          </w:p>
          <w:p>
            <w:pPr>
              <w:pStyle w:val="Normal"/>
              <w:widowControl w:val="false"/>
              <w:suppressAutoHyphens w:val="true"/>
              <w:spacing w:lineRule="auto" w:line="240" w:before="120" w:after="0"/>
              <w:contextualSpacing/>
              <w:jc w:val="center"/>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mc:AlternateContent>
                <mc:Choice Requires="wps">
                  <w:drawing>
                    <wp:anchor behindDoc="0" distT="0" distB="0" distL="0" distR="0" simplePos="0" locked="0" layoutInCell="1" allowOverlap="1" relativeHeight="10" wp14:anchorId="257CE777">
                      <wp:simplePos x="0" y="0"/>
                      <wp:positionH relativeFrom="column">
                        <wp:posOffset>684530</wp:posOffset>
                      </wp:positionH>
                      <wp:positionV relativeFrom="paragraph">
                        <wp:posOffset>11430</wp:posOffset>
                      </wp:positionV>
                      <wp:extent cx="172085" cy="156845"/>
                      <wp:effectExtent l="0" t="0" r="23495" b="19685"/>
                      <wp:wrapNone/>
                      <wp:docPr id="2" name="Rettangolo 1"/>
                      <a:graphic xmlns:a="http://schemas.openxmlformats.org/drawingml/2006/main">
                        <a:graphicData uri="http://schemas.microsoft.com/office/word/2010/wordprocessingShape">
                          <wps:wsp>
                            <wps:cNvSpPr/>
                            <wps:spPr>
                              <a:xfrm>
                                <a:off x="0" y="0"/>
                                <a:ext cx="171360" cy="15624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ttangolo 1" fillcolor="white" stroked="t" style="position:absolute;margin-left:53.9pt;margin-top:0.9pt;width:13.45pt;height:12.25pt;mso-wrap-style:none;v-text-anchor:middle" wp14:anchorId="257CE777">
                      <v:fill o:detectmouseclick="t" type="solid" color2="black"/>
                      <v:stroke color="#70ad47" weight="12600" joinstyle="miter" endcap="flat"/>
                      <w10:wrap type="none"/>
                    </v:rect>
                  </w:pict>
                </mc:Fallback>
              </mc:AlternateContent>
            </w:r>
          </w:p>
        </w:tc>
        <w:tc>
          <w:tcPr>
            <w:tcW w:w="2494" w:type="dxa"/>
            <w:gridSpan w:val="11"/>
            <w:tcBorders/>
            <w:shd w:fill="auto" w:val="clear"/>
            <w:vAlign w:val="center"/>
          </w:tcPr>
          <w:p>
            <w:pPr>
              <w:pStyle w:val="Normal"/>
              <w:widowControl w:val="false"/>
              <w:suppressAutoHyphens w:val="true"/>
              <w:spacing w:lineRule="auto" w:line="240" w:before="120" w:after="0"/>
              <w:contextualSpacing/>
              <w:jc w:val="center"/>
              <w:rPr>
                <w:rFonts w:cs="Calibri"/>
                <w:color w:val="auto"/>
                <w:sz w:val="18"/>
                <w:szCs w:val="18"/>
                <w:shd w:fill="auto" w:val="clear"/>
              </w:rPr>
            </w:pPr>
            <w:r>
              <w:rPr>
                <w:rFonts w:cs="Calibri" w:cstheme="minorHAnsi"/>
                <w:color w:val="000000"/>
                <w:sz w:val="18"/>
                <w:szCs w:val="18"/>
                <w:shd w:fill="auto" w:val="clear"/>
              </w:rPr>
              <w:t>LEGALE RAPPRESENTANTE</w:t>
            </w:r>
          </w:p>
          <w:p>
            <w:pPr>
              <w:pStyle w:val="Normal"/>
              <w:widowControl w:val="false"/>
              <w:suppressAutoHyphens w:val="true"/>
              <w:spacing w:lineRule="auto" w:line="240" w:before="120" w:after="0"/>
              <w:contextualSpacing/>
              <w:jc w:val="center"/>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mc:AlternateContent>
                <mc:Choice Requires="wps">
                  <w:drawing>
                    <wp:anchor behindDoc="0" distT="0" distB="0" distL="0" distR="0" simplePos="0" locked="0" layoutInCell="1" allowOverlap="1" relativeHeight="11" wp14:anchorId="5A80BDF4">
                      <wp:simplePos x="0" y="0"/>
                      <wp:positionH relativeFrom="column">
                        <wp:posOffset>668655</wp:posOffset>
                      </wp:positionH>
                      <wp:positionV relativeFrom="paragraph">
                        <wp:posOffset>46990</wp:posOffset>
                      </wp:positionV>
                      <wp:extent cx="172085" cy="156845"/>
                      <wp:effectExtent l="0" t="0" r="23495" b="19685"/>
                      <wp:wrapNone/>
                      <wp:docPr id="3" name="Rettangolo 2"/>
                      <a:graphic xmlns:a="http://schemas.openxmlformats.org/drawingml/2006/main">
                        <a:graphicData uri="http://schemas.microsoft.com/office/word/2010/wordprocessingShape">
                          <wps:wsp>
                            <wps:cNvSpPr/>
                            <wps:spPr>
                              <a:xfrm>
                                <a:off x="0" y="0"/>
                                <a:ext cx="171360" cy="15624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ttangolo 2" fillcolor="white" stroked="t" style="position:absolute;margin-left:52.65pt;margin-top:3.7pt;width:13.45pt;height:12.25pt;mso-wrap-style:none;v-text-anchor:middle" wp14:anchorId="5A80BDF4">
                      <v:fill o:detectmouseclick="t" type="solid" color2="black"/>
                      <v:stroke color="#70ad47" weight="12600" joinstyle="miter" endcap="flat"/>
                      <w10:wrap type="none"/>
                    </v:rect>
                  </w:pict>
                </mc:Fallback>
              </mc:AlternateContent>
            </w:r>
          </w:p>
        </w:tc>
        <w:tc>
          <w:tcPr>
            <w:tcW w:w="2520" w:type="dxa"/>
            <w:gridSpan w:val="14"/>
            <w:tcBorders/>
            <w:shd w:fill="auto" w:val="clear"/>
            <w:vAlign w:val="center"/>
          </w:tcPr>
          <w:p>
            <w:pPr>
              <w:pStyle w:val="Normal"/>
              <w:widowControl w:val="false"/>
              <w:suppressAutoHyphens w:val="true"/>
              <w:spacing w:lineRule="auto" w:line="240" w:before="120" w:after="0"/>
              <w:contextualSpacing/>
              <w:jc w:val="center"/>
              <w:rPr>
                <w:rFonts w:cs="Calibri"/>
                <w:color w:val="auto"/>
                <w:sz w:val="18"/>
                <w:szCs w:val="18"/>
                <w:shd w:fill="auto" w:val="clear"/>
              </w:rPr>
            </w:pPr>
            <w:r>
              <w:rPr>
                <w:rFonts w:cs="Calibri" w:cstheme="minorHAnsi"/>
                <w:color w:val="000000"/>
                <w:sz w:val="18"/>
                <w:szCs w:val="18"/>
                <w:shd w:fill="auto" w:val="clear"/>
              </w:rPr>
              <w:t>ALTRO</w:t>
            </w:r>
          </w:p>
          <w:p>
            <w:pPr>
              <w:pStyle w:val="Normal"/>
              <w:widowControl w:val="false"/>
              <w:suppressAutoHyphens w:val="true"/>
              <w:spacing w:lineRule="auto" w:line="240" w:before="120" w:after="0"/>
              <w:contextualSpacing/>
              <w:jc w:val="center"/>
              <w:rPr>
                <w:rFonts w:cs="Calibri"/>
                <w:color w:val="auto"/>
                <w:sz w:val="18"/>
                <w:szCs w:val="18"/>
                <w:shd w:fill="auto" w:val="clear"/>
              </w:rPr>
            </w:pPr>
            <w:r>
              <mc:AlternateContent>
                <mc:Choice Requires="wps">
                  <w:drawing>
                    <wp:anchor behindDoc="0" distT="0" distB="0" distL="0" distR="0" simplePos="0" locked="0" layoutInCell="1" allowOverlap="1" relativeHeight="12" wp14:anchorId="43A0591E">
                      <wp:simplePos x="0" y="0"/>
                      <wp:positionH relativeFrom="column">
                        <wp:posOffset>15875</wp:posOffset>
                      </wp:positionH>
                      <wp:positionV relativeFrom="paragraph">
                        <wp:posOffset>17780</wp:posOffset>
                      </wp:positionV>
                      <wp:extent cx="167005" cy="146050"/>
                      <wp:effectExtent l="0" t="0" r="28575" b="11430"/>
                      <wp:wrapNone/>
                      <wp:docPr id="4" name="Rettangolo 4"/>
                      <a:graphic xmlns:a="http://schemas.openxmlformats.org/drawingml/2006/main">
                        <a:graphicData uri="http://schemas.microsoft.com/office/word/2010/wordprocessingShape">
                          <wps:wsp>
                            <wps:cNvSpPr/>
                            <wps:spPr>
                              <a:xfrm>
                                <a:off x="0" y="0"/>
                                <a:ext cx="166320" cy="14544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ttangolo 4" fillcolor="white" stroked="t" style="position:absolute;margin-left:1.25pt;margin-top:1.4pt;width:13.05pt;height:11.4pt;mso-wrap-style:none;v-text-anchor:middle" wp14:anchorId="43A0591E">
                      <v:fill o:detectmouseclick="t" type="solid" color2="black"/>
                      <v:stroke color="#70ad47" weight="12600" joinstyle="miter" endcap="flat"/>
                      <w10:wrap type="none"/>
                    </v:rect>
                  </w:pict>
                </mc:Fallback>
              </mc:AlternateContent>
            </w:r>
            <w:r>
              <w:rPr>
                <w:rFonts w:cs="Calibri" w:cstheme="minorHAnsi"/>
                <w:color w:val="000000"/>
                <w:sz w:val="18"/>
                <w:szCs w:val="18"/>
                <w:shd w:fill="auto" w:val="clear"/>
              </w:rPr>
              <w:t>___________________</w:t>
            </w:r>
          </w:p>
        </w:tc>
      </w:tr>
    </w:tbl>
    <w:p>
      <w:pPr>
        <w:pStyle w:val="Normal"/>
        <w:spacing w:lineRule="auto" w:line="240" w:before="120" w:after="120"/>
        <w:ind w:left="10" w:hanging="0"/>
        <w:contextualSpacing/>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bl>
      <w:tblPr>
        <w:tblStyle w:val="Grigliatabella"/>
        <w:tblW w:w="9629" w:type="dxa"/>
        <w:jc w:val="left"/>
        <w:tblInd w:w="123" w:type="dxa"/>
        <w:tblLayout w:type="fixed"/>
        <w:tblCellMar>
          <w:top w:w="0" w:type="dxa"/>
          <w:left w:w="108" w:type="dxa"/>
          <w:bottom w:w="0" w:type="dxa"/>
          <w:right w:w="108" w:type="dxa"/>
        </w:tblCellMar>
        <w:tblLook w:firstRow="1" w:noVBand="1" w:lastRow="0" w:firstColumn="1" w:lastColumn="0" w:noHBand="0" w:val="04a0"/>
      </w:tblPr>
      <w:tblGrid>
        <w:gridCol w:w="3209"/>
        <w:gridCol w:w="1592"/>
        <w:gridCol w:w="1618"/>
        <w:gridCol w:w="3210"/>
      </w:tblGrid>
      <w:tr>
        <w:trPr/>
        <w:tc>
          <w:tcPr>
            <w:tcW w:w="9629" w:type="dxa"/>
            <w:gridSpan w:val="4"/>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b/>
                <w:color w:val="000000"/>
                <w:sz w:val="18"/>
                <w:szCs w:val="18"/>
                <w:shd w:fill="auto" w:val="clear"/>
              </w:rPr>
              <w:t>MODALITA' DI EROGAZIONE DELLA SOVVENZIONE – COORDINATE BANCARIE</w:t>
            </w:r>
          </w:p>
        </w:tc>
      </w:tr>
      <w:tr>
        <w:trPr/>
        <w:tc>
          <w:tcPr>
            <w:tcW w:w="3209" w:type="dxa"/>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ABI</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210" w:type="dxa"/>
            <w:gridSpan w:val="2"/>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CAB</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210" w:type="dxa"/>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 CONTO</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9629" w:type="dxa"/>
            <w:gridSpan w:val="4"/>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IBAN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4801" w:type="dxa"/>
            <w:gridSpan w:val="2"/>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ISTITUTO BANCARIO</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828" w:type="dxa"/>
            <w:gridSpan w:val="2"/>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AGENZIA</w:t>
            </w:r>
          </w:p>
        </w:tc>
      </w:tr>
    </w:tbl>
    <w:p>
      <w:pPr>
        <w:pStyle w:val="Normal"/>
        <w:spacing w:lineRule="auto" w:line="240" w:before="120" w:after="120"/>
        <w:ind w:left="10" w:hanging="0"/>
        <w:contextualSpacing/>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bl>
      <w:tblPr>
        <w:tblStyle w:val="Grigliatabella"/>
        <w:tblW w:w="9629" w:type="dxa"/>
        <w:jc w:val="left"/>
        <w:tblInd w:w="123" w:type="dxa"/>
        <w:tblLayout w:type="fixed"/>
        <w:tblCellMar>
          <w:top w:w="0" w:type="dxa"/>
          <w:left w:w="108" w:type="dxa"/>
          <w:bottom w:w="0" w:type="dxa"/>
          <w:right w:w="108" w:type="dxa"/>
        </w:tblCellMar>
        <w:tblLook w:firstRow="1" w:noVBand="1" w:lastRow="0" w:firstColumn="1" w:lastColumn="0" w:noHBand="0" w:val="04a0"/>
      </w:tblPr>
      <w:tblGrid>
        <w:gridCol w:w="4815"/>
        <w:gridCol w:w="1604"/>
        <w:gridCol w:w="1605"/>
        <w:gridCol w:w="1604"/>
      </w:tblGrid>
      <w:tr>
        <w:trPr/>
        <w:tc>
          <w:tcPr>
            <w:tcW w:w="4815" w:type="dxa"/>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b/>
                <w:color w:val="000000"/>
                <w:sz w:val="18"/>
                <w:szCs w:val="18"/>
                <w:shd w:fill="auto" w:val="clear"/>
              </w:rPr>
              <w:t>QUADRO DATI IMBARCAZIONI</w:t>
            </w:r>
          </w:p>
        </w:tc>
        <w:tc>
          <w:tcPr>
            <w:tcW w:w="4813"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4815" w:type="dxa"/>
            <w:tcBorders/>
            <w:shd w:fill="auto" w:val="clear"/>
          </w:tcPr>
          <w:p>
            <w:pPr>
              <w:pStyle w:val="Normal"/>
              <w:widowControl w:val="false"/>
              <w:suppressAutoHyphens w:val="true"/>
              <w:spacing w:lineRule="auto" w:line="240" w:before="120" w:after="0"/>
              <w:contextualSpacing/>
              <w:jc w:val="left"/>
              <w:rPr>
                <w:rFonts w:cs="Calibri"/>
                <w:bCs/>
                <w:color w:val="auto"/>
                <w:sz w:val="18"/>
                <w:szCs w:val="18"/>
                <w:shd w:fill="auto" w:val="clear"/>
              </w:rPr>
            </w:pPr>
            <w:r>
              <w:rPr>
                <w:rFonts w:cs="Calibri" w:cstheme="minorHAnsi"/>
                <w:bCs/>
                <w:color w:val="000000"/>
                <w:sz w:val="18"/>
                <w:szCs w:val="18"/>
                <w:shd w:fill="auto" w:val="clear"/>
              </w:rPr>
              <w:t>ENTE IMMATRICOLANTE</w:t>
            </w:r>
          </w:p>
        </w:tc>
        <w:tc>
          <w:tcPr>
            <w:tcW w:w="4813"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8"/>
                <w:szCs w:val="18"/>
                <w:shd w:fill="auto" w:val="clear"/>
              </w:rPr>
            </w:pPr>
            <w:r>
              <w:rPr>
                <w:rFonts w:cs="Calibri" w:cstheme="minorHAnsi"/>
                <w:bCs/>
                <w:color w:val="000000"/>
                <w:sz w:val="18"/>
                <w:szCs w:val="18"/>
                <w:shd w:fill="auto" w:val="clear"/>
              </w:rPr>
            </w:r>
          </w:p>
        </w:tc>
      </w:tr>
      <w:tr>
        <w:trPr/>
        <w:tc>
          <w:tcPr>
            <w:tcW w:w="4815" w:type="dxa"/>
            <w:tcBorders/>
            <w:shd w:fill="auto" w:val="clear"/>
          </w:tcPr>
          <w:p>
            <w:pPr>
              <w:pStyle w:val="Normal"/>
              <w:widowControl w:val="false"/>
              <w:suppressAutoHyphens w:val="true"/>
              <w:spacing w:lineRule="auto" w:line="240" w:before="120" w:after="0"/>
              <w:contextualSpacing/>
              <w:jc w:val="left"/>
              <w:rPr>
                <w:rFonts w:cs="Calibri"/>
                <w:bCs/>
                <w:color w:val="auto"/>
                <w:sz w:val="18"/>
                <w:szCs w:val="18"/>
                <w:shd w:fill="auto" w:val="clear"/>
              </w:rPr>
            </w:pPr>
            <w:r>
              <w:rPr>
                <w:rFonts w:cs="Calibri" w:cstheme="minorHAnsi"/>
                <w:bCs/>
                <w:color w:val="000000"/>
                <w:sz w:val="18"/>
                <w:szCs w:val="18"/>
                <w:shd w:fill="auto" w:val="clear"/>
              </w:rPr>
              <w:t>NUMERO DI IMMATRICOLAZIONE</w:t>
            </w:r>
          </w:p>
        </w:tc>
        <w:tc>
          <w:tcPr>
            <w:tcW w:w="4813"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4815" w:type="dxa"/>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DATA DI S CADENZA DEL PERIODO DI VALIDITA' DEL CERTIFICATO DI NAVIGABILITA'</w:t>
            </w:r>
          </w:p>
        </w:tc>
        <w:tc>
          <w:tcPr>
            <w:tcW w:w="1604" w:type="dxa"/>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605" w:type="dxa"/>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604" w:type="dxa"/>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bl>
    <w:p>
      <w:pPr>
        <w:pStyle w:val="Normal"/>
        <w:spacing w:lineRule="auto" w:line="240" w:before="240" w:after="0"/>
        <w:jc w:val="center"/>
        <w:rPr>
          <w:color w:val="auto"/>
        </w:rPr>
      </w:pPr>
      <w:r>
        <w:rPr>
          <w:rFonts w:cs="Calibri" w:cstheme="minorHAnsi"/>
          <w:b/>
          <w:bCs/>
          <w:color w:val="000000"/>
          <w:sz w:val="22"/>
          <w:szCs w:val="22"/>
          <w:shd w:fill="auto" w:val="clear"/>
        </w:rPr>
        <w:t>CHIEDE</w:t>
      </w:r>
    </w:p>
    <w:p>
      <w:pPr>
        <w:pStyle w:val="Normal"/>
        <w:spacing w:lineRule="auto" w:line="240" w:before="0" w:after="0"/>
        <w:jc w:val="both"/>
        <w:rPr>
          <w:color w:val="auto"/>
        </w:rPr>
      </w:pPr>
      <w:r>
        <w:rPr>
          <w:rFonts w:cs="Calibri" w:cstheme="minorHAnsi"/>
          <w:color w:val="000000"/>
          <w:sz w:val="22"/>
          <w:szCs w:val="22"/>
          <w:shd w:fill="auto" w:val="clear"/>
        </w:rPr>
        <w:t xml:space="preserve">di essere ammesso alla concessione degli indennizzi previsti dalla Deliberazione della Giunta regionale n. 34-3647 del 30.07.2021 inerente </w:t>
      </w:r>
      <w:r>
        <w:rPr>
          <w:rFonts w:cs="Times New Roman"/>
          <w:color w:val="000000"/>
          <w:sz w:val="22"/>
          <w:szCs w:val="22"/>
          <w:shd w:fill="auto" w:val="clear"/>
        </w:rPr>
        <w:t xml:space="preserve">l’attribuzione di agevolazioni finanziare a favore delle imprese di pesca operanti nelle acque interne della Regione Piemonte per far fronte a danni diretti e indiretti derivanti dall’emergenza Covid-19 e per assicurare la continuità aziendale – Fondo pesca e acquacoltura </w:t>
      </w:r>
      <w:r>
        <w:rPr>
          <w:rFonts w:cs="Calibri" w:cstheme="minorHAnsi"/>
          <w:color w:val="000000"/>
          <w:sz w:val="22"/>
          <w:szCs w:val="22"/>
          <w:shd w:fill="auto" w:val="clear"/>
        </w:rPr>
        <w:t>ed a tal fine:</w:t>
      </w:r>
    </w:p>
    <w:p>
      <w:pPr>
        <w:pStyle w:val="Normal"/>
        <w:spacing w:lineRule="auto" w:line="240" w:before="240" w:after="0"/>
        <w:jc w:val="center"/>
        <w:rPr>
          <w:color w:val="auto"/>
        </w:rPr>
      </w:pPr>
      <w:r>
        <w:rPr>
          <w:rFonts w:cs="Calibri" w:cstheme="minorHAnsi"/>
          <w:b/>
          <w:bCs/>
          <w:color w:val="000000"/>
          <w:sz w:val="22"/>
          <w:szCs w:val="22"/>
          <w:shd w:fill="auto" w:val="clear"/>
        </w:rPr>
        <w:t>DICHIARA</w:t>
      </w:r>
    </w:p>
    <w:p>
      <w:pPr>
        <w:pStyle w:val="Normal"/>
        <w:spacing w:lineRule="auto" w:line="240" w:before="0" w:after="0"/>
        <w:jc w:val="center"/>
        <w:rPr>
          <w:color w:val="auto"/>
        </w:rPr>
      </w:pPr>
      <w:r>
        <w:rPr>
          <w:rFonts w:cs="Calibri" w:cstheme="minorHAnsi"/>
          <w:color w:val="000000"/>
          <w:sz w:val="22"/>
          <w:szCs w:val="22"/>
          <w:shd w:fill="auto" w:val="clear"/>
        </w:rPr>
        <w:t>consapevole delle sanzioni penali applicabili in caso di dichiarazioni non veritiere e falsità degli atti</w:t>
      </w:r>
    </w:p>
    <w:p>
      <w:pPr>
        <w:pStyle w:val="Normal"/>
        <w:spacing w:lineRule="auto" w:line="240" w:before="0" w:after="0"/>
        <w:jc w:val="center"/>
        <w:rPr>
          <w:color w:val="auto"/>
        </w:rPr>
      </w:pPr>
      <w:r>
        <w:rPr>
          <w:rFonts w:cs="Calibri" w:cstheme="minorHAnsi"/>
          <w:color w:val="000000"/>
          <w:sz w:val="22"/>
          <w:szCs w:val="22"/>
          <w:shd w:fill="auto" w:val="clear"/>
        </w:rPr>
        <w:t>di cui artt. 46, 47 e 76 del D.P.R. n. 445/2000</w:t>
      </w:r>
    </w:p>
    <w:p>
      <w:pPr>
        <w:pStyle w:val="Normal"/>
        <w:spacing w:lineRule="auto" w:line="240" w:before="120" w:after="120"/>
        <w:rPr>
          <w:color w:val="auto"/>
        </w:rPr>
      </w:pPr>
      <w:r>
        <w:rPr>
          <w:rFonts w:cs="Calibri" w:cstheme="minorHAnsi"/>
          <w:b/>
          <w:bCs/>
          <w:color w:val="000000"/>
          <w:sz w:val="22"/>
          <w:szCs w:val="22"/>
          <w:shd w:fill="auto" w:val="clear"/>
        </w:rPr>
        <w:t>che l’impresa richiedente:</w:t>
      </w:r>
    </w:p>
    <w:p>
      <w:pPr>
        <w:pStyle w:val="Normal"/>
        <w:numPr>
          <w:ilvl w:val="0"/>
          <w:numId w:val="1"/>
        </w:numPr>
        <w:spacing w:lineRule="auto" w:line="240" w:before="0" w:after="0"/>
        <w:ind w:left="357" w:hanging="357"/>
        <w:jc w:val="both"/>
        <w:rPr>
          <w:color w:val="auto"/>
        </w:rPr>
      </w:pPr>
      <w:r>
        <w:rPr>
          <w:rFonts w:eastAsia="Calibri" w:cs="Calibri" w:cstheme="minorHAnsi" w:eastAsiaTheme="minorHAnsi"/>
          <w:color w:val="000000"/>
          <w:sz w:val="22"/>
          <w:szCs w:val="22"/>
          <w:shd w:fill="auto" w:val="clear"/>
          <w:lang w:eastAsia="en-US"/>
        </w:rPr>
        <w:t>svolge attività di pesca professionale nelle acque interne:</w:t>
      </w:r>
    </w:p>
    <w:p>
      <w:pPr>
        <w:pStyle w:val="ListParagraph"/>
        <w:numPr>
          <w:ilvl w:val="1"/>
          <w:numId w:val="2"/>
        </w:numPr>
        <w:spacing w:lineRule="auto" w:line="240" w:before="0" w:after="0"/>
        <w:ind w:left="1434" w:hanging="357"/>
        <w:contextualSpacing/>
        <w:jc w:val="both"/>
        <w:rPr>
          <w:color w:val="auto"/>
        </w:rPr>
      </w:pPr>
      <w:r>
        <w:rPr>
          <w:rFonts w:eastAsia="Calibri" w:cs="Calibri" w:cstheme="minorHAnsi" w:eastAsiaTheme="minorHAnsi"/>
          <w:color w:val="000000"/>
          <w:sz w:val="22"/>
          <w:szCs w:val="22"/>
          <w:shd w:fill="auto" w:val="clear"/>
          <w:lang w:eastAsia="en-US"/>
        </w:rPr>
        <w:t>in forma autonoma</w:t>
      </w:r>
    </w:p>
    <w:p>
      <w:pPr>
        <w:pStyle w:val="ListParagraph"/>
        <w:numPr>
          <w:ilvl w:val="1"/>
          <w:numId w:val="2"/>
        </w:numPr>
        <w:spacing w:lineRule="auto" w:line="240" w:before="0" w:after="0"/>
        <w:ind w:left="1434" w:hanging="357"/>
        <w:contextualSpacing/>
        <w:jc w:val="both"/>
        <w:rPr>
          <w:color w:val="auto"/>
        </w:rPr>
      </w:pPr>
      <w:r>
        <w:rPr>
          <w:rFonts w:eastAsia="Calibri" w:cs="Calibri" w:cstheme="minorHAnsi" w:eastAsiaTheme="minorHAnsi"/>
          <w:color w:val="000000"/>
          <w:sz w:val="22"/>
          <w:szCs w:val="22"/>
          <w:shd w:fill="auto" w:val="clear"/>
          <w:lang w:eastAsia="en-US"/>
        </w:rPr>
        <w:t>in forma associata;</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 xml:space="preserve">è regolarmente iscritta come impresa “Attiva”, con il codice ATECO relativo all’attività prevalente 03.12 (Pesca in acque dolci) al Registro delle imprese, istituito presso la Camera di Commercio, Industria, Artigianato e Agricoltura competente per territorio, sia alla data del 3 giugno 2021 sia alla data di presentazione della domanda di sovvenzione così come previsto dall’articolo </w:t>
      </w:r>
      <w:r>
        <w:rPr>
          <w:rFonts w:eastAsia="Calibri" w:cs="Arial"/>
          <w:b w:val="false"/>
          <w:bCs w:val="false"/>
          <w:i w:val="false"/>
          <w:strike w:val="false"/>
          <w:dstrike w:val="false"/>
          <w:color w:val="000000"/>
          <w:sz w:val="22"/>
          <w:szCs w:val="22"/>
          <w:u w:val="none"/>
          <w:shd w:fill="auto" w:val="clear"/>
          <w:lang w:eastAsia="en-US"/>
        </w:rPr>
        <w:t>3, comma 1, del Decreto Ministeriale n. 363644 del 11 agosto 2021</w:t>
      </w:r>
      <w:r>
        <w:rPr>
          <w:rFonts w:eastAsia="Calibri" w:cs="Calibri" w:cstheme="minorHAnsi" w:eastAsiaTheme="minorHAnsi"/>
          <w:b w:val="false"/>
          <w:bCs w:val="false"/>
          <w:i w:val="false"/>
          <w:strike w:val="false"/>
          <w:dstrike w:val="false"/>
          <w:color w:val="000000"/>
          <w:sz w:val="22"/>
          <w:szCs w:val="22"/>
          <w:u w:val="none"/>
          <w:shd w:fill="auto" w:val="clear"/>
          <w:lang w:eastAsia="en-US"/>
        </w:rPr>
        <w:t>;</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 xml:space="preserve">è </w:t>
      </w:r>
      <w:r>
        <w:rPr>
          <w:rFonts w:eastAsia="Calibri" w:cs="Arial" w:eastAsiaTheme="minorHAnsi"/>
          <w:b w:val="false"/>
          <w:bCs w:val="false"/>
          <w:i w:val="false"/>
          <w:strike w:val="false"/>
          <w:dstrike w:val="false"/>
          <w:color w:val="000000"/>
          <w:sz w:val="22"/>
          <w:szCs w:val="22"/>
          <w:u w:val="none"/>
          <w:shd w:fill="auto" w:val="clear"/>
          <w:lang w:eastAsia="en-US"/>
        </w:rPr>
        <w:t xml:space="preserve">stabilmente operativa nel territorio italiano così come previsto dall’articolo 2, comma 1, del Decreto Ministeriale n. 363644 del 11 agosto 2021 ed ha </w:t>
      </w:r>
      <w:r>
        <w:rPr>
          <w:rFonts w:eastAsia="Calibri" w:cs="Calibri" w:cstheme="minorHAnsi" w:eastAsiaTheme="minorHAnsi"/>
          <w:color w:val="000000"/>
          <w:sz w:val="22"/>
          <w:szCs w:val="22"/>
          <w:shd w:fill="auto" w:val="clear"/>
          <w:lang w:eastAsia="en-US"/>
        </w:rPr>
        <w:t>sede legale in uno dei comuni della Regione Piemonte, sia alla data del 3 giugno 2021 sia alla data di presentazione della presente domanda;</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ha tra i propri soci o tra i propri dipendenti almeno un pescatore titolare di licenza di pesca professionale di tipo A) per acque interne di cui all'artico</w:t>
      </w:r>
      <w:bookmarkStart w:id="13" w:name="__DdeLink__11211_1039074982"/>
      <w:r>
        <w:rPr>
          <w:rFonts w:eastAsia="Calibri" w:cs="Calibri" w:cstheme="minorHAnsi" w:eastAsiaTheme="minorHAnsi"/>
          <w:color w:val="000000"/>
          <w:sz w:val="22"/>
          <w:szCs w:val="22"/>
          <w:shd w:fill="auto" w:val="clear"/>
          <w:lang w:eastAsia="en-US"/>
        </w:rPr>
        <w:t>lo 18  della L.R. n. 37 del 29.12.2006</w:t>
      </w:r>
      <w:bookmarkStart w:id="14" w:name="_Hlk62136928"/>
      <w:r>
        <w:rPr>
          <w:rFonts w:eastAsia="Calibri" w:cs="Calibri" w:cstheme="minorHAnsi" w:eastAsiaTheme="minorHAnsi"/>
          <w:color w:val="000000"/>
          <w:sz w:val="22"/>
          <w:szCs w:val="22"/>
          <w:shd w:fill="auto" w:val="clear"/>
          <w:lang w:eastAsia="en-US"/>
        </w:rPr>
        <w:t>, in cor</w:t>
      </w:r>
      <w:bookmarkEnd w:id="13"/>
      <w:r>
        <w:rPr>
          <w:rFonts w:eastAsia="Calibri" w:cs="Calibri" w:cstheme="minorHAnsi" w:eastAsiaTheme="minorHAnsi"/>
          <w:color w:val="000000"/>
          <w:sz w:val="22"/>
          <w:szCs w:val="22"/>
          <w:shd w:fill="auto" w:val="clear"/>
          <w:lang w:eastAsia="en-US"/>
        </w:rPr>
        <w:t>so di validità al 31 gennaio 2021 ovvero rilasciata o rinnovata in data compresa tra il 31 gennaio 2021 e il 3 giugno 2022, nonché in regola con il pagamento della tassa di concessione regionale alla data del 3 giugno 202</w:t>
      </w:r>
      <w:bookmarkEnd w:id="14"/>
      <w:r>
        <w:rPr>
          <w:rFonts w:eastAsia="Calibri" w:cs="Calibri" w:cstheme="minorHAnsi" w:eastAsiaTheme="minorHAnsi"/>
          <w:color w:val="000000"/>
          <w:kern w:val="0"/>
          <w:sz w:val="22"/>
          <w:szCs w:val="22"/>
          <w:shd w:fill="auto" w:val="clear"/>
          <w:lang w:val="it-IT" w:eastAsia="en-US" w:bidi="ar-SA"/>
        </w:rPr>
        <w:t>2</w:t>
      </w:r>
      <w:r>
        <w:rPr>
          <w:rFonts w:eastAsia="Calibri" w:cs="Calibri" w:cstheme="minorHAnsi" w:eastAsiaTheme="minorHAnsi"/>
          <w:color w:val="000000"/>
          <w:sz w:val="22"/>
          <w:szCs w:val="22"/>
          <w:shd w:fill="auto" w:val="clear"/>
          <w:lang w:eastAsia="en-US"/>
        </w:rPr>
        <w:t>;</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possiede tutti i requisiti di ammissibilità elencati al punto 3.2 dell’Allegato A (BANDO);</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 xml:space="preserve">che il/i pescatore/i professionale/i </w:t>
      </w:r>
      <w:r>
        <w:rPr>
          <w:rFonts w:eastAsia="Calibri" w:cs="Calibri" w:cstheme="minorHAnsi" w:eastAsiaTheme="minorHAnsi"/>
          <w:b/>
          <w:bCs/>
          <w:color w:val="000000"/>
          <w:sz w:val="22"/>
          <w:szCs w:val="22"/>
          <w:shd w:fill="auto" w:val="clear"/>
          <w:lang w:eastAsia="en-US"/>
        </w:rPr>
        <w:t>titolare/i o socio/i o</w:t>
      </w:r>
      <w:r>
        <w:rPr>
          <w:rFonts w:eastAsia="Calibri" w:cs="Calibri" w:cstheme="minorHAnsi" w:eastAsiaTheme="minorHAnsi"/>
          <w:b/>
          <w:bCs/>
          <w:color w:val="000000"/>
          <w:shd w:fill="auto" w:val="clear"/>
          <w:lang w:eastAsia="en-US"/>
        </w:rPr>
        <w:t xml:space="preserve"> dipendente/i</w:t>
      </w:r>
      <w:r>
        <w:rPr>
          <w:rFonts w:eastAsia="Calibri" w:cs="Calibri" w:cstheme="minorHAnsi" w:eastAsiaTheme="minorHAnsi"/>
          <w:color w:val="000000"/>
          <w:shd w:fill="auto" w:val="clear"/>
          <w:lang w:eastAsia="en-US"/>
        </w:rPr>
        <w:t xml:space="preserve"> dell’impresa ittica sono i seguenti:</w:t>
      </w:r>
    </w:p>
    <w:tbl>
      <w:tblPr>
        <w:tblStyle w:val="Grigliatabella"/>
        <w:tblW w:w="9634"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2105"/>
        <w:gridCol w:w="474"/>
        <w:gridCol w:w="474"/>
        <w:gridCol w:w="474"/>
        <w:gridCol w:w="472"/>
        <w:gridCol w:w="264"/>
        <w:gridCol w:w="206"/>
        <w:gridCol w:w="137"/>
        <w:gridCol w:w="332"/>
        <w:gridCol w:w="10"/>
        <w:gridCol w:w="26"/>
        <w:gridCol w:w="365"/>
        <w:gridCol w:w="57"/>
        <w:gridCol w:w="289"/>
        <w:gridCol w:w="184"/>
        <w:gridCol w:w="474"/>
        <w:gridCol w:w="71"/>
        <w:gridCol w:w="4"/>
        <w:gridCol w:w="399"/>
        <w:gridCol w:w="307"/>
        <w:gridCol w:w="88"/>
        <w:gridCol w:w="76"/>
        <w:gridCol w:w="187"/>
        <w:gridCol w:w="283"/>
        <w:gridCol w:w="27"/>
        <w:gridCol w:w="243"/>
        <w:gridCol w:w="184"/>
        <w:gridCol w:w="16"/>
        <w:gridCol w:w="265"/>
        <w:gridCol w:w="2"/>
        <w:gridCol w:w="57"/>
        <w:gridCol w:w="134"/>
        <w:gridCol w:w="132"/>
        <w:gridCol w:w="236"/>
        <w:gridCol w:w="106"/>
        <w:gridCol w:w="474"/>
      </w:tblGrid>
      <w:tr>
        <w:trPr/>
        <w:tc>
          <w:tcPr>
            <w:tcW w:w="9634" w:type="dxa"/>
            <w:gridSpan w:val="36"/>
            <w:tcBorders/>
            <w:shd w:fill="auto" w:val="clear"/>
          </w:tcPr>
          <w:p>
            <w:pPr>
              <w:pStyle w:val="Normal"/>
              <w:widowControl w:val="false"/>
              <w:suppressAutoHyphens w:val="true"/>
              <w:spacing w:lineRule="auto" w:line="240" w:before="120" w:after="0"/>
              <w:contextualSpacing/>
              <w:jc w:val="left"/>
              <w:rPr>
                <w:rFonts w:cs="Calibri"/>
                <w:b/>
                <w:b/>
                <w:color w:val="auto"/>
                <w:sz w:val="18"/>
                <w:szCs w:val="18"/>
                <w:shd w:fill="auto" w:val="clear"/>
              </w:rPr>
            </w:pPr>
            <w:r>
              <w:rPr>
                <w:rFonts w:cs="Calibri" w:cstheme="minorHAnsi"/>
                <w:b/>
                <w:color w:val="000000"/>
                <w:sz w:val="18"/>
                <w:szCs w:val="18"/>
                <w:shd w:fill="auto" w:val="clear"/>
              </w:rPr>
              <w:t>QUADRO DATI ANAGRAFICI PESCATORE TITOLARE DELL’IMPRESA ITTICA O DEI PESCATORI SOCI O DIPENDENTI DELL’IMPRESA</w:t>
            </w:r>
          </w:p>
        </w:tc>
      </w:tr>
      <w:tr>
        <w:trPr/>
        <w:tc>
          <w:tcPr>
            <w:tcW w:w="9634" w:type="dxa"/>
            <w:gridSpan w:val="36"/>
            <w:tcBorders/>
            <w:shd w:fill="auto" w:val="clear"/>
          </w:tcPr>
          <w:p>
            <w:pPr>
              <w:pStyle w:val="Normal"/>
              <w:widowControl w:val="false"/>
              <w:suppressAutoHyphens w:val="true"/>
              <w:spacing w:lineRule="auto" w:line="240" w:before="120" w:after="0"/>
              <w:contextualSpacing/>
              <w:jc w:val="left"/>
              <w:rPr>
                <w:rFonts w:cs="Calibri"/>
                <w:b/>
                <w:b/>
                <w:color w:val="auto"/>
                <w:sz w:val="18"/>
                <w:szCs w:val="18"/>
                <w:shd w:fill="auto" w:val="clear"/>
              </w:rPr>
            </w:pPr>
            <w:r>
              <w:rPr>
                <w:rFonts w:cs="Calibri" w:cstheme="minorHAnsi"/>
                <w:b/>
                <w:color w:val="000000"/>
                <w:sz w:val="18"/>
                <w:szCs w:val="18"/>
                <w:shd w:fill="auto" w:val="clear"/>
              </w:rPr>
              <w:t>n. 1</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FISCALE</w:t>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1"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 NOME</w:t>
            </w:r>
          </w:p>
        </w:tc>
        <w:tc>
          <w:tcPr>
            <w:tcW w:w="3764" w:type="dxa"/>
            <w:gridSpan w:val="1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5" w:type="dxa"/>
            <w:gridSpan w:val="2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75" w:hRule="atLeast"/>
        </w:trPr>
        <w:tc>
          <w:tcPr>
            <w:tcW w:w="2105" w:type="dxa"/>
            <w:vMerge w:val="restart"/>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 DI NASCITA</w:t>
            </w:r>
          </w:p>
        </w:tc>
        <w:tc>
          <w:tcPr>
            <w:tcW w:w="6390" w:type="dxa"/>
            <w:gridSpan w:val="29"/>
            <w:vMerge w:val="restart"/>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139" w:type="dxa"/>
            <w:gridSpan w:val="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r>
      <w:tr>
        <w:trPr>
          <w:trHeight w:val="74" w:hRule="atLeast"/>
        </w:trPr>
        <w:tc>
          <w:tcPr>
            <w:tcW w:w="2105" w:type="dxa"/>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6390" w:type="dxa"/>
            <w:gridSpan w:val="29"/>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59"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8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 DI NASCITA</w:t>
            </w:r>
          </w:p>
        </w:tc>
        <w:tc>
          <w:tcPr>
            <w:tcW w:w="250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GG</w:t>
            </w:r>
          </w:p>
        </w:tc>
        <w:tc>
          <w:tcPr>
            <w:tcW w:w="2518" w:type="dxa"/>
            <w:gridSpan w:val="1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MM</w:t>
            </w:r>
          </w:p>
        </w:tc>
        <w:tc>
          <w:tcPr>
            <w:tcW w:w="2510" w:type="dxa"/>
            <w:gridSpan w:val="1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AA</w:t>
            </w:r>
          </w:p>
        </w:tc>
      </w:tr>
      <w:tr>
        <w:trPr>
          <w:trHeight w:val="201" w:hRule="atLeast"/>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LUOGO DI RESIDENZA</w:t>
            </w:r>
          </w:p>
        </w:tc>
        <w:tc>
          <w:tcPr>
            <w:tcW w:w="2843"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LOCALITÀ</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37" w:type="dxa"/>
            <w:gridSpan w:val="1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08" w:type="dxa"/>
            <w:gridSpan w:val="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14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INDIRIZZO</w:t>
            </w:r>
          </w:p>
        </w:tc>
        <w:tc>
          <w:tcPr>
            <w:tcW w:w="6107" w:type="dxa"/>
            <w:gridSpan w:val="2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VIA</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422"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3234"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tc>
        <w:tc>
          <w:tcPr>
            <w:tcW w:w="4295" w:type="dxa"/>
            <w:gridSpan w:val="2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P.E.C.</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149" w:hRule="atLeast"/>
        </w:trPr>
        <w:tc>
          <w:tcPr>
            <w:tcW w:w="2105" w:type="dxa"/>
            <w:vMerge w:val="restart"/>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LICENZA DI PESCA PROFESSIONALE ACQUE INTERNE DI TIPO A</w:t>
            </w:r>
          </w:p>
        </w:tc>
        <w:tc>
          <w:tcPr>
            <w:tcW w:w="2158" w:type="dxa"/>
            <w:gridSpan w:val="5"/>
            <w:vMerge w:val="restart"/>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NUMERO</w:t>
            </w:r>
          </w:p>
        </w:tc>
        <w:tc>
          <w:tcPr>
            <w:tcW w:w="2155" w:type="dxa"/>
            <w:gridSpan w:val="12"/>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DATA RILASCIO</w:t>
            </w:r>
          </w:p>
        </w:tc>
        <w:tc>
          <w:tcPr>
            <w:tcW w:w="3216" w:type="dxa"/>
            <w:gridSpan w:val="18"/>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DATA SCADENZA</w:t>
            </w:r>
          </w:p>
        </w:tc>
      </w:tr>
      <w:tr>
        <w:trPr>
          <w:trHeight w:val="148" w:hRule="atLeast"/>
        </w:trPr>
        <w:tc>
          <w:tcPr>
            <w:tcW w:w="2105" w:type="dxa"/>
            <w:vMerge w:val="continue"/>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158" w:type="dxa"/>
            <w:gridSpan w:val="5"/>
            <w:vMerge w:val="continue"/>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11"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11"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29"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061" w:type="dxa"/>
            <w:gridSpan w:val="6"/>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077" w:type="dxa"/>
            <w:gridSpan w:val="8"/>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082"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2020</w:t>
            </w:r>
          </w:p>
        </w:tc>
        <w:tc>
          <w:tcPr>
            <w:tcW w:w="816" w:type="dxa"/>
            <w:gridSpan w:val="5"/>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GG</w:t>
            </w:r>
          </w:p>
        </w:tc>
        <w:tc>
          <w:tcPr>
            <w:tcW w:w="790" w:type="dxa"/>
            <w:gridSpan w:val="7"/>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MM</w:t>
            </w:r>
          </w:p>
        </w:tc>
        <w:tc>
          <w:tcPr>
            <w:tcW w:w="816" w:type="dxa"/>
            <w:gridSpan w:val="3"/>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AA</w:t>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2021</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rFonts w:cs="Calibri"/>
                <w:color w:val="auto"/>
                <w:sz w:val="18"/>
                <w:szCs w:val="18"/>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2022</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bookmarkStart w:id="15" w:name="_Hlk62139467"/>
            <w:bookmarkStart w:id="16" w:name="_Hlk62139467"/>
            <w:bookmarkEnd w:id="16"/>
          </w:p>
        </w:tc>
      </w:tr>
      <w:tr>
        <w:trPr/>
        <w:tc>
          <w:tcPr>
            <w:tcW w:w="7212" w:type="dxa"/>
            <w:gridSpan w:val="21"/>
            <w:tcBorders>
              <w:top w:val="nil"/>
            </w:tcBorders>
            <w:shd w:fill="auto" w:val="clea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p>
        </w:tc>
        <w:tc>
          <w:tcPr>
            <w:tcW w:w="816" w:type="dxa"/>
            <w:gridSpan w:val="5"/>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top w:val="nil"/>
            </w:tcBorders>
            <w:shd w:fill="auto" w:val="clea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p>
        </w:tc>
      </w:tr>
      <w:tr>
        <w:trPr/>
        <w:tc>
          <w:tcPr>
            <w:tcW w:w="9634" w:type="dxa"/>
            <w:gridSpan w:val="36"/>
            <w:tcBorders/>
            <w:shd w:fill="auto" w:val="clear"/>
          </w:tcPr>
          <w:p>
            <w:pPr>
              <w:pStyle w:val="Normal"/>
              <w:widowControl w:val="false"/>
              <w:suppressAutoHyphens w:val="true"/>
              <w:spacing w:lineRule="auto" w:line="240" w:before="120" w:after="0"/>
              <w:contextualSpacing/>
              <w:jc w:val="left"/>
              <w:rPr>
                <w:rFonts w:cs="Calibri"/>
                <w:b/>
                <w:b/>
                <w:color w:val="auto"/>
                <w:sz w:val="18"/>
                <w:szCs w:val="18"/>
                <w:shd w:fill="auto" w:val="clear"/>
              </w:rPr>
            </w:pPr>
            <w:r>
              <w:rPr>
                <w:rFonts w:cs="Calibri" w:cstheme="minorHAnsi"/>
                <w:b/>
                <w:color w:val="000000"/>
                <w:sz w:val="18"/>
                <w:szCs w:val="18"/>
                <w:shd w:fill="auto" w:val="clear"/>
              </w:rPr>
              <w:t>n. 2</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FISCALE</w:t>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1"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 NOME</w:t>
            </w:r>
          </w:p>
        </w:tc>
        <w:tc>
          <w:tcPr>
            <w:tcW w:w="3764" w:type="dxa"/>
            <w:gridSpan w:val="1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5" w:type="dxa"/>
            <w:gridSpan w:val="2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75" w:hRule="atLeast"/>
        </w:trPr>
        <w:tc>
          <w:tcPr>
            <w:tcW w:w="2105" w:type="dxa"/>
            <w:vMerge w:val="restart"/>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 DI NASCITA</w:t>
            </w:r>
          </w:p>
        </w:tc>
        <w:tc>
          <w:tcPr>
            <w:tcW w:w="6390" w:type="dxa"/>
            <w:gridSpan w:val="29"/>
            <w:vMerge w:val="restart"/>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139" w:type="dxa"/>
            <w:gridSpan w:val="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r>
      <w:tr>
        <w:trPr>
          <w:trHeight w:val="74" w:hRule="atLeast"/>
        </w:trPr>
        <w:tc>
          <w:tcPr>
            <w:tcW w:w="2105" w:type="dxa"/>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6390" w:type="dxa"/>
            <w:gridSpan w:val="29"/>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59"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8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 DI NASCITA</w:t>
            </w:r>
          </w:p>
        </w:tc>
        <w:tc>
          <w:tcPr>
            <w:tcW w:w="250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GG</w:t>
            </w:r>
          </w:p>
        </w:tc>
        <w:tc>
          <w:tcPr>
            <w:tcW w:w="2518" w:type="dxa"/>
            <w:gridSpan w:val="1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MM</w:t>
            </w:r>
          </w:p>
        </w:tc>
        <w:tc>
          <w:tcPr>
            <w:tcW w:w="2510" w:type="dxa"/>
            <w:gridSpan w:val="1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AA</w:t>
            </w:r>
          </w:p>
        </w:tc>
      </w:tr>
      <w:tr>
        <w:trPr>
          <w:trHeight w:val="201" w:hRule="atLeast"/>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LUOGO DI RESIDENZA</w:t>
            </w:r>
          </w:p>
        </w:tc>
        <w:tc>
          <w:tcPr>
            <w:tcW w:w="2843"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LOCALITÀ</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37" w:type="dxa"/>
            <w:gridSpan w:val="1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08" w:type="dxa"/>
            <w:gridSpan w:val="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14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INDIRIZZO</w:t>
            </w:r>
          </w:p>
        </w:tc>
        <w:tc>
          <w:tcPr>
            <w:tcW w:w="6107" w:type="dxa"/>
            <w:gridSpan w:val="2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VIA</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422"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3234"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tc>
        <w:tc>
          <w:tcPr>
            <w:tcW w:w="4295" w:type="dxa"/>
            <w:gridSpan w:val="2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P.E.C.</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bookmarkStart w:id="17" w:name="_Hlk62137596"/>
            <w:bookmarkStart w:id="18" w:name="_Hlk62137596"/>
            <w:bookmarkEnd w:id="18"/>
          </w:p>
        </w:tc>
      </w:tr>
      <w:tr>
        <w:trPr>
          <w:trHeight w:val="149" w:hRule="atLeast"/>
        </w:trPr>
        <w:tc>
          <w:tcPr>
            <w:tcW w:w="2105" w:type="dxa"/>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LICENZA DI PESCA PROFESSIONALE ACQUE INTERNE DI TIPO A</w:t>
            </w:r>
          </w:p>
        </w:tc>
        <w:tc>
          <w:tcPr>
            <w:tcW w:w="2158" w:type="dxa"/>
            <w:gridSpan w:val="5"/>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NUMERO</w:t>
            </w:r>
          </w:p>
        </w:tc>
        <w:tc>
          <w:tcPr>
            <w:tcW w:w="2155" w:type="dxa"/>
            <w:gridSpan w:val="12"/>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DATA RILASCIO</w:t>
            </w:r>
          </w:p>
        </w:tc>
        <w:tc>
          <w:tcPr>
            <w:tcW w:w="3216" w:type="dxa"/>
            <w:gridSpan w:val="18"/>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DATA SCADENZA</w:t>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2020</w:t>
            </w:r>
          </w:p>
        </w:tc>
        <w:tc>
          <w:tcPr>
            <w:tcW w:w="816" w:type="dxa"/>
            <w:gridSpan w:val="5"/>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GG</w:t>
            </w:r>
          </w:p>
        </w:tc>
        <w:tc>
          <w:tcPr>
            <w:tcW w:w="790" w:type="dxa"/>
            <w:gridSpan w:val="7"/>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MM</w:t>
            </w:r>
          </w:p>
        </w:tc>
        <w:tc>
          <w:tcPr>
            <w:tcW w:w="816" w:type="dxa"/>
            <w:gridSpan w:val="3"/>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AA</w:t>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2021</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2022</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7212" w:type="dxa"/>
            <w:gridSpan w:val="21"/>
            <w:tcBorders>
              <w:top w:val="nil"/>
            </w:tcBorders>
            <w:shd w:fill="auto" w:val="clea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p>
        </w:tc>
        <w:tc>
          <w:tcPr>
            <w:tcW w:w="816" w:type="dxa"/>
            <w:gridSpan w:val="5"/>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9634" w:type="dxa"/>
            <w:gridSpan w:val="36"/>
            <w:tcBorders/>
            <w:shd w:fill="auto" w:val="clear"/>
          </w:tcPr>
          <w:p>
            <w:pPr>
              <w:pStyle w:val="Normal"/>
              <w:widowControl w:val="false"/>
              <w:suppressAutoHyphens w:val="true"/>
              <w:spacing w:lineRule="auto" w:line="240" w:before="120" w:after="0"/>
              <w:contextualSpacing/>
              <w:jc w:val="left"/>
              <w:rPr>
                <w:rFonts w:cs="Calibri"/>
                <w:b/>
                <w:b/>
                <w:bCs/>
                <w:color w:val="auto"/>
                <w:sz w:val="18"/>
                <w:szCs w:val="18"/>
                <w:shd w:fill="auto" w:val="clear"/>
              </w:rPr>
            </w:pPr>
            <w:r>
              <w:rPr>
                <w:rFonts w:cs="Calibri" w:cstheme="minorHAnsi"/>
                <w:b/>
                <w:bCs/>
                <w:color w:val="000000"/>
                <w:sz w:val="18"/>
                <w:szCs w:val="18"/>
                <w:shd w:fill="auto" w:val="clear"/>
              </w:rPr>
              <w:t>n.3</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CODICE FISCALE</w:t>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2"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6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3"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1"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0"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58"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gridSpan w:val="3"/>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47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 NOME</w:t>
            </w:r>
          </w:p>
        </w:tc>
        <w:tc>
          <w:tcPr>
            <w:tcW w:w="3764" w:type="dxa"/>
            <w:gridSpan w:val="1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5" w:type="dxa"/>
            <w:gridSpan w:val="21"/>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75" w:hRule="atLeast"/>
        </w:trPr>
        <w:tc>
          <w:tcPr>
            <w:tcW w:w="2105" w:type="dxa"/>
            <w:vMerge w:val="restart"/>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 DI NASCITA</w:t>
            </w:r>
          </w:p>
        </w:tc>
        <w:tc>
          <w:tcPr>
            <w:tcW w:w="6390" w:type="dxa"/>
            <w:gridSpan w:val="29"/>
            <w:vMerge w:val="restart"/>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139" w:type="dxa"/>
            <w:gridSpan w:val="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r>
      <w:tr>
        <w:trPr>
          <w:trHeight w:val="74" w:hRule="atLeast"/>
        </w:trPr>
        <w:tc>
          <w:tcPr>
            <w:tcW w:w="2105" w:type="dxa"/>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6390" w:type="dxa"/>
            <w:gridSpan w:val="29"/>
            <w:vMerge w:val="continue"/>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59" w:type="dxa"/>
            <w:gridSpan w:val="4"/>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580"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 DI NASCITA</w:t>
            </w:r>
          </w:p>
        </w:tc>
        <w:tc>
          <w:tcPr>
            <w:tcW w:w="250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GG</w:t>
            </w:r>
          </w:p>
        </w:tc>
        <w:tc>
          <w:tcPr>
            <w:tcW w:w="2518" w:type="dxa"/>
            <w:gridSpan w:val="12"/>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MM</w:t>
            </w:r>
          </w:p>
        </w:tc>
        <w:tc>
          <w:tcPr>
            <w:tcW w:w="2510" w:type="dxa"/>
            <w:gridSpan w:val="1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AA</w:t>
            </w:r>
          </w:p>
        </w:tc>
      </w:tr>
      <w:tr>
        <w:trPr>
          <w:trHeight w:val="201" w:hRule="atLeast"/>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LUOGO DI RESIDENZA</w:t>
            </w:r>
          </w:p>
        </w:tc>
        <w:tc>
          <w:tcPr>
            <w:tcW w:w="2843"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LOCALITÀ</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2837" w:type="dxa"/>
            <w:gridSpan w:val="15"/>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COMUNE</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708" w:type="dxa"/>
            <w:gridSpan w:val="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PROV.</w:t>
            </w:r>
          </w:p>
        </w:tc>
        <w:tc>
          <w:tcPr>
            <w:tcW w:w="1141" w:type="dxa"/>
            <w:gridSpan w:val="7"/>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CAP</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INDIRIZZO</w:t>
            </w:r>
          </w:p>
        </w:tc>
        <w:tc>
          <w:tcPr>
            <w:tcW w:w="6107" w:type="dxa"/>
            <w:gridSpan w:val="26"/>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VIA</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1422" w:type="dxa"/>
            <w:gridSpan w:val="9"/>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w:t>
            </w:r>
          </w:p>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3234" w:type="dxa"/>
            <w:gridSpan w:val="11"/>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tc>
        <w:tc>
          <w:tcPr>
            <w:tcW w:w="4295" w:type="dxa"/>
            <w:gridSpan w:val="24"/>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P.E.C.</w:t>
            </w:r>
          </w:p>
        </w:tc>
        <w:tc>
          <w:tcPr>
            <w:tcW w:w="7529" w:type="dxa"/>
            <w:gridSpan w:val="35"/>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rHeight w:val="149" w:hRule="atLeast"/>
        </w:trPr>
        <w:tc>
          <w:tcPr>
            <w:tcW w:w="2105" w:type="dxa"/>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LICENZA DI PESCA PROFESSIONALE ACQUE INTERNE DI TIPO A</w:t>
            </w:r>
          </w:p>
        </w:tc>
        <w:tc>
          <w:tcPr>
            <w:tcW w:w="2158" w:type="dxa"/>
            <w:gridSpan w:val="5"/>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NUMERO</w:t>
            </w:r>
          </w:p>
        </w:tc>
        <w:tc>
          <w:tcPr>
            <w:tcW w:w="2155" w:type="dxa"/>
            <w:gridSpan w:val="12"/>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cs="Calibri" w:cstheme="minorHAnsi"/>
                <w:color w:val="000000"/>
                <w:sz w:val="18"/>
                <w:szCs w:val="18"/>
                <w:shd w:fill="auto" w:val="clear"/>
              </w:rPr>
              <w:t>DATA RILASCIO</w:t>
            </w:r>
          </w:p>
        </w:tc>
        <w:tc>
          <w:tcPr>
            <w:tcW w:w="3216" w:type="dxa"/>
            <w:gridSpan w:val="18"/>
            <w:tcBorders/>
            <w:shd w:fill="auto" w:val="clea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DATA SCADENZA</w:t>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2020</w:t>
            </w:r>
          </w:p>
        </w:tc>
        <w:tc>
          <w:tcPr>
            <w:tcW w:w="816" w:type="dxa"/>
            <w:gridSpan w:val="5"/>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GG</w:t>
            </w:r>
          </w:p>
        </w:tc>
        <w:tc>
          <w:tcPr>
            <w:tcW w:w="790" w:type="dxa"/>
            <w:gridSpan w:val="7"/>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MM</w:t>
            </w:r>
          </w:p>
        </w:tc>
        <w:tc>
          <w:tcPr>
            <w:tcW w:w="816" w:type="dxa"/>
            <w:gridSpan w:val="3"/>
            <w:tcBorders/>
            <w:shd w:fill="auto" w:val="clear"/>
          </w:tcPr>
          <w:p>
            <w:pPr>
              <w:pStyle w:val="Normal"/>
              <w:widowControl w:val="false"/>
              <w:suppressAutoHyphens w:val="true"/>
              <w:spacing w:lineRule="auto" w:line="240" w:before="120" w:after="0"/>
              <w:contextualSpacing/>
              <w:jc w:val="left"/>
              <w:rPr>
                <w:rFonts w:cs="Calibri"/>
                <w:bCs/>
                <w:color w:val="auto"/>
                <w:sz w:val="12"/>
                <w:szCs w:val="12"/>
                <w:shd w:fill="auto" w:val="clear"/>
              </w:rPr>
            </w:pPr>
            <w:r>
              <w:rPr>
                <w:rFonts w:cs="Calibri" w:cstheme="minorHAnsi"/>
                <w:bCs/>
                <w:color w:val="000000"/>
                <w:sz w:val="12"/>
                <w:szCs w:val="12"/>
                <w:shd w:fill="auto" w:val="clear"/>
              </w:rPr>
              <w:t>AA</w:t>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2021</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7212" w:type="dxa"/>
            <w:gridSpan w:val="21"/>
            <w:tcBorders/>
            <w:shd w:fill="auto" w:val="clear"/>
          </w:tcPr>
          <w:p>
            <w:pPr>
              <w:pStyle w:val="Normal"/>
              <w:widowControl w:val="false"/>
              <w:suppressAutoHyphens w:val="true"/>
              <w:spacing w:lineRule="auto" w:line="240" w:before="120" w:after="0"/>
              <w:contextualSpacing/>
              <w:jc w:val="left"/>
              <w:rPr>
                <w:color w:val="auto"/>
              </w:rPr>
            </w:pPr>
            <w:r>
              <w:rPr>
                <w:rFonts w:cs="Calibri" w:cstheme="minorHAnsi"/>
                <w:bCs/>
                <w:color w:val="000000"/>
                <w:sz w:val="18"/>
                <w:szCs w:val="18"/>
                <w:shd w:fill="auto" w:val="clear"/>
              </w:rPr>
              <w:t xml:space="preserve">DATA VERSAMENTO della tassa annuale di concessione SUL c/c postale n.                - </w:t>
            </w:r>
            <w:r>
              <w:rPr>
                <w:rFonts w:cs="Calibri" w:cstheme="minorHAnsi"/>
                <w:b/>
                <w:color w:val="000000"/>
                <w:sz w:val="18"/>
                <w:szCs w:val="18"/>
                <w:shd w:fill="auto" w:val="clear"/>
              </w:rPr>
              <w:t>ANNO 2022</w:t>
            </w:r>
          </w:p>
        </w:tc>
        <w:tc>
          <w:tcPr>
            <w:tcW w:w="816" w:type="dxa"/>
            <w:gridSpan w:val="5"/>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7212" w:type="dxa"/>
            <w:gridSpan w:val="21"/>
            <w:tcBorders>
              <w:top w:val="nil"/>
            </w:tcBorders>
            <w:shd w:fill="auto" w:val="clear"/>
          </w:tcPr>
          <w:p>
            <w:pPr>
              <w:pStyle w:val="Normal"/>
              <w:widowControl w:val="false"/>
              <w:suppressAutoHyphens w:val="true"/>
              <w:spacing w:lineRule="auto" w:line="240" w:before="120" w:after="0"/>
              <w:contextualSpacing/>
              <w:jc w:val="left"/>
              <w:rPr>
                <w:color w:val="auto"/>
                <w:sz w:val="20"/>
                <w:shd w:fill="auto" w:val="clear"/>
              </w:rPr>
            </w:pPr>
            <w:r>
              <w:rPr>
                <w:color w:val="000000"/>
                <w:sz w:val="20"/>
                <w:shd w:fill="auto" w:val="clear"/>
              </w:rPr>
            </w:r>
          </w:p>
        </w:tc>
        <w:tc>
          <w:tcPr>
            <w:tcW w:w="816" w:type="dxa"/>
            <w:gridSpan w:val="5"/>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790" w:type="dxa"/>
            <w:gridSpan w:val="7"/>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c>
          <w:tcPr>
            <w:tcW w:w="816" w:type="dxa"/>
            <w:gridSpan w:val="3"/>
            <w:tcBorders>
              <w:top w:val="nil"/>
            </w:tcBorders>
            <w:shd w:fill="auto" w:val="clea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bCs/>
                <w:color w:val="auto"/>
                <w:sz w:val="12"/>
                <w:szCs w:val="12"/>
                <w:shd w:fill="auto" w:val="clear"/>
              </w:rPr>
            </w:pPr>
            <w:r>
              <w:rPr>
                <w:rFonts w:cs="Calibri" w:cstheme="minorHAnsi"/>
                <w:bCs/>
                <w:color w:val="000000"/>
                <w:sz w:val="12"/>
                <w:szCs w:val="12"/>
                <w:shd w:fill="auto" w:val="clear"/>
              </w:rPr>
            </w:r>
          </w:p>
        </w:tc>
      </w:tr>
      <w:tr>
        <w:trPr/>
        <w:tc>
          <w:tcPr>
            <w:tcW w:w="9634" w:type="dxa"/>
            <w:gridSpan w:val="36"/>
            <w:tcBorders/>
            <w:shd w:fill="auto" w:val="clear"/>
            <w:vAlign w:val="center"/>
          </w:tcPr>
          <w:p>
            <w:pPr>
              <w:pStyle w:val="Normal"/>
              <w:widowControl w:val="false"/>
              <w:suppressAutoHyphens w:val="true"/>
              <w:spacing w:lineRule="auto" w:line="240" w:before="120" w:after="0"/>
              <w:contextualSpacing/>
              <w:jc w:val="both"/>
              <w:rPr>
                <w:rFonts w:cs="Calibri"/>
                <w:b/>
                <w:b/>
                <w:bCs/>
                <w:color w:val="auto"/>
                <w:sz w:val="18"/>
                <w:szCs w:val="18"/>
                <w:shd w:fill="auto" w:val="clear"/>
              </w:rPr>
            </w:pPr>
            <w:r>
              <w:rPr>
                <w:rFonts w:cs="Calibri" w:cstheme="minorHAnsi"/>
                <w:b/>
                <w:bCs/>
                <w:color w:val="000000"/>
                <w:sz w:val="18"/>
                <w:szCs w:val="18"/>
                <w:shd w:fill="auto" w:val="clear"/>
              </w:rPr>
              <w:t>n………</w:t>
            </w:r>
          </w:p>
        </w:tc>
      </w:tr>
    </w:tbl>
    <w:p>
      <w:pPr>
        <w:pStyle w:val="Normal"/>
        <w:spacing w:lineRule="auto" w:line="240" w:before="120" w:after="120"/>
        <w:ind w:left="357" w:hanging="357"/>
        <w:jc w:val="both"/>
        <w:rPr>
          <w:color w:val="auto"/>
        </w:rPr>
      </w:pPr>
      <w:r>
        <w:rPr>
          <w:rFonts w:eastAsia="Calibri" w:cs="Calibri" w:cstheme="minorHAnsi" w:eastAsiaTheme="minorHAnsi"/>
          <w:color w:val="000000"/>
          <w:shd w:fill="auto" w:val="clear"/>
          <w:lang w:eastAsia="en-US"/>
        </w:rPr>
        <w:tab/>
      </w:r>
    </w:p>
    <w:p>
      <w:pPr>
        <w:pStyle w:val="Normal"/>
        <w:spacing w:lineRule="auto" w:line="240" w:before="120" w:after="120"/>
        <w:ind w:left="357" w:hanging="357"/>
        <w:jc w:val="both"/>
        <w:rPr>
          <w:rFonts w:ascii="Calibri" w:hAnsi="Calibri" w:eastAsia="Calibri" w:cs="Calibri" w:asciiTheme="minorHAnsi" w:cstheme="minorHAnsi" w:eastAsiaTheme="minorHAnsi" w:hAnsiTheme="minorHAnsi"/>
          <w:color w:val="auto"/>
          <w:shd w:fill="auto" w:val="clear"/>
          <w:lang w:eastAsia="en-US"/>
        </w:rPr>
      </w:pPr>
      <w:r>
        <w:rPr>
          <w:rFonts w:eastAsia="Calibri" w:cs="Calibri" w:cstheme="minorHAnsi" w:eastAsiaTheme="minorHAnsi"/>
          <w:color w:val="000000"/>
          <w:shd w:fill="auto" w:val="clear"/>
          <w:lang w:eastAsia="en-US"/>
        </w:rPr>
      </w:r>
    </w:p>
    <w:tbl>
      <w:tblPr>
        <w:tblW w:w="9586" w:type="dxa"/>
        <w:jc w:val="left"/>
        <w:tblInd w:w="506" w:type="dxa"/>
        <w:tblLayout w:type="fixed"/>
        <w:tblCellMar>
          <w:top w:w="55" w:type="dxa"/>
          <w:left w:w="55" w:type="dxa"/>
          <w:bottom w:w="55" w:type="dxa"/>
          <w:right w:w="55" w:type="dxa"/>
        </w:tblCellMar>
      </w:tblPr>
      <w:tblGrid>
        <w:gridCol w:w="4379"/>
        <w:gridCol w:w="5206"/>
      </w:tblGrid>
      <w:tr>
        <w:trPr/>
        <w:tc>
          <w:tcPr>
            <w:tcW w:w="4379" w:type="dxa"/>
            <w:tcBorders>
              <w:top w:val="single" w:sz="2" w:space="0" w:color="000000"/>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FATTURATO LEGATO ALLA GESTIONE DEL PESCATO</w:t>
            </w:r>
          </w:p>
        </w:tc>
        <w:tc>
          <w:tcPr>
            <w:tcW w:w="5206" w:type="dxa"/>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 xml:space="preserve"> </w:t>
            </w:r>
            <w:r>
              <w:rPr>
                <w:color w:val="000000"/>
                <w:shd w:fill="auto" w:val="clear"/>
              </w:rPr>
              <w:t>IMPORTO (€)</w:t>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ANNO 2016</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ANNO 2017</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ANNO 2018</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ANNO 2019</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 xml:space="preserve"> </w:t>
            </w:r>
            <w:r>
              <w:rPr>
                <w:color w:val="000000"/>
                <w:shd w:fill="auto" w:val="clear"/>
              </w:rPr>
              <w:t>ANNO 2020</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r>
        <w:trPr/>
        <w:tc>
          <w:tcPr>
            <w:tcW w:w="4379" w:type="dxa"/>
            <w:tcBorders>
              <w:left w:val="single" w:sz="2" w:space="0" w:color="000000"/>
              <w:bottom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t>ANNO 2021</w:t>
            </w:r>
          </w:p>
        </w:tc>
        <w:tc>
          <w:tcPr>
            <w:tcW w:w="5206" w:type="dxa"/>
            <w:tcBorders>
              <w:left w:val="single" w:sz="2" w:space="0" w:color="000000"/>
              <w:bottom w:val="single" w:sz="2" w:space="0" w:color="000000"/>
              <w:right w:val="single" w:sz="2" w:space="0" w:color="000000"/>
            </w:tcBorders>
            <w:vAlign w:val="center"/>
          </w:tcPr>
          <w:p>
            <w:pPr>
              <w:pStyle w:val="Contenutotabella"/>
              <w:widowControl w:val="false"/>
              <w:spacing w:before="0" w:after="160"/>
              <w:jc w:val="center"/>
              <w:rPr>
                <w:color w:val="auto"/>
                <w:shd w:fill="auto" w:val="clear"/>
              </w:rPr>
            </w:pPr>
            <w:r>
              <w:rPr>
                <w:color w:val="000000"/>
                <w:shd w:fill="auto" w:val="clear"/>
              </w:rPr>
            </w:r>
          </w:p>
        </w:tc>
      </w:tr>
    </w:tbl>
    <w:p>
      <w:pPr>
        <w:pStyle w:val="Normal"/>
        <w:spacing w:lineRule="auto" w:line="240" w:before="120" w:after="120"/>
        <w:ind w:left="357" w:hanging="357"/>
        <w:jc w:val="both"/>
        <w:rPr>
          <w:rFonts w:ascii="Calibri" w:hAnsi="Calibri" w:eastAsia="Calibri" w:cs="Calibri" w:asciiTheme="minorHAnsi" w:cstheme="minorHAnsi" w:eastAsiaTheme="minorHAnsi" w:hAnsiTheme="minorHAnsi"/>
          <w:color w:val="auto"/>
          <w:shd w:fill="auto" w:val="clear"/>
          <w:lang w:eastAsia="en-US"/>
        </w:rPr>
      </w:pPr>
      <w:r>
        <w:rPr>
          <w:rFonts w:eastAsia="Calibri" w:cs="Calibri" w:cstheme="minorHAnsi" w:eastAsiaTheme="minorHAnsi"/>
          <w:color w:val="000000"/>
          <w:shd w:fill="auto" w:val="clear"/>
          <w:lang w:eastAsia="en-US"/>
        </w:rPr>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non risulta “impresa in difficoltà in base alla definizione di cui all’articolo 2, punto 18 del regolamento (UE) n. 651/2014 della Commissione, del 17 giugno 2014, tenuto conto di quanto previsto dal punto 22, lettera c) dalla comunicazione della Commissione Europea C(2020) 1863 final del 19 marzo 2020, così come modificata dalle successive Comunicazioni della Commissione 2020/C 112 1/01 del 4 aprile 2020, 2020/C 164/03 dell’8 maggio 2020, (2020/C 218/03) del 02 luglio 2020, C(2020)7127 final del 13 ottobre 2020 e C 2021/C 34/06 del 28 gennaio 2021;</w:t>
      </w:r>
    </w:p>
    <w:p>
      <w:pPr>
        <w:pStyle w:val="Normal"/>
        <w:spacing w:lineRule="auto" w:line="240" w:before="120" w:after="120"/>
        <w:jc w:val="both"/>
        <w:rPr>
          <w:color w:val="auto"/>
        </w:rPr>
      </w:pPr>
      <w:r>
        <w:rPr>
          <w:rFonts w:eastAsia="Calibri" w:cs="Calibri" w:cstheme="minorHAnsi" w:eastAsiaTheme="minorHAnsi"/>
          <w:color w:val="000000"/>
          <w:sz w:val="22"/>
          <w:szCs w:val="22"/>
          <w:shd w:fill="auto" w:val="clear"/>
          <w:lang w:eastAsia="en-US"/>
        </w:rPr>
        <w:t>ovvero</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è una microimpresa o piccola impresa che risultava già in difficoltà al 31 dicembre 2020, e che non è soggetta a procedure concorsuali per insolvenza ai sensi del diritto nazionale e non ha ricevuto aiuti per il salvataggio o aiuti per la ristrutturazione;</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color w:val="000000"/>
          <w:sz w:val="22"/>
          <w:szCs w:val="22"/>
          <w:shd w:fill="auto" w:val="clear"/>
          <w:lang w:eastAsia="en-US"/>
        </w:rPr>
        <w:t>non ha ricevuto e non ancora restituito un aiuto di Stato dichiarato illegale o incompatibile con decisione della Commissione Europea, salvo che lo abbia rimborsato o depositato in un conto bloccato, ai sensi di quanto stabilito con l’articolo 46 della legge n. 234/2012;</w:t>
      </w:r>
    </w:p>
    <w:p>
      <w:pPr>
        <w:pStyle w:val="Normal"/>
        <w:widowControl/>
        <w:numPr>
          <w:ilvl w:val="0"/>
          <w:numId w:val="1"/>
        </w:numPr>
        <w:suppressAutoHyphens w:val="true"/>
        <w:bidi w:val="0"/>
        <w:spacing w:lineRule="auto" w:line="259" w:before="0" w:after="160"/>
        <w:ind w:left="340" w:right="0" w:hanging="340"/>
        <w:jc w:val="left"/>
        <w:rPr/>
      </w:pPr>
      <w:r>
        <w:rPr>
          <w:rStyle w:val="Enfasi"/>
          <w:rFonts w:eastAsia="Calibri" w:cs="Calibri" w:cstheme="minorHAnsi" w:eastAsiaTheme="minorHAnsi"/>
          <w:b w:val="false"/>
          <w:i w:val="false"/>
          <w:caps w:val="false"/>
          <w:smallCaps w:val="false"/>
          <w:color w:val="000000"/>
          <w:spacing w:val="0"/>
          <w:sz w:val="22"/>
          <w:szCs w:val="22"/>
          <w:shd w:fill="auto" w:val="clear"/>
          <w:lang w:eastAsia="en-US"/>
        </w:rPr>
        <w:t>l'impresa successivamente al 19 maggio 2020 non è stata destinataria di provvedimenti di   decadenza cui c</w:t>
      </w:r>
      <w:r>
        <w:rPr>
          <w:rStyle w:val="Enfasi"/>
          <w:rFonts w:eastAsia="Calibri" w:cs="Calibri" w:cstheme="minorHAnsi" w:eastAsiaTheme="minorHAnsi"/>
          <w:b w:val="false"/>
          <w:i w:val="false"/>
          <w:iCs w:val="false"/>
          <w:caps w:val="false"/>
          <w:smallCaps w:val="false"/>
          <w:color w:val="000000"/>
          <w:spacing w:val="0"/>
          <w:sz w:val="22"/>
          <w:szCs w:val="22"/>
          <w:shd w:fill="auto" w:val="clear"/>
          <w:lang w:eastAsia="en-US"/>
        </w:rPr>
        <w:t>onseguano gli effetti di cui all'articolo 75, comma 1-</w:t>
      </w:r>
      <w:r>
        <w:rPr>
          <w:rStyle w:val="Enfasi"/>
          <w:rFonts w:eastAsia="Calibri" w:cs="Calibri" w:cstheme="minorHAnsi" w:eastAsiaTheme="minorHAnsi"/>
          <w:b w:val="false"/>
          <w:i/>
          <w:iCs/>
          <w:caps w:val="false"/>
          <w:smallCaps w:val="false"/>
          <w:color w:val="000000"/>
          <w:spacing w:val="0"/>
          <w:sz w:val="22"/>
          <w:szCs w:val="22"/>
          <w:shd w:fill="auto" w:val="clear"/>
          <w:lang w:eastAsia="en-US"/>
        </w:rPr>
        <w:t>bis</w:t>
      </w:r>
      <w:r>
        <w:rPr>
          <w:rStyle w:val="Enfasi"/>
          <w:rFonts w:eastAsia="Calibri" w:cs="Calibri" w:cstheme="minorHAnsi" w:eastAsiaTheme="minorHAnsi"/>
          <w:b w:val="false"/>
          <w:i w:val="false"/>
          <w:iCs w:val="false"/>
          <w:caps w:val="false"/>
          <w:smallCaps w:val="false"/>
          <w:color w:val="000000"/>
          <w:spacing w:val="0"/>
          <w:sz w:val="22"/>
          <w:szCs w:val="22"/>
          <w:shd w:fill="auto" w:val="clear"/>
          <w:lang w:eastAsia="en-US"/>
        </w:rPr>
        <w:t xml:space="preserve"> del D.P.R. n. 445/2000;</w:t>
      </w:r>
    </w:p>
    <w:p>
      <w:pPr>
        <w:pStyle w:val="Normal"/>
        <w:numPr>
          <w:ilvl w:val="0"/>
          <w:numId w:val="1"/>
        </w:numPr>
        <w:spacing w:lineRule="auto" w:line="240" w:before="120" w:after="120"/>
        <w:ind w:left="357" w:hanging="357"/>
        <w:jc w:val="both"/>
        <w:rPr>
          <w:color w:val="auto"/>
        </w:rPr>
      </w:pPr>
      <w:r>
        <w:rPr>
          <w:rFonts w:eastAsia="Calibri" w:cs="Calibri" w:cstheme="minorHAnsi" w:eastAsiaTheme="minorHAnsi"/>
          <w:i w:val="false"/>
          <w:iCs w:val="false"/>
          <w:color w:val="000000"/>
          <w:sz w:val="22"/>
          <w:szCs w:val="22"/>
          <w:shd w:fill="auto" w:val="clear"/>
          <w:lang w:eastAsia="en-US"/>
        </w:rPr>
        <w:t>risulta in regola con il versamento dei contributi INPS e INAIL o di altri istituti previdenziali;</w:t>
      </w:r>
    </w:p>
    <w:p>
      <w:pPr>
        <w:pStyle w:val="ListParagraph"/>
        <w:numPr>
          <w:ilvl w:val="0"/>
          <w:numId w:val="1"/>
        </w:numPr>
        <w:spacing w:lineRule="auto" w:line="240" w:before="120" w:after="120"/>
        <w:ind w:left="357" w:hanging="357"/>
        <w:contextualSpacing/>
        <w:jc w:val="both"/>
        <w:rPr>
          <w:color w:val="auto"/>
        </w:rPr>
      </w:pPr>
      <w:r>
        <w:rPr>
          <w:rFonts w:eastAsia="Times New Roman" w:cs="Calibri" w:cstheme="minorHAnsi"/>
          <w:bCs/>
          <w:i w:val="false"/>
          <w:iCs w:val="false"/>
          <w:color w:val="000000"/>
          <w:sz w:val="22"/>
          <w:szCs w:val="22"/>
          <w:shd w:fill="auto" w:val="clear"/>
          <w:lang w:eastAsia="en-US"/>
        </w:rPr>
        <w:t>di accettare di non avere nulla e in alcuna sede da rivendicare nei confronti della Regione Piemonte, dello Stato e della Commissione Europea in caso di impossibilità di erogazione dei contributi per mancata approvazione della misura d'aiuto da parte della Commissione Europea o per l'obbligo di apportare alla misura d'aiuto modificazioni tali da non consentire il riconoscimento, in tutto o in parte, dei contributi stessi;</w:t>
      </w:r>
    </w:p>
    <w:p>
      <w:pPr>
        <w:pStyle w:val="Normal"/>
        <w:numPr>
          <w:ilvl w:val="0"/>
          <w:numId w:val="1"/>
        </w:numPr>
        <w:spacing w:lineRule="auto" w:line="240" w:before="120" w:after="120"/>
        <w:ind w:left="357" w:hanging="357"/>
        <w:jc w:val="both"/>
        <w:rPr/>
      </w:pPr>
      <w:r>
        <w:rPr>
          <w:rStyle w:val="Enfasi"/>
          <w:rFonts w:eastAsia="Calibri" w:cs="Calibri" w:cstheme="minorHAnsi" w:eastAsiaTheme="minorHAnsi"/>
          <w:b w:val="false"/>
          <w:i w:val="false"/>
          <w:iCs w:val="false"/>
          <w:color w:val="000000"/>
          <w:spacing w:val="0"/>
          <w:sz w:val="22"/>
          <w:szCs w:val="22"/>
          <w:shd w:fill="auto" w:val="clear"/>
          <w:lang w:eastAsia="en-US"/>
        </w:rPr>
        <w:t>con la sottoscrizione dell’istanza dichiara di aver preso visione dell'informativa sul trattamento dei dati personali ai sensi dell'articolo 13 del GPDR 2016/679 riportata nell'Allegato C del presente Bando;</w:t>
      </w:r>
    </w:p>
    <w:p>
      <w:pPr>
        <w:pStyle w:val="Normal"/>
        <w:numPr>
          <w:ilvl w:val="0"/>
          <w:numId w:val="0"/>
        </w:numPr>
        <w:spacing w:lineRule="auto" w:line="240" w:before="120" w:after="120"/>
        <w:ind w:left="0" w:hanging="0"/>
        <w:jc w:val="both"/>
        <w:rPr>
          <w:rFonts w:ascii="Calibri" w:hAnsi="Calibri"/>
          <w:color w:val="auto"/>
          <w:sz w:val="22"/>
          <w:szCs w:val="22"/>
          <w:shd w:fill="auto" w:val="clear"/>
        </w:rPr>
      </w:pPr>
      <w:r>
        <w:rPr>
          <w:color w:val="000000"/>
          <w:sz w:val="22"/>
          <w:szCs w:val="22"/>
          <w:shd w:fill="auto" w:val="clear"/>
        </w:rPr>
      </w:r>
    </w:p>
    <w:p>
      <w:pPr>
        <w:pStyle w:val="Normal"/>
        <w:numPr>
          <w:ilvl w:val="0"/>
          <w:numId w:val="0"/>
        </w:numPr>
        <w:spacing w:lineRule="auto" w:line="240" w:before="120" w:after="120"/>
        <w:ind w:left="0" w:hanging="0"/>
        <w:jc w:val="both"/>
        <w:rPr>
          <w:color w:val="auto"/>
        </w:rPr>
      </w:pPr>
      <w:r>
        <w:rPr>
          <w:rFonts w:eastAsia="Calibri" w:cs="Calibri" w:cstheme="minorHAnsi" w:eastAsiaTheme="minorHAnsi"/>
          <w:i w:val="false"/>
          <w:iCs w:val="false"/>
          <w:color w:val="000000"/>
          <w:sz w:val="22"/>
          <w:szCs w:val="22"/>
          <w:shd w:fill="auto" w:val="clear"/>
          <w:lang w:eastAsia="en-US"/>
        </w:rPr>
        <w:t>ed, inoltre, dichiara che l’impresa richiedente:</w:t>
      </w:r>
    </w:p>
    <w:p>
      <w:pPr>
        <w:pStyle w:val="Normal"/>
        <w:spacing w:lineRule="auto" w:line="240" w:before="120" w:after="120"/>
        <w:ind w:hanging="0"/>
        <w:jc w:val="center"/>
        <w:rPr>
          <w:rFonts w:ascii="Calibri" w:hAnsi="Calibri" w:eastAsia="Calibri" w:cs="Calibri" w:cstheme="minorHAnsi" w:eastAsiaTheme="minorHAnsi"/>
          <w:b/>
          <w:b/>
          <w:bCs/>
          <w:i w:val="false"/>
          <w:i w:val="false"/>
          <w:iCs w:val="false"/>
          <w:color w:val="auto"/>
          <w:sz w:val="22"/>
          <w:szCs w:val="22"/>
          <w:shd w:fill="auto" w:val="clear"/>
          <w:lang w:eastAsia="en-US"/>
        </w:rPr>
      </w:pPr>
      <w:r>
        <w:rPr>
          <w:rFonts w:eastAsia="Calibri" w:cs="Calibri" w:cstheme="minorHAnsi" w:eastAsiaTheme="minorHAnsi"/>
          <w:b/>
          <w:bCs/>
          <w:i w:val="false"/>
          <w:iCs w:val="false"/>
          <w:color w:val="000000"/>
          <w:sz w:val="22"/>
          <w:szCs w:val="22"/>
          <w:shd w:fill="auto" w:val="clear"/>
          <w:lang w:eastAsia="en-US"/>
        </w:rPr>
      </w:r>
    </w:p>
    <w:p>
      <w:pPr>
        <w:pStyle w:val="Normal"/>
        <w:spacing w:lineRule="auto" w:line="240" w:before="120" w:after="120"/>
        <w:ind w:hanging="0"/>
        <w:jc w:val="center"/>
        <w:rPr>
          <w:color w:val="auto"/>
        </w:rPr>
      </w:pPr>
      <w:r>
        <w:rPr>
          <w:rFonts w:eastAsia="Calibri" w:cs="Calibri" w:cstheme="minorHAnsi" w:eastAsiaTheme="minorHAnsi"/>
          <w:b/>
          <w:bCs/>
          <w:color w:val="000000"/>
          <w:shd w:fill="auto" w:val="clear"/>
          <w:lang w:eastAsia="en-US"/>
        </w:rPr>
        <w:t>SI IMPEGNA</w:t>
      </w:r>
    </w:p>
    <w:p>
      <w:pPr>
        <w:pStyle w:val="ListParagraph"/>
        <w:numPr>
          <w:ilvl w:val="0"/>
          <w:numId w:val="0"/>
        </w:numPr>
        <w:spacing w:lineRule="auto" w:line="240" w:before="120" w:after="120"/>
        <w:ind w:left="1080" w:hanging="0"/>
        <w:contextualSpacing/>
        <w:jc w:val="both"/>
        <w:rPr>
          <w:rFonts w:eastAsia="Calibri" w:cs="Calibri" w:cstheme="minorHAnsi" w:eastAsiaTheme="minorHAnsi"/>
          <w:color w:val="auto"/>
          <w:shd w:fill="auto" w:val="clear"/>
          <w:lang w:eastAsia="en-US"/>
        </w:rPr>
      </w:pPr>
      <w:r>
        <w:rPr>
          <w:rFonts w:eastAsia="Calibri" w:cs="Calibri" w:cstheme="minorHAnsi" w:eastAsiaTheme="minorHAnsi"/>
          <w:color w:val="000000"/>
          <w:shd w:fill="auto" w:val="clear"/>
          <w:lang w:eastAsia="en-US"/>
        </w:rPr>
      </w:r>
    </w:p>
    <w:p>
      <w:pPr>
        <w:pStyle w:val="ListParagraph"/>
        <w:numPr>
          <w:ilvl w:val="0"/>
          <w:numId w:val="3"/>
        </w:numPr>
        <w:spacing w:lineRule="auto" w:line="240" w:before="120" w:after="120"/>
        <w:contextualSpacing/>
        <w:jc w:val="both"/>
        <w:rPr>
          <w:color w:val="auto"/>
        </w:rPr>
      </w:pPr>
      <w:r>
        <w:rPr>
          <w:rFonts w:eastAsia="Calibri" w:cs="Calibri" w:cstheme="minorHAnsi" w:eastAsiaTheme="minorHAnsi"/>
          <w:i w:val="false"/>
          <w:iCs w:val="false"/>
          <w:color w:val="000000"/>
          <w:sz w:val="22"/>
          <w:szCs w:val="22"/>
          <w:shd w:fill="auto" w:val="clear"/>
          <w:lang w:eastAsia="en-US"/>
        </w:rPr>
        <w:t>ad assicurare il proprio supporto alle verifiche e ai sopralluoghi del Settore “</w:t>
      </w:r>
      <w:r>
        <w:rPr>
          <w:rFonts w:eastAsia="Arial" w:cs="Calibri" w:cstheme="minorHAnsi"/>
          <w:b/>
          <w:i w:val="false"/>
          <w:iCs w:val="false"/>
          <w:color w:val="000000"/>
          <w:sz w:val="22"/>
          <w:szCs w:val="22"/>
          <w:shd w:fill="auto" w:val="clear"/>
          <w:lang w:eastAsia="en-US"/>
        </w:rPr>
        <w:t xml:space="preserve"> </w:t>
      </w:r>
      <w:r>
        <w:rPr>
          <w:rFonts w:eastAsia="Arial" w:cs="Arial"/>
          <w:b w:val="false"/>
          <w:bCs w:val="false"/>
          <w:i w:val="false"/>
          <w:iCs w:val="false"/>
          <w:color w:val="000000"/>
          <w:sz w:val="22"/>
          <w:szCs w:val="22"/>
          <w:shd w:fill="auto" w:val="clear"/>
          <w:lang w:eastAsia="en-US"/>
        </w:rPr>
        <w:t>Conservazione e gestione  fauna selvatica e acquicoltura</w:t>
      </w:r>
      <w:r>
        <w:rPr>
          <w:rFonts w:eastAsia="Calibri" w:cs="Calibri" w:cstheme="minorHAnsi" w:eastAsiaTheme="minorHAnsi"/>
          <w:i w:val="false"/>
          <w:iCs w:val="false"/>
          <w:color w:val="000000"/>
          <w:sz w:val="22"/>
          <w:szCs w:val="22"/>
          <w:shd w:fill="auto" w:val="clear"/>
          <w:lang w:eastAsia="en-US"/>
        </w:rPr>
        <w:t>”, nonché ai controlli che i competenti soggetti, comunitari, statali e regionali, riterranno di effettuare;</w:t>
      </w:r>
    </w:p>
    <w:p>
      <w:pPr>
        <w:pStyle w:val="ListParagraph"/>
        <w:numPr>
          <w:ilvl w:val="0"/>
          <w:numId w:val="3"/>
        </w:numPr>
        <w:spacing w:lineRule="auto" w:line="240" w:before="120" w:after="120"/>
        <w:contextualSpacing/>
        <w:jc w:val="both"/>
        <w:rPr>
          <w:color w:val="auto"/>
        </w:rPr>
      </w:pPr>
      <w:r>
        <w:rPr>
          <w:rFonts w:eastAsia="Calibri" w:cs="Calibri" w:cstheme="minorHAnsi" w:eastAsiaTheme="minorHAnsi"/>
          <w:i w:val="false"/>
          <w:iCs w:val="false"/>
          <w:color w:val="000000"/>
          <w:sz w:val="22"/>
          <w:szCs w:val="22"/>
          <w:shd w:fill="auto" w:val="clear"/>
          <w:lang w:eastAsia="en-US"/>
        </w:rPr>
        <w:t>a consentire,</w:t>
      </w:r>
      <w:r>
        <w:rPr>
          <w:rFonts w:eastAsia="Calibri" w:cs="Calibri" w:cstheme="minorHAnsi" w:eastAsiaTheme="minorHAnsi"/>
          <w:color w:val="000000"/>
          <w:shd w:fill="auto" w:val="clear"/>
          <w:lang w:eastAsia="en-US"/>
        </w:rPr>
        <w:t xml:space="preserve"> in ogni fase del procedimento, alla Regione o a soggetti da essa delegati o incaricati, di effettuare controlli e ispezioni al fine di verificare le condizioni per la fruizione e il mantenimento delle sovvenzioni;</w:t>
      </w:r>
    </w:p>
    <w:p>
      <w:pPr>
        <w:pStyle w:val="ListParagraph"/>
        <w:numPr>
          <w:ilvl w:val="0"/>
          <w:numId w:val="3"/>
        </w:numPr>
        <w:spacing w:lineRule="auto" w:line="240" w:before="120" w:after="0"/>
        <w:ind w:left="357" w:hanging="357"/>
        <w:contextualSpacing/>
        <w:jc w:val="both"/>
        <w:rPr>
          <w:rFonts w:ascii="Calibri" w:hAnsi="Calibri"/>
          <w:sz w:val="22"/>
          <w:szCs w:val="22"/>
        </w:rPr>
      </w:pPr>
      <w:r>
        <w:rPr>
          <w:rFonts w:eastAsia="Calibri" w:cs="Calibri" w:cstheme="minorHAnsi" w:eastAsiaTheme="minorHAnsi"/>
          <w:color w:val="000000"/>
          <w:sz w:val="22"/>
          <w:szCs w:val="22"/>
          <w:shd w:fill="auto" w:val="clear"/>
          <w:lang w:eastAsia="en-US"/>
        </w:rPr>
        <w:t>ad applicare o a far applicare, nei confronti dei lavoratori dipendenti, condizioni non inferiori a quelle risultanti dai contratti collettivi di lavoro della categoria e della zona;</w:t>
      </w:r>
    </w:p>
    <w:p>
      <w:pPr>
        <w:pStyle w:val="ListParagraph"/>
        <w:numPr>
          <w:ilvl w:val="0"/>
          <w:numId w:val="3"/>
        </w:numPr>
        <w:spacing w:lineRule="auto" w:line="240" w:before="120" w:after="0"/>
        <w:ind w:left="357" w:hanging="357"/>
        <w:contextualSpacing/>
        <w:jc w:val="both"/>
        <w:rPr>
          <w:rFonts w:ascii="Calibri" w:hAnsi="Calibri"/>
          <w:sz w:val="22"/>
          <w:szCs w:val="22"/>
        </w:rPr>
      </w:pPr>
      <w:r>
        <w:rPr>
          <w:rFonts w:eastAsia="Calibri" w:cs="Calibri" w:cstheme="minorHAnsi" w:eastAsiaTheme="minorHAnsi"/>
          <w:color w:val="000000"/>
          <w:sz w:val="22"/>
          <w:szCs w:val="22"/>
          <w:shd w:fill="auto" w:val="clear"/>
          <w:lang w:eastAsia="en-US"/>
        </w:rPr>
        <w:t>a rispettare gli adempimenti connessi alla normativa in vigore in materia di salute, sicurezza nei luoghi di lavoro, contrattazione collettiva, nonché in materia ambientale ed urbanistica;</w:t>
      </w:r>
    </w:p>
    <w:p>
      <w:pPr>
        <w:pStyle w:val="ListParagraph"/>
        <w:numPr>
          <w:ilvl w:val="0"/>
          <w:numId w:val="3"/>
        </w:numPr>
        <w:spacing w:lineRule="auto" w:line="240" w:before="120" w:after="120"/>
        <w:ind w:left="357" w:hanging="357"/>
        <w:contextualSpacing/>
        <w:jc w:val="both"/>
        <w:rPr>
          <w:rFonts w:ascii="Calibri" w:hAnsi="Calibri"/>
          <w:sz w:val="22"/>
          <w:szCs w:val="22"/>
        </w:rPr>
      </w:pPr>
      <w:r>
        <w:rPr>
          <w:rFonts w:eastAsia="Calibri" w:cs="Calibri" w:cstheme="minorHAnsi" w:eastAsiaTheme="minorHAnsi"/>
          <w:color w:val="000000"/>
          <w:sz w:val="22"/>
          <w:szCs w:val="22"/>
          <w:shd w:fill="auto" w:val="clear"/>
          <w:lang w:eastAsia="en-US"/>
        </w:rPr>
        <w:t xml:space="preserve">a fornire le informazioni e la documentazione inerenti i requisiti soggettivi e oggettivi di ammissibilità della domanda, richiesti dalla Regione, entro un termine massimo di 10 giorni consecutivi </w:t>
      </w:r>
      <w:r>
        <w:rPr>
          <w:rFonts w:eastAsia="Calibri" w:cs="Arial" w:eastAsiaTheme="minorHAnsi"/>
          <w:color w:val="000000"/>
          <w:sz w:val="22"/>
          <w:szCs w:val="22"/>
          <w:shd w:fill="auto" w:val="clear"/>
          <w:lang w:eastAsia="en-US"/>
        </w:rPr>
        <w:t>decorrenti dal giorno successivo al ricevimento della richiesta</w:t>
      </w:r>
      <w:r>
        <w:rPr>
          <w:rFonts w:eastAsia="Calibri" w:cs="Calibri" w:cstheme="minorHAnsi" w:eastAsiaTheme="minorHAnsi"/>
          <w:color w:val="000000"/>
          <w:sz w:val="22"/>
          <w:szCs w:val="22"/>
          <w:shd w:fill="auto" w:val="clear"/>
          <w:lang w:eastAsia="en-US"/>
        </w:rPr>
        <w:t>, se non diversamente stabilito;</w:t>
      </w:r>
    </w:p>
    <w:p>
      <w:pPr>
        <w:pStyle w:val="ListParagraph"/>
        <w:numPr>
          <w:ilvl w:val="0"/>
          <w:numId w:val="3"/>
        </w:numPr>
        <w:spacing w:lineRule="auto" w:line="240" w:before="120" w:after="120"/>
        <w:ind w:left="357" w:hanging="357"/>
        <w:contextualSpacing/>
        <w:jc w:val="both"/>
        <w:rPr/>
      </w:pPr>
      <w:r>
        <w:rPr>
          <w:rFonts w:eastAsia="Calibri" w:cs="Calibri" w:cstheme="minorHAnsi" w:eastAsiaTheme="minorHAnsi"/>
          <w:color w:val="000000"/>
          <w:sz w:val="22"/>
          <w:szCs w:val="22"/>
          <w:shd w:fill="auto" w:val="clear"/>
          <w:lang w:eastAsia="en-US"/>
        </w:rPr>
        <w:t>a comunicare, per le necessarie verifiche, ogni modifica o variazione riguardante i requisiti di ammissibilità o valutazione intervenuta dop</w:t>
      </w:r>
      <w:r>
        <w:rPr>
          <w:rFonts w:eastAsia="Calibri" w:cs="Calibri" w:cstheme="minorHAnsi" w:eastAsiaTheme="minorHAnsi"/>
          <w:color w:val="000000"/>
          <w:sz w:val="22"/>
          <w:szCs w:val="22"/>
          <w:shd w:fill="auto" w:val="clear"/>
          <w:lang w:eastAsia="en-US"/>
        </w:rPr>
        <w:t xml:space="preserve">o la presentazione della domanda trasmettendole tramite PEC all’indirizzo </w:t>
      </w:r>
      <w:hyperlink r:id="rId3">
        <w:r>
          <w:rPr>
            <w:rStyle w:val="CollegamentoInternet"/>
            <w:rFonts w:eastAsia="Calibri" w:cs="Arial" w:eastAsiaTheme="minorHAnsi"/>
            <w:color w:val="000000"/>
            <w:sz w:val="22"/>
            <w:szCs w:val="22"/>
            <w:shd w:fill="auto" w:val="clear"/>
            <w:lang w:eastAsia="en-US"/>
          </w:rPr>
          <w:t>fauna@cert.regione.piemonte.it</w:t>
        </w:r>
      </w:hyperlink>
      <w:r>
        <w:rPr>
          <w:rFonts w:eastAsia="Calibri" w:cs="Calibri" w:cstheme="minorHAnsi" w:eastAsiaTheme="minorHAnsi"/>
          <w:color w:val="000000"/>
          <w:sz w:val="22"/>
          <w:szCs w:val="22"/>
          <w:shd w:fill="auto" w:val="clear"/>
          <w:lang w:eastAsia="en-US"/>
        </w:rPr>
        <w:t xml:space="preserve"> del Settore </w:t>
      </w:r>
      <w:r>
        <w:rPr>
          <w:rFonts w:eastAsia="Calibri" w:cs="Calibri" w:cstheme="minorHAnsi" w:eastAsiaTheme="minorHAnsi"/>
          <w:i w:val="false"/>
          <w:iCs w:val="false"/>
          <w:color w:val="000000"/>
          <w:sz w:val="22"/>
          <w:szCs w:val="22"/>
          <w:shd w:fill="auto" w:val="clear"/>
          <w:lang w:eastAsia="en-US"/>
        </w:rPr>
        <w:t>“</w:t>
      </w:r>
      <w:r>
        <w:rPr>
          <w:rFonts w:eastAsia="Arial" w:cs="Arial"/>
          <w:b w:val="false"/>
          <w:bCs w:val="false"/>
          <w:i w:val="false"/>
          <w:iCs w:val="false"/>
          <w:color w:val="000000"/>
          <w:sz w:val="22"/>
          <w:szCs w:val="22"/>
          <w:shd w:fill="auto" w:val="clear"/>
          <w:lang w:eastAsia="en-US"/>
        </w:rPr>
        <w:t>Conservazione e gestione fauna selvatica e acquicoltura</w:t>
      </w:r>
      <w:r>
        <w:rPr>
          <w:rFonts w:eastAsia="Calibri" w:cs="Calibri" w:cstheme="minorHAnsi" w:eastAsiaTheme="minorHAnsi"/>
          <w:i w:val="false"/>
          <w:iCs w:val="false"/>
          <w:color w:val="000000"/>
          <w:sz w:val="22"/>
          <w:szCs w:val="22"/>
          <w:shd w:fill="auto" w:val="clear"/>
          <w:lang w:eastAsia="en-US"/>
        </w:rPr>
        <w:t>” della Regione Piemonte, entro quindic</w:t>
      </w:r>
      <w:r>
        <w:rPr>
          <w:rFonts w:eastAsia="Calibri" w:cs="Calibri" w:cstheme="minorHAnsi" w:eastAsiaTheme="minorHAnsi"/>
          <w:color w:val="000000"/>
          <w:sz w:val="22"/>
          <w:szCs w:val="22"/>
          <w:shd w:fill="auto" w:val="clear"/>
          <w:lang w:eastAsia="en-US"/>
        </w:rPr>
        <w:t>i giorni dal verificarsi dell'evento;</w:t>
      </w:r>
    </w:p>
    <w:p>
      <w:pPr>
        <w:pStyle w:val="ListParagraph"/>
        <w:numPr>
          <w:ilvl w:val="0"/>
          <w:numId w:val="3"/>
        </w:numPr>
        <w:spacing w:lineRule="auto" w:line="240" w:before="120" w:after="120"/>
        <w:ind w:left="357" w:hanging="357"/>
        <w:contextualSpacing/>
        <w:jc w:val="both"/>
        <w:rPr>
          <w:color w:val="auto"/>
        </w:rPr>
      </w:pPr>
      <w:r>
        <w:rPr>
          <w:rFonts w:eastAsia="Calibri" w:cs="Calibri" w:cstheme="minorHAnsi" w:eastAsiaTheme="minorHAnsi"/>
          <w:color w:val="000000"/>
          <w:sz w:val="22"/>
          <w:szCs w:val="22"/>
          <w:shd w:fill="auto" w:val="clear"/>
          <w:lang w:eastAsia="en-US"/>
        </w:rPr>
        <w:t>a rispettare le norme dell'ordinamen</w:t>
      </w:r>
      <w:r>
        <w:rPr>
          <w:rFonts w:eastAsia="Calibri" w:cs="Calibri" w:cstheme="minorHAnsi" w:eastAsiaTheme="minorHAnsi"/>
          <w:color w:val="000000"/>
          <w:shd w:fill="auto" w:val="clear"/>
          <w:lang w:eastAsia="en-US"/>
        </w:rPr>
        <w:t>to giuridico italiano in materia di bilancio e tenuta dei registri contabili, con particolare riferimento alla registrazione contabile della sovvenzione ricevuta.</w:t>
      </w:r>
    </w:p>
    <w:tbl>
      <w:tblPr>
        <w:tblStyle w:val="Grigliatabella"/>
        <w:tblW w:w="9639" w:type="dxa"/>
        <w:jc w:val="left"/>
        <w:tblInd w:w="118" w:type="dxa"/>
        <w:tblLayout w:type="fixed"/>
        <w:tblCellMar>
          <w:top w:w="0" w:type="dxa"/>
          <w:left w:w="108" w:type="dxa"/>
          <w:bottom w:w="0" w:type="dxa"/>
          <w:right w:w="108" w:type="dxa"/>
        </w:tblCellMar>
        <w:tblLook w:firstRow="1" w:noVBand="1" w:lastRow="0" w:firstColumn="1" w:lastColumn="0" w:noHBand="0" w:val="04a0"/>
      </w:tblPr>
      <w:tblGrid>
        <w:gridCol w:w="4819"/>
        <w:gridCol w:w="4819"/>
      </w:tblGrid>
      <w:tr>
        <w:trPr/>
        <w:tc>
          <w:tcPr>
            <w:tcW w:w="4819" w:type="dxa"/>
            <w:tcBorders>
              <w:top w:val="nil"/>
              <w:left w:val="nil"/>
              <w:bottom w:val="nil"/>
              <w:right w:val="nil"/>
            </w:tcBorders>
            <w:shd w:fill="auto" w:val="clear"/>
          </w:tcPr>
          <w:p>
            <w:pPr>
              <w:pStyle w:val="Normal"/>
              <w:widowControl w:val="false"/>
              <w:suppressAutoHyphens w:val="true"/>
              <w:spacing w:lineRule="auto" w:line="240" w:before="120" w:after="0"/>
              <w:contextualSpacing/>
              <w:jc w:val="left"/>
              <w:rPr>
                <w:color w:val="auto"/>
                <w:shd w:fill="auto" w:val="clear"/>
              </w:rPr>
            </w:pPr>
            <w:r>
              <w:rPr>
                <w:rFonts w:eastAsia="Times New Roman" w:cs="Calibri" w:cstheme="minorHAnsi"/>
                <w:b/>
                <w:color w:val="000000"/>
                <w:sz w:val="18"/>
                <w:szCs w:val="18"/>
                <w:shd w:fill="auto" w:val="clear"/>
              </w:rPr>
              <w:t>Data, ___ / ___ / ______</w:t>
            </w:r>
          </w:p>
        </w:tc>
        <w:tc>
          <w:tcPr>
            <w:tcW w:w="4819" w:type="dxa"/>
            <w:tcBorders>
              <w:top w:val="nil"/>
              <w:left w:val="nil"/>
              <w:bottom w:val="nil"/>
              <w:right w:val="nil"/>
            </w:tcBorders>
            <w:shd w:fill="auto" w:val="clear"/>
          </w:tcPr>
          <w:p>
            <w:pPr>
              <w:pStyle w:val="Normal"/>
              <w:widowControl w:val="false"/>
              <w:suppressAutoHyphens w:val="true"/>
              <w:spacing w:lineRule="auto" w:line="240" w:before="120" w:after="0"/>
              <w:contextualSpacing/>
              <w:jc w:val="center"/>
              <w:rPr>
                <w:rFonts w:eastAsia="Times New Roman" w:cs="Calibri"/>
                <w:b/>
                <w:b/>
                <w:color w:val="auto"/>
                <w:sz w:val="18"/>
                <w:szCs w:val="18"/>
                <w:shd w:fill="auto" w:val="clear"/>
              </w:rPr>
            </w:pPr>
            <w:r>
              <w:rPr>
                <w:rFonts w:eastAsia="Times New Roman" w:cs="Calibri" w:cstheme="minorHAnsi"/>
                <w:b/>
                <w:color w:val="000000"/>
                <w:sz w:val="18"/>
                <w:szCs w:val="18"/>
                <w:shd w:fill="auto" w:val="clear"/>
              </w:rPr>
              <w:t>FIRMA</w:t>
            </w:r>
          </w:p>
          <w:p>
            <w:pPr>
              <w:pStyle w:val="Normal"/>
              <w:widowControl w:val="false"/>
              <w:suppressAutoHyphens w:val="true"/>
              <w:spacing w:lineRule="auto" w:line="240" w:before="120" w:after="0"/>
              <w:contextualSpacing/>
              <w:jc w:val="center"/>
              <w:rPr>
                <w:rFonts w:ascii="Calibri" w:hAnsi="Calibri" w:eastAsia="Times New Roman" w:cs="Calibri" w:asciiTheme="minorHAnsi" w:cstheme="minorHAnsi" w:hAnsiTheme="minorHAnsi"/>
                <w:b/>
                <w:b/>
                <w:color w:val="auto"/>
                <w:sz w:val="18"/>
                <w:szCs w:val="18"/>
                <w:shd w:fill="auto" w:val="clear"/>
              </w:rPr>
            </w:pPr>
            <w:r>
              <w:rPr>
                <w:rFonts w:eastAsia="Times New Roman" w:cs="Calibri" w:cstheme="minorHAnsi"/>
                <w:b/>
                <w:color w:val="000000"/>
                <w:sz w:val="18"/>
                <w:szCs w:val="18"/>
                <w:shd w:fill="auto" w:val="clear"/>
              </w:rPr>
            </w:r>
          </w:p>
          <w:p>
            <w:pPr>
              <w:pStyle w:val="Normal"/>
              <w:widowControl w:val="false"/>
              <w:suppressAutoHyphens w:val="true"/>
              <w:spacing w:lineRule="auto" w:line="240" w:before="120" w:after="0"/>
              <w:contextualSpacing/>
              <w:jc w:val="center"/>
              <w:rPr>
                <w:rFonts w:eastAsia="Times New Roman" w:cs="Calibri"/>
                <w:b/>
                <w:b/>
                <w:color w:val="auto"/>
                <w:sz w:val="18"/>
                <w:szCs w:val="18"/>
                <w:shd w:fill="auto" w:val="clear"/>
              </w:rPr>
            </w:pPr>
            <w:r>
              <w:rPr>
                <w:rFonts w:eastAsia="Times New Roman" w:cs="Calibri" w:cstheme="minorHAnsi"/>
                <w:b/>
                <w:color w:val="000000"/>
                <w:sz w:val="18"/>
                <w:szCs w:val="18"/>
                <w:shd w:fill="auto" w:val="clear"/>
              </w:rPr>
              <w:t>_____________________</w:t>
            </w:r>
          </w:p>
          <w:p>
            <w:pPr>
              <w:pStyle w:val="Normal"/>
              <w:widowControl w:val="false"/>
              <w:suppressAutoHyphens w:val="true"/>
              <w:spacing w:lineRule="auto" w:line="240" w:before="120" w:after="0"/>
              <w:contextualSpacing/>
              <w:jc w:val="center"/>
              <w:rPr>
                <w:color w:val="auto"/>
                <w:sz w:val="20"/>
                <w:shd w:fill="auto" w:val="clear"/>
              </w:rPr>
            </w:pPr>
            <w:r>
              <w:rPr>
                <w:color w:val="000000"/>
                <w:sz w:val="20"/>
                <w:shd w:fill="auto" w:val="clear"/>
              </w:rPr>
            </w:r>
            <w:bookmarkStart w:id="19" w:name="_Hlk62145710"/>
            <w:bookmarkStart w:id="20" w:name="_Hlk62145710"/>
            <w:bookmarkEnd w:id="20"/>
          </w:p>
        </w:tc>
      </w:tr>
      <w:tr>
        <w:trPr/>
        <w:tc>
          <w:tcPr>
            <w:tcW w:w="4819" w:type="dxa"/>
            <w:tcBorders>
              <w:top w:val="nil"/>
              <w:left w:val="nil"/>
              <w:bottom w:val="nil"/>
              <w:right w:val="nil"/>
            </w:tcBorders>
            <w:shd w:fill="auto" w:val="clear"/>
          </w:tcPr>
          <w:p>
            <w:pPr>
              <w:pStyle w:val="Normal"/>
              <w:widowControl w:val="false"/>
              <w:suppressAutoHyphens w:val="true"/>
              <w:spacing w:lineRule="auto" w:line="240" w:before="120" w:after="0"/>
              <w:contextualSpacing/>
              <w:jc w:val="left"/>
              <w:rPr>
                <w:rFonts w:ascii="Calibri" w:hAnsi="Calibri" w:eastAsia="Times New Roman" w:cs="Calibri" w:asciiTheme="minorHAnsi" w:cstheme="minorHAnsi" w:hAnsiTheme="minorHAnsi"/>
                <w:b/>
                <w:b/>
                <w:color w:val="auto"/>
                <w:sz w:val="18"/>
                <w:szCs w:val="18"/>
                <w:shd w:fill="auto" w:val="clear"/>
              </w:rPr>
            </w:pPr>
            <w:r>
              <w:rPr>
                <w:rFonts w:eastAsia="Times New Roman" w:cs="Calibri" w:cstheme="minorHAnsi"/>
                <w:b/>
                <w:color w:val="000000"/>
                <w:sz w:val="18"/>
                <w:szCs w:val="18"/>
                <w:shd w:fill="auto" w:val="clear"/>
              </w:rPr>
            </w:r>
          </w:p>
        </w:tc>
        <w:tc>
          <w:tcPr>
            <w:tcW w:w="4819" w:type="dxa"/>
            <w:tcBorders>
              <w:top w:val="nil"/>
              <w:left w:val="nil"/>
              <w:bottom w:val="nil"/>
              <w:right w:val="nil"/>
            </w:tcBorders>
            <w:shd w:fill="auto" w:val="clear"/>
          </w:tcPr>
          <w:p>
            <w:pPr>
              <w:pStyle w:val="Normal"/>
              <w:widowControl w:val="false"/>
              <w:suppressAutoHyphens w:val="true"/>
              <w:spacing w:lineRule="auto" w:line="240" w:before="120" w:after="0"/>
              <w:contextualSpacing/>
              <w:jc w:val="both"/>
              <w:rPr>
                <w:rFonts w:ascii="Calibri" w:hAnsi="Calibri" w:eastAsia="Times New Roman" w:cs="Calibri" w:asciiTheme="minorHAnsi" w:cstheme="minorHAnsi" w:hAnsiTheme="minorHAnsi"/>
                <w:bCs/>
                <w:color w:val="auto"/>
                <w:sz w:val="16"/>
                <w:szCs w:val="16"/>
                <w:shd w:fill="auto" w:val="clear"/>
              </w:rPr>
            </w:pPr>
            <w:r>
              <w:rPr>
                <w:rFonts w:eastAsia="Times New Roman" w:cs="Calibri" w:cstheme="minorHAnsi"/>
                <w:bCs/>
                <w:color w:val="000000"/>
                <w:sz w:val="16"/>
                <w:szCs w:val="16"/>
                <w:shd w:fill="auto" w:val="clear"/>
              </w:rPr>
            </w:r>
            <w:bookmarkStart w:id="21" w:name="_Hlk62139955"/>
            <w:bookmarkStart w:id="22" w:name="_Hlk62139955"/>
            <w:bookmarkEnd w:id="22"/>
          </w:p>
        </w:tc>
      </w:tr>
    </w:tbl>
    <w:p>
      <w:pPr>
        <w:pStyle w:val="Normal"/>
        <w:spacing w:lineRule="auto" w:line="240" w:before="120" w:after="120"/>
        <w:ind w:left="10" w:hanging="0"/>
        <w:contextualSpacing/>
        <w:rPr>
          <w:rFonts w:ascii="Calibri" w:hAnsi="Calibri" w:eastAsia="Times New Roman" w:cs="Calibri" w:asciiTheme="minorHAnsi" w:cstheme="minorHAnsi" w:hAnsiTheme="minorHAnsi"/>
          <w:b/>
          <w:b/>
          <w:color w:val="auto"/>
          <w:sz w:val="18"/>
          <w:szCs w:val="18"/>
          <w:shd w:fill="auto" w:val="clear"/>
        </w:rPr>
      </w:pPr>
      <w:r>
        <w:rPr>
          <w:rFonts w:eastAsia="Times New Roman" w:cs="Calibri" w:cstheme="minorHAnsi"/>
          <w:b/>
          <w:color w:val="000000"/>
          <w:sz w:val="18"/>
          <w:szCs w:val="18"/>
          <w:shd w:fill="auto" w:val="clear"/>
        </w:rPr>
      </w:r>
    </w:p>
    <w:p>
      <w:pPr>
        <w:pStyle w:val="Normal"/>
        <w:spacing w:lineRule="auto" w:line="240" w:before="120" w:after="120"/>
        <w:ind w:left="10" w:hanging="0"/>
        <w:contextualSpacing/>
        <w:rPr>
          <w:color w:val="auto"/>
        </w:rPr>
      </w:pPr>
      <w:r>
        <w:rPr>
          <w:rFonts w:eastAsia="Times New Roman" w:cs="Calibri" w:cstheme="minorHAnsi"/>
          <w:b/>
          <w:color w:val="000000"/>
          <w:sz w:val="22"/>
          <w:szCs w:val="22"/>
          <w:shd w:fill="auto" w:val="clear"/>
        </w:rPr>
        <w:t xml:space="preserve">SI ALLEGANO ALLA PRESENTE DOMANDA </w:t>
      </w:r>
    </w:p>
    <w:p>
      <w:pPr>
        <w:pStyle w:val="ListParagraph"/>
        <w:numPr>
          <w:ilvl w:val="0"/>
          <w:numId w:val="4"/>
        </w:numPr>
        <w:spacing w:lineRule="auto" w:line="240" w:before="120" w:after="120"/>
        <w:contextualSpacing/>
        <w:jc w:val="both"/>
        <w:rPr>
          <w:color w:val="auto"/>
        </w:rPr>
      </w:pPr>
      <w:r>
        <w:rPr>
          <w:rFonts w:eastAsia="Times New Roman" w:cs="Calibri" w:cstheme="minorHAnsi"/>
          <w:bCs/>
          <w:color w:val="000000"/>
          <w:sz w:val="22"/>
          <w:szCs w:val="22"/>
          <w:shd w:fill="auto" w:val="clear"/>
        </w:rPr>
        <w:t>Documento di identità del legale rappresentante in corso di validità (fotocopia fronte-retro leggibile);</w:t>
      </w:r>
    </w:p>
    <w:p>
      <w:pPr>
        <w:pStyle w:val="ListParagraph"/>
        <w:numPr>
          <w:ilvl w:val="0"/>
          <w:numId w:val="4"/>
        </w:numPr>
        <w:jc w:val="both"/>
        <w:rPr>
          <w:color w:val="auto"/>
        </w:rPr>
      </w:pPr>
      <w:r>
        <w:rPr>
          <w:rFonts w:eastAsia="Times New Roman" w:cs="Calibri" w:cstheme="minorHAnsi"/>
          <w:bCs/>
          <w:color w:val="000000"/>
          <w:sz w:val="22"/>
          <w:szCs w:val="22"/>
          <w:shd w:fill="auto" w:val="clear"/>
        </w:rPr>
        <w:t>Documento di identità del sottoscrittore della domanda in cui sia persona diversa dal legale rappresentante;</w:t>
      </w:r>
    </w:p>
    <w:p>
      <w:pPr>
        <w:pStyle w:val="ListParagraph"/>
        <w:numPr>
          <w:ilvl w:val="0"/>
          <w:numId w:val="4"/>
        </w:numPr>
        <w:spacing w:lineRule="auto" w:line="240" w:before="120" w:after="120"/>
        <w:contextualSpacing/>
        <w:jc w:val="both"/>
        <w:rPr>
          <w:color w:val="auto"/>
        </w:rPr>
      </w:pPr>
      <w:r>
        <w:rPr>
          <w:rFonts w:eastAsia="Times New Roman" w:cs="Calibri" w:cstheme="minorHAnsi"/>
          <w:bCs/>
          <w:color w:val="000000"/>
          <w:sz w:val="22"/>
          <w:szCs w:val="22"/>
          <w:shd w:fill="auto" w:val="clear"/>
        </w:rPr>
        <w:t>In caso di società eventuale delibera del Consiglio di Amministrazione che autorizza per la firma una persona diversa dal  legale rappresentante;</w:t>
      </w:r>
    </w:p>
    <w:p>
      <w:pPr>
        <w:pStyle w:val="ListParagraph"/>
        <w:numPr>
          <w:ilvl w:val="0"/>
          <w:numId w:val="4"/>
        </w:numPr>
        <w:spacing w:lineRule="auto" w:line="240" w:before="120" w:after="120"/>
        <w:contextualSpacing/>
        <w:jc w:val="both"/>
        <w:rPr>
          <w:color w:val="auto"/>
        </w:rPr>
      </w:pPr>
      <w:r>
        <w:rPr>
          <w:rFonts w:eastAsia="Times New Roman" w:cs="Calibri"/>
          <w:bCs/>
          <w:color w:val="000000"/>
          <w:sz w:val="22"/>
          <w:szCs w:val="22"/>
          <w:shd w:fill="auto" w:val="clear"/>
        </w:rPr>
        <w:t>Eventuale procura speciale per la presentazione della domanda sottoscritta con firma autografa del rappresentante legale dell’impresa richiedente;</w:t>
      </w:r>
    </w:p>
    <w:p>
      <w:pPr>
        <w:pStyle w:val="ListParagraph"/>
        <w:numPr>
          <w:ilvl w:val="0"/>
          <w:numId w:val="4"/>
        </w:numPr>
        <w:spacing w:lineRule="auto" w:line="240" w:before="0" w:after="0"/>
        <w:contextualSpacing/>
        <w:jc w:val="both"/>
        <w:rPr>
          <w:color w:val="auto"/>
        </w:rPr>
      </w:pPr>
      <w:r>
        <w:rPr>
          <w:rFonts w:eastAsia="Times New Roman" w:cs="Calibri" w:cstheme="minorHAnsi"/>
          <w:bCs/>
          <w:color w:val="000000"/>
          <w:sz w:val="22"/>
          <w:szCs w:val="22"/>
          <w:shd w:fill="auto" w:val="clear"/>
        </w:rPr>
        <w:t>Copia/e della/e licenza/e di pesca professionale di tipo A) per acque interne di cui all’artico</w:t>
      </w:r>
      <w:r>
        <w:rPr>
          <w:rFonts w:eastAsia="Calibri" w:cs="Calibri" w:cstheme="minorHAnsi" w:eastAsiaTheme="minorHAnsi"/>
          <w:bCs/>
          <w:color w:val="000000"/>
          <w:sz w:val="22"/>
          <w:szCs w:val="22"/>
          <w:shd w:fill="auto" w:val="clear"/>
          <w:lang w:eastAsia="en-US"/>
        </w:rPr>
        <w:t xml:space="preserve">lo 18 della L.R. n. 37 del 29.12.2006, </w:t>
      </w:r>
      <w:r>
        <w:rPr>
          <w:rFonts w:eastAsia="Times New Roman" w:cs="Calibri" w:cstheme="minorHAnsi"/>
          <w:bCs/>
          <w:color w:val="000000"/>
          <w:sz w:val="22"/>
          <w:szCs w:val="22"/>
          <w:shd w:fill="auto" w:val="clear"/>
        </w:rPr>
        <w:t>in corso di validità e copie di tutte le ricevute di versamento delle tasse di concessione regionale per l’attività di pesca professionale, effettuate tra il 3 giugno 2020 e il 3 giugno 2022, relative a tutti i pescatori siano titolari, soci o dipendenti dell'impresa richiedente, elencati nella domanda;</w:t>
      </w:r>
    </w:p>
    <w:p>
      <w:pPr>
        <w:pStyle w:val="Normal"/>
        <w:numPr>
          <w:ilvl w:val="0"/>
          <w:numId w:val="4"/>
        </w:numPr>
        <w:spacing w:lineRule="auto" w:line="240" w:before="0" w:after="0"/>
        <w:contextualSpacing/>
        <w:jc w:val="both"/>
        <w:rPr>
          <w:color w:val="auto"/>
        </w:rPr>
      </w:pPr>
      <w:r>
        <w:rPr>
          <w:rFonts w:eastAsia="Times New Roman" w:cs="Calibri" w:cstheme="minorHAnsi"/>
          <w:bCs/>
          <w:color w:val="000000"/>
          <w:sz w:val="22"/>
          <w:szCs w:val="22"/>
          <w:shd w:fill="auto" w:val="clear"/>
        </w:rPr>
        <w:t>Copia dei bilanci approvati e depositati relativi al periodo 2016-2021 o, in assenza di tale obbligo di redazione del bilancio, copia delle dichiarazioni fiscali presentate (Mod. UNICO) e delle dichiarazioni annuali IVA relative al medesimo periodo;</w:t>
      </w:r>
    </w:p>
    <w:p>
      <w:pPr>
        <w:pStyle w:val="Normal"/>
        <w:numPr>
          <w:ilvl w:val="0"/>
          <w:numId w:val="0"/>
        </w:numPr>
        <w:spacing w:lineRule="auto" w:line="240" w:before="0" w:after="0"/>
        <w:ind w:left="730" w:hanging="0"/>
        <w:contextualSpacing/>
        <w:jc w:val="both"/>
        <w:rPr>
          <w:rFonts w:eastAsia="Times New Roman" w:cs="Calibri" w:cstheme="minorHAnsi"/>
          <w:bCs/>
          <w:color w:val="auto"/>
          <w:shd w:fill="auto" w:val="clear"/>
        </w:rPr>
      </w:pPr>
      <w:r>
        <w:rPr>
          <w:rFonts w:eastAsia="Times New Roman" w:cs="Calibri" w:cstheme="minorHAnsi"/>
          <w:bCs/>
          <w:color w:val="000000"/>
          <w:shd w:fill="auto" w:val="clear"/>
        </w:rPr>
      </w:r>
      <w:r>
        <w:br w:type="page"/>
      </w:r>
    </w:p>
    <w:p>
      <w:pPr>
        <w:pStyle w:val="Normal"/>
        <w:spacing w:lineRule="auto" w:line="240" w:before="0" w:after="0"/>
        <w:contextualSpacing/>
        <w:jc w:val="both"/>
        <w:rPr>
          <w:rFonts w:eastAsia="Times New Roman" w:cs="Calibri" w:cstheme="minorHAnsi"/>
          <w:bCs/>
          <w:color w:val="auto"/>
          <w:shd w:fill="auto" w:val="clear"/>
        </w:rPr>
      </w:pPr>
      <w:r>
        <w:rPr>
          <w:rFonts w:eastAsia="Times New Roman" w:cs="Calibri" w:cstheme="minorHAnsi"/>
          <w:bCs/>
          <w:color w:val="000000"/>
          <w:shd w:fill="auto" w:val="clear"/>
        </w:rPr>
      </w:r>
    </w:p>
    <w:p>
      <w:pPr>
        <w:pStyle w:val="Normal"/>
        <w:spacing w:lineRule="auto" w:line="240" w:before="120" w:after="120"/>
        <w:rPr>
          <w:color w:val="auto"/>
        </w:rPr>
      </w:pPr>
      <w:r>
        <w:rPr>
          <w:rFonts w:eastAsia="Times New Roman" w:cs="Calibri" w:cstheme="minorHAnsi"/>
          <w:b/>
          <w:color w:val="000000"/>
          <w:sz w:val="18"/>
          <w:szCs w:val="18"/>
          <w:shd w:fill="auto" w:val="clear"/>
        </w:rPr>
        <w:t>Persona da contattare per eventuali informazioni relative alla presente domanda</w:t>
      </w:r>
      <w:r>
        <w:rPr>
          <w:rFonts w:eastAsia="Times New Roman" w:cs="Calibri" w:cstheme="minorHAnsi"/>
          <w:color w:val="000000"/>
          <w:sz w:val="18"/>
          <w:szCs w:val="18"/>
          <w:shd w:fill="auto" w:val="clear"/>
        </w:rPr>
        <w:t xml:space="preserve"> (</w:t>
      </w:r>
      <w:r>
        <w:rPr>
          <w:rFonts w:eastAsia="Times New Roman" w:cs="Calibri" w:cstheme="minorHAnsi"/>
          <w:i/>
          <w:color w:val="000000"/>
          <w:sz w:val="18"/>
          <w:szCs w:val="18"/>
          <w:shd w:fill="auto" w:val="clear"/>
        </w:rPr>
        <w:t>compilare se diversa dal richiedente</w:t>
      </w:r>
      <w:r>
        <w:rPr>
          <w:rFonts w:eastAsia="Times New Roman" w:cs="Calibri" w:cstheme="minorHAnsi"/>
          <w:color w:val="000000"/>
          <w:sz w:val="18"/>
          <w:szCs w:val="18"/>
          <w:shd w:fill="auto" w:val="clear"/>
        </w:rPr>
        <w:t>)</w:t>
      </w:r>
    </w:p>
    <w:tbl>
      <w:tblPr>
        <w:tblStyle w:val="Grigliatabella"/>
        <w:tblW w:w="9634" w:type="dxa"/>
        <w:jc w:val="left"/>
        <w:tblInd w:w="118" w:type="dxa"/>
        <w:tblLayout w:type="fixed"/>
        <w:tblCellMar>
          <w:top w:w="0" w:type="dxa"/>
          <w:left w:w="108" w:type="dxa"/>
          <w:bottom w:w="0" w:type="dxa"/>
          <w:right w:w="108" w:type="dxa"/>
        </w:tblCellMar>
        <w:tblLook w:firstRow="1" w:noVBand="1" w:lastRow="0" w:firstColumn="1" w:lastColumn="0" w:noHBand="0" w:val="04a0"/>
      </w:tblPr>
      <w:tblGrid>
        <w:gridCol w:w="2105"/>
        <w:gridCol w:w="3764"/>
        <w:gridCol w:w="3765"/>
      </w:tblGrid>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COGNOME e NOME</w:t>
            </w:r>
          </w:p>
        </w:tc>
        <w:tc>
          <w:tcPr>
            <w:tcW w:w="3764"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c>
          <w:tcPr>
            <w:tcW w:w="3765" w:type="dxa"/>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TELEFONO</w:t>
            </w:r>
          </w:p>
        </w:tc>
        <w:tc>
          <w:tcPr>
            <w:tcW w:w="3764"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FISSO</w:t>
            </w:r>
          </w:p>
        </w:tc>
        <w:tc>
          <w:tcPr>
            <w:tcW w:w="376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MOBILE</w:t>
            </w:r>
          </w:p>
        </w:tc>
      </w:tr>
      <w:tr>
        <w:trPr/>
        <w:tc>
          <w:tcPr>
            <w:tcW w:w="2105" w:type="dxa"/>
            <w:tcBorders/>
            <w:shd w:fill="auto" w:val="clear"/>
            <w:vAlign w:val="center"/>
          </w:tcPr>
          <w:p>
            <w:pPr>
              <w:pStyle w:val="Normal"/>
              <w:widowControl w:val="false"/>
              <w:suppressAutoHyphens w:val="true"/>
              <w:spacing w:lineRule="auto" w:line="240" w:before="120" w:after="0"/>
              <w:contextualSpacing/>
              <w:jc w:val="left"/>
              <w:rPr>
                <w:rFonts w:cs="Calibri"/>
                <w:color w:val="auto"/>
                <w:sz w:val="18"/>
                <w:szCs w:val="18"/>
                <w:shd w:fill="auto" w:val="clear"/>
              </w:rPr>
            </w:pPr>
            <w:r>
              <w:rPr>
                <w:rFonts w:cs="Calibri" w:cstheme="minorHAnsi"/>
                <w:color w:val="000000"/>
                <w:sz w:val="18"/>
                <w:szCs w:val="18"/>
                <w:shd w:fill="auto" w:val="clear"/>
              </w:rPr>
              <w:t>EMAIL</w:t>
            </w:r>
          </w:p>
        </w:tc>
        <w:tc>
          <w:tcPr>
            <w:tcW w:w="7529" w:type="dxa"/>
            <w:gridSpan w:val="2"/>
            <w:tcBorders/>
            <w:shd w:fill="auto" w:val="clear"/>
            <w:vAlign w:val="center"/>
          </w:tcPr>
          <w:p>
            <w:pPr>
              <w:pStyle w:val="Normal"/>
              <w:widowControl w:val="false"/>
              <w:suppressAutoHyphens w:val="true"/>
              <w:spacing w:lineRule="auto" w:line="240" w:before="120" w:after="0"/>
              <w:contextualSpacing/>
              <w:jc w:val="left"/>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tc>
      </w:tr>
    </w:tbl>
    <w:p>
      <w:pPr>
        <w:pStyle w:val="Normal"/>
        <w:spacing w:lineRule="auto" w:line="240" w:before="120" w:after="120"/>
        <w:ind w:left="10" w:hanging="0"/>
        <w:contextualSpacing/>
        <w:rPr>
          <w:rFonts w:ascii="Calibri" w:hAnsi="Calibri" w:cs="Calibri" w:asciiTheme="minorHAnsi" w:cstheme="minorHAnsi" w:hAnsiTheme="minorHAnsi"/>
          <w:color w:val="auto"/>
          <w:sz w:val="18"/>
          <w:szCs w:val="18"/>
          <w:shd w:fill="auto" w:val="clear"/>
        </w:rPr>
      </w:pPr>
      <w:r>
        <w:rPr>
          <w:rFonts w:cs="Calibri" w:cstheme="minorHAnsi"/>
          <w:color w:val="000000"/>
          <w:sz w:val="18"/>
          <w:szCs w:val="18"/>
          <w:shd w:fill="auto" w:val="clear"/>
        </w:rPr>
      </w:r>
    </w:p>
    <w:p>
      <w:pPr>
        <w:pStyle w:val="Normal"/>
        <w:spacing w:lineRule="auto" w:line="240" w:before="120" w:after="120"/>
        <w:ind w:left="5" w:hanging="10"/>
        <w:contextualSpacing/>
        <w:rPr>
          <w:color w:val="auto"/>
        </w:rPr>
      </w:pPr>
      <w:r>
        <w:rPr/>
      </w:r>
    </w:p>
    <w:sectPr>
      <w:headerReference w:type="default" r:id="rId4"/>
      <w:type w:val="nextPage"/>
      <w:pgSz w:w="11906" w:h="16838"/>
      <w:pgMar w:left="1126" w:right="1131" w:header="1133" w:top="2315" w:footer="0" w:bottom="39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ITC Avant Garde Std Bk">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935" distR="114935" simplePos="0" locked="0" layoutInCell="0" allowOverlap="1" relativeHeight="8">
          <wp:simplePos x="0" y="0"/>
          <wp:positionH relativeFrom="column">
            <wp:posOffset>2087880</wp:posOffset>
          </wp:positionH>
          <wp:positionV relativeFrom="paragraph">
            <wp:posOffset>-302260</wp:posOffset>
          </wp:positionV>
          <wp:extent cx="1552575" cy="496570"/>
          <wp:effectExtent l="0" t="0" r="0" b="0"/>
          <wp:wrapSquare wrapText="largest"/>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1"/>
                  <a:srcRect l="-25" t="-79" r="-25" b="-79"/>
                  <a:stretch>
                    <a:fillRect/>
                  </a:stretch>
                </pic:blipFill>
                <pic:spPr bwMode="auto">
                  <a:xfrm>
                    <a:off x="0" y="0"/>
                    <a:ext cx="1552575" cy="496570"/>
                  </a:xfrm>
                  <a:prstGeom prst="rect">
                    <a:avLst/>
                  </a:prstGeom>
                </pic:spPr>
              </pic:pic>
            </a:graphicData>
          </a:graphic>
        </wp:anchor>
      </w:drawing>
    </w:r>
  </w:p>
  <w:p>
    <w:pPr>
      <w:pStyle w:val="Intestazione"/>
      <w:suppressLineNumber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30" w:hanging="360"/>
      </w:pPr>
      <w:rPr>
        <w:rFonts w:ascii="Symbol" w:hAnsi="Symbol" w:cs="Symbol" w:hint="default"/>
      </w:rPr>
    </w:lvl>
    <w:lvl w:ilvl="1">
      <w:start w:val="1"/>
      <w:numFmt w:val="bullet"/>
      <w:lvlText w:val="o"/>
      <w:lvlJc w:val="left"/>
      <w:pPr>
        <w:tabs>
          <w:tab w:val="num" w:pos="0"/>
        </w:tabs>
        <w:ind w:left="1450" w:hanging="360"/>
      </w:pPr>
      <w:rPr>
        <w:rFonts w:ascii="Courier New" w:hAnsi="Courier New" w:cs="Courier New" w:hint="default"/>
      </w:rPr>
    </w:lvl>
    <w:lvl w:ilvl="2">
      <w:start w:val="1"/>
      <w:numFmt w:val="bullet"/>
      <w:lvlText w:val=""/>
      <w:lvlJc w:val="left"/>
      <w:pPr>
        <w:tabs>
          <w:tab w:val="num" w:pos="0"/>
        </w:tabs>
        <w:ind w:left="2170" w:hanging="360"/>
      </w:pPr>
      <w:rPr>
        <w:rFonts w:ascii="Wingdings" w:hAnsi="Wingdings" w:cs="Wingdings" w:hint="default"/>
      </w:rPr>
    </w:lvl>
    <w:lvl w:ilvl="3">
      <w:start w:val="1"/>
      <w:numFmt w:val="bullet"/>
      <w:lvlText w:val=""/>
      <w:lvlJc w:val="left"/>
      <w:pPr>
        <w:tabs>
          <w:tab w:val="num" w:pos="0"/>
        </w:tabs>
        <w:ind w:left="2890" w:hanging="360"/>
      </w:pPr>
      <w:rPr>
        <w:rFonts w:ascii="Symbol" w:hAnsi="Symbol" w:cs="Symbol" w:hint="default"/>
      </w:rPr>
    </w:lvl>
    <w:lvl w:ilvl="4">
      <w:start w:val="1"/>
      <w:numFmt w:val="bullet"/>
      <w:lvlText w:val="o"/>
      <w:lvlJc w:val="left"/>
      <w:pPr>
        <w:tabs>
          <w:tab w:val="num" w:pos="0"/>
        </w:tabs>
        <w:ind w:left="3610" w:hanging="360"/>
      </w:pPr>
      <w:rPr>
        <w:rFonts w:ascii="Courier New" w:hAnsi="Courier New" w:cs="Courier New" w:hint="default"/>
      </w:rPr>
    </w:lvl>
    <w:lvl w:ilvl="5">
      <w:start w:val="1"/>
      <w:numFmt w:val="bullet"/>
      <w:lvlText w:val=""/>
      <w:lvlJc w:val="left"/>
      <w:pPr>
        <w:tabs>
          <w:tab w:val="num" w:pos="0"/>
        </w:tabs>
        <w:ind w:left="4330" w:hanging="360"/>
      </w:pPr>
      <w:rPr>
        <w:rFonts w:ascii="Wingdings" w:hAnsi="Wingdings" w:cs="Wingdings" w:hint="default"/>
      </w:rPr>
    </w:lvl>
    <w:lvl w:ilvl="6">
      <w:start w:val="1"/>
      <w:numFmt w:val="bullet"/>
      <w:lvlText w:val=""/>
      <w:lvlJc w:val="left"/>
      <w:pPr>
        <w:tabs>
          <w:tab w:val="num" w:pos="0"/>
        </w:tabs>
        <w:ind w:left="5050" w:hanging="360"/>
      </w:pPr>
      <w:rPr>
        <w:rFonts w:ascii="Symbol" w:hAnsi="Symbol" w:cs="Symbol" w:hint="default"/>
      </w:rPr>
    </w:lvl>
    <w:lvl w:ilvl="7">
      <w:start w:val="1"/>
      <w:numFmt w:val="bullet"/>
      <w:lvlText w:val="o"/>
      <w:lvlJc w:val="left"/>
      <w:pPr>
        <w:tabs>
          <w:tab w:val="num" w:pos="0"/>
        </w:tabs>
        <w:ind w:left="5770" w:hanging="360"/>
      </w:pPr>
      <w:rPr>
        <w:rFonts w:ascii="Courier New" w:hAnsi="Courier New" w:cs="Courier New" w:hint="default"/>
      </w:rPr>
    </w:lvl>
    <w:lvl w:ilvl="8">
      <w:start w:val="1"/>
      <w:numFmt w:val="bullet"/>
      <w:lvlText w:val=""/>
      <w:lvlJc w:val="left"/>
      <w:pPr>
        <w:tabs>
          <w:tab w:val="num" w:pos="0"/>
        </w:tabs>
        <w:ind w:left="649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2da"/>
    <w:pPr>
      <w:widowControl/>
      <w:suppressAutoHyphens w:val="true"/>
      <w:bidi w:val="0"/>
      <w:spacing w:lineRule="auto" w:line="259" w:before="0" w:after="160"/>
      <w:jc w:val="left"/>
    </w:pPr>
    <w:rPr>
      <w:rFonts w:ascii="Calibri" w:hAnsi="Calibri" w:eastAsia="Calibri" w:cs="Calibri"/>
      <w:color w:val="000000"/>
      <w:kern w:val="0"/>
      <w:sz w:val="22"/>
      <w:szCs w:val="22"/>
      <w:lang w:val="it-IT" w:eastAsia="it-IT" w:bidi="ar-SA"/>
    </w:rPr>
  </w:style>
  <w:style w:type="paragraph" w:styleId="Titolo1">
    <w:name w:val="Heading 1"/>
    <w:basedOn w:val="Normal"/>
    <w:next w:val="Normal"/>
    <w:link w:val="Titolo1Carattere"/>
    <w:uiPriority w:val="9"/>
    <w:qFormat/>
    <w:pPr>
      <w:keepNext w:val="true"/>
      <w:keepLines/>
      <w:widowControl/>
      <w:bidi w:val="0"/>
      <w:spacing w:before="0" w:after="120"/>
      <w:jc w:val="left"/>
      <w:outlineLvl w:val="0"/>
    </w:pPr>
    <w:rPr>
      <w:rFonts w:ascii="Times New Roman" w:hAnsi="Times New Roman" w:eastAsia="Times New Roman" w:cs="Times New Roman"/>
      <w:b/>
      <w:color w:val="000000"/>
      <w:sz w:val="28"/>
    </w:rPr>
  </w:style>
  <w:style w:type="paragraph" w:styleId="Titolo2">
    <w:name w:val="Heading 2"/>
    <w:basedOn w:val="Normal"/>
    <w:next w:val="Normal"/>
    <w:link w:val="Titolo2Carattere"/>
    <w:uiPriority w:val="9"/>
    <w:unhideWhenUsed/>
    <w:qFormat/>
    <w:pPr>
      <w:keepNext w:val="true"/>
      <w:keepLines/>
      <w:widowControl/>
      <w:bidi w:val="0"/>
      <w:spacing w:before="0" w:after="252"/>
      <w:ind w:left="10" w:hanging="0"/>
      <w:jc w:val="center"/>
      <w:outlineLvl w:val="1"/>
    </w:pPr>
    <w:rPr>
      <w:rFonts w:ascii="Times New Roman" w:hAnsi="Times New Roman" w:eastAsia="Times New Roman" w:cs="Times New Roman"/>
      <w:b/>
      <w:color w:val="00000A"/>
      <w:sz w:val="24"/>
    </w:rPr>
  </w:style>
  <w:style w:type="paragraph" w:styleId="Titolo3">
    <w:name w:val="Heading 3"/>
    <w:basedOn w:val="Normal"/>
    <w:next w:val="Normal"/>
    <w:link w:val="Titolo3Carattere"/>
    <w:uiPriority w:val="9"/>
    <w:unhideWhenUsed/>
    <w:qFormat/>
    <w:pPr>
      <w:keepNext w:val="true"/>
      <w:keepLines/>
      <w:widowControl/>
      <w:bidi w:val="0"/>
      <w:spacing w:before="0" w:after="146"/>
      <w:ind w:right="28" w:hanging="0"/>
      <w:jc w:val="center"/>
      <w:outlineLvl w:val="2"/>
    </w:pPr>
    <w:rPr>
      <w:rFonts w:ascii="Times New Roman" w:hAnsi="Times New Roman" w:eastAsia="Times New Roman" w:cs="Times New Roman"/>
      <w:b/>
      <w:i/>
      <w:color w:val="000000"/>
      <w:sz w:val="24"/>
    </w:rPr>
  </w:style>
  <w:style w:type="paragraph" w:styleId="Titolo4">
    <w:name w:val="Heading 4"/>
    <w:basedOn w:val="Normal"/>
    <w:next w:val="Normal"/>
    <w:link w:val="Titolo4Carattere"/>
    <w:uiPriority w:val="9"/>
    <w:unhideWhenUsed/>
    <w:qFormat/>
    <w:pPr>
      <w:keepNext w:val="true"/>
      <w:keepLines/>
      <w:widowControl/>
      <w:bidi w:val="0"/>
      <w:spacing w:before="0" w:after="97"/>
      <w:ind w:left="20" w:hanging="10"/>
      <w:jc w:val="left"/>
      <w:outlineLvl w:val="3"/>
    </w:pPr>
    <w:rPr>
      <w:rFonts w:ascii="Times New Roman" w:hAnsi="Times New Roman" w:eastAsia="Times New Roman" w:cs="Times New Roman"/>
      <w:b/>
      <w:color w:val="000000"/>
      <w:sz w:val="21"/>
    </w:rPr>
  </w:style>
  <w:style w:type="character" w:styleId="DefaultParagraphFont" w:default="1">
    <w:name w:val="Default Paragraph Font"/>
    <w:uiPriority w:val="1"/>
    <w:semiHidden/>
    <w:unhideWhenUsed/>
    <w:qFormat/>
    <w:rPr/>
  </w:style>
  <w:style w:type="character" w:styleId="Titolo4Carattere" w:customStyle="1">
    <w:name w:val="Titolo 4 Carattere"/>
    <w:link w:val="Titolo4"/>
    <w:qFormat/>
    <w:rPr>
      <w:rFonts w:ascii="Times New Roman" w:hAnsi="Times New Roman" w:eastAsia="Times New Roman" w:cs="Times New Roman"/>
      <w:b/>
      <w:color w:val="000000"/>
      <w:sz w:val="21"/>
    </w:rPr>
  </w:style>
  <w:style w:type="character" w:styleId="Titolo3Carattere" w:customStyle="1">
    <w:name w:val="Titolo 3 Carattere"/>
    <w:link w:val="Titolo3"/>
    <w:qFormat/>
    <w:rPr>
      <w:rFonts w:ascii="Times New Roman" w:hAnsi="Times New Roman" w:eastAsia="Times New Roman" w:cs="Times New Roman"/>
      <w:b/>
      <w:i/>
      <w:color w:val="000000"/>
      <w:sz w:val="24"/>
    </w:rPr>
  </w:style>
  <w:style w:type="character" w:styleId="Titolo2Carattere" w:customStyle="1">
    <w:name w:val="Titolo 2 Carattere"/>
    <w:link w:val="Titolo2"/>
    <w:qFormat/>
    <w:rPr>
      <w:rFonts w:ascii="Times New Roman" w:hAnsi="Times New Roman" w:eastAsia="Times New Roman" w:cs="Times New Roman"/>
      <w:b/>
      <w:color w:val="00000A"/>
      <w:sz w:val="24"/>
    </w:rPr>
  </w:style>
  <w:style w:type="character" w:styleId="Titolo1Carattere" w:customStyle="1">
    <w:name w:val="Titolo 1 Carattere"/>
    <w:link w:val="Titolo1"/>
    <w:qFormat/>
    <w:rPr>
      <w:rFonts w:ascii="Times New Roman" w:hAnsi="Times New Roman" w:eastAsia="Times New Roman" w:cs="Times New Roman"/>
      <w:b/>
      <w:color w:val="000000"/>
      <w:sz w:val="28"/>
    </w:rPr>
  </w:style>
  <w:style w:type="character" w:styleId="Annotationreference">
    <w:name w:val="annotation reference"/>
    <w:basedOn w:val="DefaultParagraphFont"/>
    <w:uiPriority w:val="99"/>
    <w:semiHidden/>
    <w:unhideWhenUsed/>
    <w:qFormat/>
    <w:rsid w:val="00ca3b34"/>
    <w:rPr>
      <w:sz w:val="16"/>
      <w:szCs w:val="16"/>
    </w:rPr>
  </w:style>
  <w:style w:type="character" w:styleId="TestocommentoCarattere" w:customStyle="1">
    <w:name w:val="Testo commento Carattere"/>
    <w:basedOn w:val="DefaultParagraphFont"/>
    <w:link w:val="Testocommento"/>
    <w:uiPriority w:val="99"/>
    <w:semiHidden/>
    <w:qFormat/>
    <w:rsid w:val="00ca3b34"/>
    <w:rPr>
      <w:rFonts w:ascii="Calibri" w:hAnsi="Calibri" w:eastAsia="Calibri" w:cs="Calibri"/>
      <w:color w:val="000000"/>
      <w:sz w:val="20"/>
      <w:szCs w:val="20"/>
    </w:rPr>
  </w:style>
  <w:style w:type="character" w:styleId="SoggettocommentoCarattere" w:customStyle="1">
    <w:name w:val="Soggetto commento Carattere"/>
    <w:basedOn w:val="TestocommentoCarattere"/>
    <w:link w:val="Soggettocommento"/>
    <w:uiPriority w:val="99"/>
    <w:semiHidden/>
    <w:qFormat/>
    <w:rsid w:val="00ca3b34"/>
    <w:rPr>
      <w:rFonts w:ascii="Calibri" w:hAnsi="Calibri" w:eastAsia="Calibri" w:cs="Calibri"/>
      <w:b/>
      <w:bCs/>
      <w:color w:val="000000"/>
      <w:sz w:val="20"/>
      <w:szCs w:val="20"/>
    </w:rPr>
  </w:style>
  <w:style w:type="character" w:styleId="CollegamentoInternet">
    <w:name w:val="Collegamento Internet"/>
    <w:basedOn w:val="DefaultParagraphFont"/>
    <w:uiPriority w:val="99"/>
    <w:unhideWhenUsed/>
    <w:rsid w:val="00917741"/>
    <w:rPr>
      <w:color w:val="0563C1" w:themeColor="hyperlink"/>
      <w:u w:val="single"/>
    </w:rPr>
  </w:style>
  <w:style w:type="character" w:styleId="UnresolvedMention">
    <w:name w:val="Unresolved Mention"/>
    <w:basedOn w:val="DefaultParagraphFont"/>
    <w:uiPriority w:val="99"/>
    <w:semiHidden/>
    <w:unhideWhenUsed/>
    <w:qFormat/>
    <w:rsid w:val="00917741"/>
    <w:rPr>
      <w:color w:val="605E5C"/>
      <w:shd w:fill="E1DFDD" w:val="clear"/>
    </w:rPr>
  </w:style>
  <w:style w:type="character" w:styleId="CollegamentoInternetvisitato">
    <w:name w:val="Collegamento Internet visitato"/>
    <w:rPr>
      <w:color w:val="800080"/>
      <w:u w:val="single"/>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640420"/>
    <w:pPr>
      <w:spacing w:before="0" w:after="160"/>
      <w:ind w:left="720" w:hanging="0"/>
      <w:contextualSpacing/>
    </w:pPr>
    <w:rPr/>
  </w:style>
  <w:style w:type="paragraph" w:styleId="Annotationtext">
    <w:name w:val="annotation text"/>
    <w:basedOn w:val="Normal"/>
    <w:link w:val="TestocommentoCarattere"/>
    <w:uiPriority w:val="99"/>
    <w:semiHidden/>
    <w:unhideWhenUsed/>
    <w:qFormat/>
    <w:rsid w:val="00ca3b34"/>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ca3b34"/>
    <w:pPr/>
    <w:rPr>
      <w:b/>
      <w:bC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Testocitato">
    <w:name w:val="Testo citato"/>
    <w:basedOn w:val="Normal"/>
    <w:qFormat/>
    <w:pPr>
      <w:spacing w:before="0" w:after="283"/>
      <w:ind w:left="567" w:right="567" w:hanging="0"/>
    </w:pPr>
    <w:rPr/>
  </w:style>
  <w:style w:type="paragraph" w:styleId="Intestazioneepidipagina">
    <w:name w:val="Intestazione e piè di pagina"/>
    <w:basedOn w:val="Normal"/>
    <w:qFormat/>
    <w:pPr>
      <w:suppressLineNumbers/>
      <w:tabs>
        <w:tab w:val="clear" w:pos="720"/>
        <w:tab w:val="center" w:pos="4824" w:leader="none"/>
        <w:tab w:val="right" w:pos="9649" w:leader="none"/>
      </w:tabs>
    </w:pPr>
    <w:rPr/>
  </w:style>
  <w:style w:type="paragraph" w:styleId="Intestazione">
    <w:name w:val="Header"/>
    <w:basedOn w:val="Intestazioneepidipagina"/>
    <w:pPr>
      <w:suppressLineNumbers/>
    </w:pPr>
    <w:rPr/>
  </w:style>
  <w:style w:type="paragraph" w:styleId="Default">
    <w:name w:val="Default"/>
    <w:qFormat/>
    <w:pPr>
      <w:widowControl/>
      <w:suppressAutoHyphens w:val="true"/>
      <w:bidi w:val="0"/>
      <w:spacing w:before="0" w:after="0"/>
      <w:jc w:val="left"/>
    </w:pPr>
    <w:rPr>
      <w:rFonts w:ascii="ITC Avant Garde Std Bk;Times New Roman" w:hAnsi="ITC Avant Garde Std Bk;Times New Roman" w:eastAsia="NSimSun" w:cs="Mangal"/>
      <w:color w:val="000000"/>
      <w:kern w:val="2"/>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103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una@cert.regione.piemonte.it" TargetMode="External"/><Relationship Id="rId3" Type="http://schemas.openxmlformats.org/officeDocument/2006/relationships/hyperlink" Target="mailto:fauna@cert.regione.piemonte.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1797</TotalTime>
  <Application>LibreOffice/7.0.4.2$Windows_X86_64 LibreOffice_project/dcf040e67528d9187c66b2379df5ea4407429775</Application>
  <AppVersion>15.0000</AppVersion>
  <Pages>7</Pages>
  <Words>1699</Words>
  <Characters>9522</Characters>
  <CharactersWithSpaces>11088</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2021-01-15T11:30:00Z</dcterms:created>
  <dc:creator>angela Pignatelli</dc:creator>
  <dc:description/>
  <dc:language>it-IT</dc:language>
  <cp:lastModifiedBy/>
  <cp:lastPrinted>2021-08-03T08:49:24Z</cp:lastPrinted>
  <dcterms:modified xsi:type="dcterms:W3CDTF">2022-09-16T14:02:31Z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