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uppressAutoHyphens w:val="false"/>
        <w:jc w:val="right"/>
        <w:rPr/>
      </w:pPr>
      <w:r>
        <w:rPr>
          <w:rFonts w:cs="Arial" w:ascii="Arial" w:hAnsi="Arial"/>
          <w:b/>
          <w:bCs/>
          <w:lang w:eastAsia="it-IT"/>
        </w:rPr>
        <w:t xml:space="preserve">ALLEGATO 3) 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highlight w:val="yellow"/>
          <w:lang w:eastAsia="it-IT"/>
        </w:rPr>
      </w:pPr>
      <w:r>
        <w:rPr>
          <w:rFonts w:cs="Arial" w:ascii="Arial" w:hAnsi="Arial"/>
          <w:b/>
          <w:bCs/>
          <w:highlight w:val="yellow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sz w:val="22"/>
          <w:szCs w:val="22"/>
          <w:highlight w:val="yellow"/>
          <w:lang w:eastAsia="it-IT"/>
        </w:rPr>
      </w:pPr>
      <w:r>
        <w:rPr>
          <w:rFonts w:cs="Arial" w:ascii="Arial" w:hAnsi="Arial"/>
          <w:b/>
          <w:bCs/>
          <w:sz w:val="22"/>
          <w:szCs w:val="22"/>
          <w:highlight w:val="yellow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  <w:tab/>
        <w:tab/>
        <w:tab/>
        <w:tab/>
        <w:tab/>
        <w:tab/>
        <w:tab/>
        <w:tab/>
        <w:t>Alla Regione Piemonte</w:t>
      </w:r>
    </w:p>
    <w:p>
      <w:pPr>
        <w:pStyle w:val="Normal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  <w:tab/>
        <w:tab/>
        <w:tab/>
        <w:tab/>
        <w:tab/>
        <w:tab/>
        <w:tab/>
        <w:t>Direzione Welfare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  <w:tab/>
        <w:tab/>
        <w:tab/>
        <w:tab/>
        <w:tab/>
        <w:tab/>
        <w:tab/>
        <w:tab/>
        <w:t>Piazza Piemonte, 1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  <w:tab/>
        <w:tab/>
        <w:tab/>
        <w:tab/>
        <w:tab/>
        <w:tab/>
        <w:tab/>
        <w:tab/>
        <w:t>10127 TORINO</w:t>
      </w:r>
    </w:p>
    <w:p>
      <w:pPr>
        <w:pStyle w:val="Default"/>
        <w:suppressAutoHyphens w:val="false"/>
        <w:jc w:val="both"/>
        <w:rPr/>
      </w:pPr>
      <w:r>
        <w:rPr>
          <w:rStyle w:val="Hyperlink"/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2"/>
          <w:szCs w:val="22"/>
          <w:u w:val="none"/>
          <w:lang w:val="it-IT" w:eastAsia="it-IT" w:bidi="ar-SA"/>
        </w:rPr>
        <w:tab/>
        <w:tab/>
        <w:tab/>
        <w:tab/>
        <w:tab/>
        <w:tab/>
        <w:tab/>
        <w:tab/>
      </w:r>
      <w:hyperlink r:id="rId2">
        <w:r>
          <w:rPr>
            <w:rStyle w:val="Hyperlink"/>
            <w:rFonts w:eastAsia="Times New Roman" w:cs="sans-serif;Arial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kern w:val="0"/>
            <w:sz w:val="22"/>
            <w:szCs w:val="22"/>
            <w:u w:val="none"/>
            <w:lang w:val="it-IT" w:eastAsia="it-IT" w:bidi="ar-SA"/>
          </w:rPr>
          <w:t>adozioni@regione.piemonte.it</w:t>
        </w:r>
      </w:hyperlink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b/>
          <w:bCs/>
          <w:lang w:eastAsia="it-IT"/>
        </w:rPr>
        <w:t xml:space="preserve">Fac – simile di domanda – </w:t>
      </w:r>
      <w:r>
        <w:rPr>
          <w:rFonts w:cs="Arial" w:ascii="Arial" w:hAnsi="Arial"/>
          <w:lang w:eastAsia="it-IT"/>
        </w:rPr>
        <w:t>da predisporre in lingua italiana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lang w:eastAsia="it-IT"/>
        </w:rPr>
      </w:pPr>
      <w:r>
        <w:rPr>
          <w:rFonts w:cs="Arial" w:ascii="Arial" w:hAnsi="Arial"/>
          <w:b/>
          <w:bCs/>
          <w:lang w:eastAsia="it-IT"/>
        </w:rPr>
      </w:r>
    </w:p>
    <w:p>
      <w:pPr>
        <w:pStyle w:val="Normal"/>
        <w:suppressAutoHyphens w:val="false"/>
        <w:jc w:val="both"/>
        <w:rPr/>
      </w:pPr>
      <w:r>
        <w:rPr>
          <w:rFonts w:cs="Arial" w:ascii="Arial" w:hAnsi="Arial"/>
          <w:b/>
          <w:bCs/>
          <w:lang w:eastAsia="it-IT"/>
        </w:rPr>
        <w:t xml:space="preserve">OGGETTO: </w:t>
      </w:r>
      <w:r>
        <w:rPr>
          <w:rFonts w:eastAsia="Times New Roman" w:cs="Arial" w:ascii="Arial" w:hAnsi="Arial"/>
          <w:b w:val="false"/>
          <w:bCs w:val="false"/>
          <w:i/>
          <w:iCs/>
          <w:color w:val="auto"/>
          <w:kern w:val="0"/>
          <w:sz w:val="22"/>
          <w:szCs w:val="22"/>
          <w:lang w:val="it-IT" w:eastAsia="it-IT" w:bidi="ar-SA"/>
        </w:rPr>
        <w:t xml:space="preserve">richiesta 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 xml:space="preserve">iscrizione </w:t>
      </w:r>
      <w:bookmarkStart w:id="0" w:name="__DdeLink__373_1372701724"/>
      <w:r>
        <w:rPr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>nell’</w:t>
      </w:r>
      <w:r>
        <w:rPr>
          <w:rStyle w:val="Strong"/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 xml:space="preserve">Elenco di </w:t>
      </w:r>
      <w:r>
        <w:rPr>
          <w:rStyle w:val="Strong"/>
          <w:rFonts w:eastAsia="Times New Roman" w:cs="Arial" w:ascii="Arial" w:hAnsi="Arial"/>
          <w:b w:val="false"/>
          <w:bCs w:val="false"/>
          <w:i/>
          <w:iCs/>
          <w:color w:val="auto"/>
          <w:kern w:val="0"/>
          <w:sz w:val="22"/>
          <w:szCs w:val="22"/>
          <w:lang w:val="it-IT" w:eastAsia="it-IT" w:bidi="ar-SA"/>
        </w:rPr>
        <w:t>traduttori pubblici giurati</w:t>
      </w:r>
      <w:r>
        <w:rPr>
          <w:rStyle w:val="Strong"/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 xml:space="preserve"> per l'affidamento di servizi attinenti alle attività di traduzione per 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 xml:space="preserve">le procedure di adozione internazionale in carico al Servizio regionale per le adozioni internazionali per </w:t>
      </w:r>
      <w:bookmarkEnd w:id="0"/>
      <w:r>
        <w:rPr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>l</w:t>
      </w:r>
      <w:r>
        <w:rPr>
          <w:rFonts w:eastAsia="Times New Roman" w:cs="Arial" w:ascii="Arial" w:hAnsi="Arial"/>
          <w:b w:val="false"/>
          <w:bCs w:val="false"/>
          <w:i/>
          <w:iCs/>
          <w:color w:val="auto"/>
          <w:kern w:val="0"/>
          <w:sz w:val="22"/>
          <w:szCs w:val="22"/>
          <w:lang w:val="it-IT" w:eastAsia="it-IT" w:bidi="ar-SA"/>
        </w:rPr>
        <w:t>a Slovacchia.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lang w:eastAsia="it-IT"/>
        </w:rPr>
      </w:pPr>
      <w:r>
        <w:rPr>
          <w:rFonts w:cs="Arial" w:ascii="Arial" w:hAnsi="Arial"/>
          <w:b/>
          <w:bCs/>
          <w:lang w:eastAsia="it-IT"/>
        </w:rPr>
      </w:r>
    </w:p>
    <w:p>
      <w:pPr>
        <w:pStyle w:val="Normal"/>
        <w:suppressAutoHyphens w:val="false"/>
        <w:jc w:val="center"/>
        <w:rPr>
          <w:rFonts w:cs="Arial"/>
          <w:lang w:eastAsia="it-IT"/>
        </w:rPr>
      </w:pPr>
      <w:r>
        <w:rPr>
          <w:rFonts w:cs="Arial"/>
          <w:lang w:eastAsia="it-IT"/>
        </w:rPr>
      </w:r>
    </w:p>
    <w:p>
      <w:pPr>
        <w:pStyle w:val="Normal"/>
        <w:suppressAutoHyphens w:val="false"/>
        <w:jc w:val="center"/>
        <w:rPr/>
      </w:pPr>
      <w:r>
        <w:rPr>
          <w:rFonts w:ascii="Arial" w:hAnsi="Arial"/>
          <w:b/>
          <w:bCs/>
          <w:sz w:val="22"/>
          <w:szCs w:val="22"/>
          <w:lang w:eastAsia="it-IT"/>
        </w:rPr>
        <w:t>Domanda di iscrizione</w:t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 xml:space="preserve">Il/La sottoscritto/a ________________________________________________________________     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nato/a a _________________________________________il 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/>
      </w:pPr>
      <w:r>
        <w:rPr>
          <w:rFonts w:cs="Arial" w:ascii="Arial" w:hAnsi="Arial"/>
          <w:sz w:val="22"/>
          <w:szCs w:val="22"/>
          <w:lang w:eastAsia="it-IT"/>
        </w:rPr>
        <w:t>residente nella Città di ____________________________________________________________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Cap._________ Provincia ____________ Stato 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Via/Piazza______________________________________________________________________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Codice Fiscale n. ___________________________ Impresa individuale n. 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 xml:space="preserve">  </w:t>
      </w:r>
    </w:p>
    <w:p>
      <w:pPr>
        <w:pStyle w:val="Normal"/>
        <w:suppressAutoHyphens w:val="false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  <w:lang w:eastAsia="it-IT"/>
        </w:rPr>
        <w:t>tel.____________________________________________________________________________</w:t>
      </w:r>
    </w:p>
    <w:p>
      <w:pPr>
        <w:pStyle w:val="Normal"/>
        <w:suppressAutoHyphens w:val="false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indirizzo di posta elettronica ________________________________________________________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center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  <w:t xml:space="preserve">CHIEDE </w:t>
      </w:r>
    </w:p>
    <w:p>
      <w:pPr>
        <w:pStyle w:val="Normal"/>
        <w:suppressAutoHyphens w:val="false"/>
        <w:jc w:val="center"/>
        <w:rPr>
          <w:rFonts w:ascii="Arial" w:hAnsi="Arial" w:cs="Arial"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/>
      </w:pPr>
      <w:r>
        <w:rPr>
          <w:rFonts w:cs="Arial" w:ascii="Arial" w:hAnsi="Arial"/>
          <w:sz w:val="22"/>
          <w:szCs w:val="22"/>
          <w:lang w:eastAsia="it-IT"/>
        </w:rPr>
        <w:t>di essere iscritto nell’Elenco di cui in oggetto e presenta, ai sensi delle relative disposizioni</w:t>
      </w:r>
      <w:r>
        <w:rPr>
          <w:rFonts w:ascii="Arial" w:hAnsi="Arial"/>
          <w:sz w:val="22"/>
          <w:szCs w:val="22"/>
        </w:rPr>
        <w:t>, i seguenti allegati quali parti integranti della presente domanda:</w:t>
      </w:r>
    </w:p>
    <w:p>
      <w:pPr>
        <w:pStyle w:val="Normal"/>
        <w:numPr>
          <w:ilvl w:val="0"/>
          <w:numId w:val="4"/>
        </w:numPr>
        <w:jc w:val="both"/>
        <w:rPr>
          <w:color w:val="auto"/>
        </w:rPr>
      </w:pPr>
      <w:r>
        <w:rPr>
          <w:rStyle w:val="Hyperlink"/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2"/>
          <w:szCs w:val="22"/>
          <w:u w:val="none"/>
          <w:lang w:val="it-IT" w:eastAsia="it-IT" w:bidi="ar-SA"/>
        </w:rPr>
        <w:t>copia del documento d’identità in corso di validità;</w:t>
      </w:r>
    </w:p>
    <w:p>
      <w:pPr>
        <w:pStyle w:val="Default"/>
        <w:numPr>
          <w:ilvl w:val="0"/>
          <w:numId w:val="4"/>
        </w:numPr>
        <w:jc w:val="both"/>
        <w:rPr>
          <w:color w:val="auto"/>
        </w:rPr>
      </w:pPr>
      <w:r>
        <w:rPr>
          <w:rStyle w:val="Hyperlink"/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2"/>
          <w:szCs w:val="22"/>
          <w:u w:val="none"/>
          <w:lang w:val="it-IT" w:eastAsia="it-IT" w:bidi="ar-SA"/>
        </w:rPr>
        <w:t>il curriculum vitae del traduttore sottoscritto;</w:t>
      </w:r>
    </w:p>
    <w:p>
      <w:pPr>
        <w:pStyle w:val="Default"/>
        <w:numPr>
          <w:ilvl w:val="0"/>
          <w:numId w:val="4"/>
        </w:numPr>
        <w:jc w:val="both"/>
        <w:rPr>
          <w:color w:val="auto"/>
        </w:rPr>
      </w:pPr>
      <w:r>
        <w:rPr>
          <w:rStyle w:val="Hyperlink"/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2"/>
          <w:szCs w:val="22"/>
          <w:u w:val="none"/>
          <w:lang w:val="it-IT" w:eastAsia="it-IT" w:bidi="ar-SA"/>
        </w:rPr>
        <w:t xml:space="preserve">copia di un documento attestante la </w:t>
      </w:r>
      <w:r>
        <w:rPr>
          <w:rStyle w:val="Nessuno"/>
          <w:rFonts w:eastAsia="Times New Roman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lang w:val="it-IT" w:eastAsia="it-IT" w:bidi="ar-SA"/>
        </w:rPr>
        <w:t xml:space="preserve">registrazione presso il Ministero di Giustizia della Repubblica Slovacca </w:t>
      </w:r>
      <w:r>
        <w:rPr>
          <w:rStyle w:val="Nessuno"/>
          <w:rFonts w:eastAsia="Times New Roman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2"/>
          <w:szCs w:val="22"/>
          <w:u w:val="none"/>
          <w:lang w:val="it-IT" w:eastAsia="it-IT" w:bidi="ar-SA"/>
        </w:rPr>
        <w:t>per tradurre dalla lingua italiana alla lingua slovacca (e viceversa);</w:t>
      </w:r>
      <w:r>
        <w:rPr>
          <w:rStyle w:val="Hyperlink"/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2"/>
          <w:szCs w:val="22"/>
          <w:u w:val="none"/>
          <w:lang w:val="it-IT" w:eastAsia="it-IT" w:bidi="ar-SA"/>
        </w:rPr>
        <w:br/>
        <w:t xml:space="preserve"> • copia di un documento attestante l’avvenuta registrazione e abilitazione ad una delle delle due seguenti piattaforme di e-procurement:</w:t>
      </w:r>
    </w:p>
    <w:p>
      <w:pPr>
        <w:pStyle w:val="Default"/>
        <w:numPr>
          <w:ilvl w:val="1"/>
          <w:numId w:val="4"/>
        </w:numPr>
        <w:jc w:val="both"/>
        <w:rPr>
          <w:color w:val="auto"/>
        </w:rPr>
      </w:pPr>
      <w:r>
        <w:rPr>
          <w:rStyle w:val="Hyperlink"/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2"/>
          <w:szCs w:val="22"/>
          <w:u w:val="none"/>
          <w:lang w:val="it-IT" w:eastAsia="it-IT" w:bidi="ar-SA"/>
        </w:rPr>
        <w:t>MePa:</w:t>
      </w:r>
      <w:hyperlink r:id="rId3">
        <w:r>
          <w:rPr>
            <w:rStyle w:val="Hyperlink"/>
            <w:rFonts w:eastAsia="Times New Roman" w:cs="sans-serif;Arial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kern w:val="0"/>
            <w:sz w:val="22"/>
            <w:szCs w:val="22"/>
            <w:u w:val="none"/>
            <w:lang w:val="it-IT" w:eastAsia="it-IT" w:bidi="ar-SA"/>
          </w:rPr>
          <w:t>https://www.acquistinretepa.it/opencms/opencms/</w:t>
        </w:r>
      </w:hyperlink>
    </w:p>
    <w:p>
      <w:pPr>
        <w:pStyle w:val="Default"/>
        <w:numPr>
          <w:ilvl w:val="1"/>
          <w:numId w:val="4"/>
        </w:numPr>
        <w:jc w:val="both"/>
        <w:rPr>
          <w:color w:val="auto"/>
        </w:rPr>
      </w:pPr>
      <w:r>
        <w:rPr>
          <w:rStyle w:val="Hyperlink"/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2"/>
          <w:szCs w:val="22"/>
          <w:u w:val="none"/>
          <w:lang w:val="it-IT" w:eastAsia="it-IT" w:bidi="ar-SA"/>
        </w:rPr>
        <w:t xml:space="preserve">Sintel:https://www.arca.regione.lombardia.it/wps/portal/ARCA/Home/e-procurement/ </w:t>
        <w:tab/>
        <w:t xml:space="preserve">piattaforma-sintel </w:t>
      </w:r>
    </w:p>
    <w:p>
      <w:pPr>
        <w:pStyle w:val="Default"/>
        <w:numPr>
          <w:ilvl w:val="0"/>
          <w:numId w:val="4"/>
        </w:numPr>
        <w:jc w:val="both"/>
        <w:rPr>
          <w:color w:val="auto"/>
        </w:rPr>
      </w:pPr>
      <w:r>
        <w:rPr>
          <w:rStyle w:val="Hyperlink"/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2"/>
          <w:szCs w:val="22"/>
          <w:u w:val="none"/>
          <w:lang w:val="it-IT" w:eastAsia="it-IT" w:bidi="ar-SA"/>
        </w:rPr>
        <w:t xml:space="preserve"> </w:t>
      </w:r>
      <w:r>
        <w:rPr>
          <w:rStyle w:val="Hyperlink"/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2"/>
          <w:szCs w:val="22"/>
          <w:u w:val="none"/>
          <w:lang w:val="it-IT" w:eastAsia="it-IT" w:bidi="ar-SA"/>
        </w:rPr>
        <w:t>informativa sul trattamento dei dati personali debitamente sottoscritta.</w:t>
      </w:r>
    </w:p>
    <w:p>
      <w:pPr>
        <w:pStyle w:val="Default"/>
        <w:numPr>
          <w:ilvl w:val="0"/>
          <w:numId w:val="0"/>
        </w:numPr>
        <w:ind w:hanging="0" w:left="720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jc w:val="both"/>
        <w:rPr>
          <w:rFonts w:ascii="Arial" w:hAnsi="Arial" w:eastAsia="Times New Roman" w:cs="Arial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Times New Roman" w:cs="Arial" w:ascii="Arial" w:hAnsi="Arial"/>
          <w:color w:val="auto"/>
          <w:kern w:val="0"/>
          <w:sz w:val="22"/>
          <w:szCs w:val="22"/>
          <w:lang w:val="it-IT" w:eastAsia="it-IT" w:bidi="ar-SA"/>
        </w:rPr>
        <w:t>Dichiara di non aver subito condanne penali, di non avere procedimenti penali in corso, di non aver subito sentenze di fallimento o altri provvedimenti nell’ambito di procedure concorsuali.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  <w:lang w:eastAsia="it-IT"/>
        </w:rPr>
        <w:t xml:space="preserve">Dichiara di accettare che tutte le comunicazioni da parte della Regione Piemonte inerenti la domanda di iscrizione di cui all’Elenco in oggetto avvengano a mezzo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it-IT" w:eastAsia="it-IT" w:bidi="ar-SA"/>
        </w:rPr>
        <w:t xml:space="preserve">mail </w:t>
      </w:r>
      <w:r>
        <w:rPr>
          <w:rFonts w:cs="Arial" w:ascii="Arial" w:hAnsi="Arial"/>
          <w:sz w:val="22"/>
          <w:szCs w:val="22"/>
          <w:lang w:eastAsia="it-IT"/>
        </w:rPr>
        <w:t>all’indirizzo sopra indicato.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____________ (luogo e data)                                      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ab/>
        <w:tab/>
        <w:tab/>
        <w:tab/>
        <w:tab/>
        <w:tab/>
        <w:tab/>
        <w:tab/>
        <w:t xml:space="preserve">     </w:t>
      </w:r>
      <w:bookmarkStart w:id="1" w:name="__DdeLink__84_1686342064"/>
      <w:r>
        <w:rPr>
          <w:rFonts w:cs="Arial" w:ascii="Arial" w:hAnsi="Arial"/>
          <w:sz w:val="22"/>
          <w:szCs w:val="22"/>
          <w:lang w:eastAsia="it-IT"/>
        </w:rPr>
        <w:t xml:space="preserve"> (firma )</w:t>
      </w:r>
      <w:bookmarkEnd w:id="1"/>
    </w:p>
    <w:p>
      <w:pPr>
        <w:pStyle w:val="Normal"/>
        <w:suppressAutoHyphens w:val="false"/>
        <w:ind w:firstLine="708" w:left="4956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ind w:firstLine="708" w:left="4956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  <w:r>
        <w:br w:type="page"/>
      </w:r>
    </w:p>
    <w:p>
      <w:pPr>
        <w:pStyle w:val="Normal"/>
        <w:numPr>
          <w:ilvl w:val="0"/>
          <w:numId w:val="2"/>
        </w:numPr>
        <w:spacing w:before="0" w:after="0"/>
        <w:jc w:val="center"/>
        <w:rPr/>
      </w:pPr>
      <w:r>
        <w:rPr>
          <w:rFonts w:cs="Arial" w:ascii="Arial" w:hAnsi="Arial"/>
          <w:b/>
          <w:bCs/>
        </w:rPr>
        <w:t>Informativa sul</w:t>
      </w:r>
      <w:r>
        <w:rPr>
          <w:rFonts w:cs="Arial" w:ascii="Arial" w:hAnsi="Arial"/>
          <w:b/>
          <w:bCs/>
          <w:sz w:val="22"/>
        </w:rPr>
        <w:t xml:space="preserve"> trattamento dei dati personali</w:t>
      </w:r>
    </w:p>
    <w:p>
      <w:pPr>
        <w:pStyle w:val="Normal"/>
        <w:numPr>
          <w:ilvl w:val="0"/>
          <w:numId w:val="2"/>
        </w:numPr>
        <w:jc w:val="center"/>
        <w:rPr/>
      </w:pPr>
      <w:r>
        <w:rPr>
          <w:rFonts w:cs="Arial" w:ascii="Arial" w:hAnsi="Arial"/>
          <w:b/>
          <w:bCs/>
          <w:sz w:val="22"/>
        </w:rPr>
        <w:t>ai sensi dell’art.13 GDPR 2016/679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2"/>
        </w:rPr>
        <w:t>I dati personali forniti alla Direzione regionale Welfare -  Settore Rapporti con il Terzo Settore, supporto alle famiglie e alle situazioni di fragilità sociale - Servizio regionale per le adozioni internazionali - Regione Piemonte 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dati, di seguito GDPR)”.</w:t>
      </w:r>
    </w:p>
    <w:p>
      <w:pPr>
        <w:pStyle w:val="BodyText"/>
        <w:numPr>
          <w:ilvl w:val="0"/>
          <w:numId w:val="2"/>
        </w:numPr>
        <w:ind w:hanging="0" w:left="720"/>
        <w:rPr/>
      </w:pPr>
      <w:r>
        <w:rPr/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 xml:space="preserve">I dati personali riferiti all’ente  contraente verranno raccolti e trattati nel rispetto dei principi di correttezza, liceità e tutela della riservatezza, con modalità informatiche ed esclusivamente per le finalità e per lo svolgimento delle attività inerenti l’iscrizione </w:t>
      </w: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lang w:eastAsia="it-IT"/>
        </w:rPr>
        <w:t>nell’</w:t>
      </w:r>
      <w:r>
        <w:rPr>
          <w:rStyle w:val="Strong"/>
          <w:rFonts w:cs="Arial" w:ascii="Arial" w:hAnsi="Arial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Elenco di operatori economici per l'affidamento di servizi attinenti alle attività di traduzione per </w:t>
      </w: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lang w:eastAsia="it-IT"/>
        </w:rPr>
        <w:t>le procedure di adozione internazionale in carico al Servizio regionale per le adozioni internazionali per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it-IT" w:bidi="ar-SA"/>
        </w:rPr>
        <w:t xml:space="preserve"> la Slovacchia</w:t>
      </w:r>
      <w:r>
        <w:rPr>
          <w:rFonts w:cs="Arial" w:ascii="Arial" w:hAnsi="Arial"/>
          <w:sz w:val="22"/>
          <w:szCs w:val="22"/>
        </w:rPr>
        <w:t>; tali dati saranno comunicati alla Regione Piemonte - Settore Rapporti con il Terzo Settore, supporto alle famiglie e alle situazioni di fragilità sociale - Servizio regionale per le adozioni internazionali.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L’acquisizione dei dati ed il relativo trattamento sono obbligatori in relazione alle finalità sopradescritte; ne consegue che l’eventuale rifiuto a fornirli potrà determinare l’impossibilità del Titolare del trattamento all’iscrizione nel suddetto Elenco.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 dati di contatto del Responsabile della protezione dati (DPO) sono dpo@regione.piemonte.it.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Il Titolare del trattamento dei dati personali è la Giunta regionale, il Delegato al trattamento dei dati è il Responsabile del </w:t>
      </w:r>
      <w:r>
        <w:rPr>
          <w:rFonts w:cs="Arial" w:ascii="Arial" w:hAnsi="Arial"/>
          <w:sz w:val="22"/>
        </w:rPr>
        <w:t>Settore Rapporti con il Terzo Settore, supporto alle famiglie e alle situazioni di fragilità sociale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Il Responsabile esterno del trattamento dei dati personali è il CSI-Piemonte.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</w:t>
      </w:r>
      <w:bookmarkStart w:id="2" w:name="_GoBack"/>
      <w:bookmarkEnd w:id="2"/>
      <w:r>
        <w:rPr>
          <w:rFonts w:cs="Arial" w:ascii="Arial" w:hAnsi="Arial"/>
          <w:sz w:val="22"/>
          <w:szCs w:val="22"/>
        </w:rPr>
        <w:t xml:space="preserve"> dati  personali riferiti all’ente contraente saranno trattati esclusivamente da soggetti incaricati e Responsabili (esterni) individuati dal Titolare o da soggetti incaricati individuati dal Responsabile (esterno), autorizzati ed istruiti in tal senso, adottando tutte quelle misure tecniche ed organizzative adeguate per tutelare i diritti, le libertà e i legittimi interessi che Le sono riconosciuti per legge in qualità di Interessato.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 xml:space="preserve">I soggetti preposti al trattamento dei dati personali, ai quali saranno comunicati, potrebbero appartenere alle seguenti categorie: </w:t>
      </w:r>
    </w:p>
    <w:p>
      <w:pPr>
        <w:pStyle w:val="BodyText"/>
        <w:numPr>
          <w:ilvl w:val="3"/>
          <w:numId w:val="3"/>
        </w:numPr>
        <w:rPr/>
      </w:pPr>
      <w:r>
        <w:rPr>
          <w:rFonts w:cs="Arial" w:ascii="Arial" w:hAnsi="Arial"/>
          <w:sz w:val="22"/>
          <w:szCs w:val="22"/>
        </w:rPr>
        <w:t>dipendenti pubblici e collaboratori incaricati del trattamento per la gestione del suddetto Elenco;</w:t>
      </w:r>
    </w:p>
    <w:p>
      <w:pPr>
        <w:pStyle w:val="BodyText"/>
        <w:numPr>
          <w:ilvl w:val="3"/>
          <w:numId w:val="3"/>
        </w:numPr>
        <w:rPr/>
      </w:pPr>
      <w:r>
        <w:rPr>
          <w:rFonts w:cs="Arial" w:ascii="Arial" w:hAnsi="Arial"/>
          <w:sz w:val="22"/>
          <w:szCs w:val="22"/>
        </w:rPr>
        <w:t>istituti di credito per le operazioni di incassi e pagamenti;</w:t>
      </w:r>
    </w:p>
    <w:p>
      <w:pPr>
        <w:pStyle w:val="BodyText"/>
        <w:numPr>
          <w:ilvl w:val="3"/>
          <w:numId w:val="3"/>
        </w:numPr>
        <w:rPr/>
      </w:pPr>
      <w:r>
        <w:rPr>
          <w:rFonts w:cs="Arial" w:ascii="Arial" w:hAnsi="Arial"/>
          <w:sz w:val="22"/>
          <w:szCs w:val="22"/>
        </w:rPr>
        <w:t>soggetti esterni per eventuali attività da svolgere legate alla perfetta esecuzione delle obbligazioni contrattuali;</w:t>
      </w:r>
    </w:p>
    <w:p>
      <w:pPr>
        <w:pStyle w:val="BodyText"/>
        <w:numPr>
          <w:ilvl w:val="3"/>
          <w:numId w:val="3"/>
        </w:numPr>
        <w:rPr/>
      </w:pPr>
      <w:r>
        <w:rPr>
          <w:rFonts w:cs="Arial" w:ascii="Arial" w:hAnsi="Arial"/>
          <w:sz w:val="22"/>
          <w:szCs w:val="22"/>
        </w:rPr>
        <w:t>corrieri, spedizionieri e depositari ed altra società di servizi funzionali allo svolgimento dell’iscrizione nel suddetto Elenco;</w:t>
      </w:r>
    </w:p>
    <w:p>
      <w:pPr>
        <w:pStyle w:val="BodyText"/>
        <w:numPr>
          <w:ilvl w:val="3"/>
          <w:numId w:val="3"/>
        </w:numPr>
        <w:rPr/>
      </w:pPr>
      <w:r>
        <w:rPr>
          <w:rFonts w:cs="Arial" w:ascii="Arial" w:hAnsi="Arial"/>
          <w:color w:val="000000"/>
          <w:sz w:val="22"/>
          <w:szCs w:val="22"/>
        </w:rPr>
        <w:t>altre autorità e/o amministrazioni pubbliche anche straniere  per l’adempimento di ogni obbligo di legge.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 dati, resi anonimi, potranno essere utilizzati anche per finalità statistiche (d.lgs. 281/1999 e s.m.i.).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 dati personali sono conservati per il periodo di dieci anni.</w:t>
      </w:r>
    </w:p>
    <w:p>
      <w:pPr>
        <w:pStyle w:val="BodyText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numPr>
          <w:ilvl w:val="0"/>
          <w:numId w:val="2"/>
        </w:numPr>
        <w:rPr/>
      </w:pPr>
      <w:r>
        <w:rPr>
          <w:rFonts w:cs="Arial" w:ascii="Arial" w:hAnsi="Arial"/>
          <w:sz w:val="22"/>
          <w:szCs w:val="22"/>
        </w:rPr>
        <w:t>Potrà  esercitare i diritti previsti dagli artt. da 15 a 22 del regolamento UE 679/2016, quali: la conferma dell’esistenza o meno dei suoi dati personali e 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indicati (Settore  Rapporti con il Terzo Settore, supporto alle famiglie e alle situazioni di fragilità sociale della Regione Piemonte tel. 011/432 1459) o il diritto di proporre reclamo all’Autorità di controllo competente.</w:t>
      </w:r>
    </w:p>
    <w:p>
      <w:pPr>
        <w:pStyle w:val="Body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numPr>
          <w:ilvl w:val="0"/>
          <w:numId w:val="2"/>
        </w:numPr>
        <w:rPr/>
      </w:pPr>
      <w:r>
        <w:rPr/>
      </w:r>
    </w:p>
    <w:p>
      <w:pPr>
        <w:pStyle w:val="Body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exact" w:line="3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Data</w:t>
      </w:r>
    </w:p>
    <w:p>
      <w:pPr>
        <w:pStyle w:val="Normal"/>
        <w:spacing w:lineRule="exact" w:line="320" w:before="0" w:after="120"/>
        <w:jc w:val="both"/>
        <w:rPr/>
      </w:pPr>
      <w:r>
        <w:rPr>
          <w:rFonts w:cs="Arial" w:ascii="Arial" w:hAnsi="Arial"/>
          <w:sz w:val="22"/>
          <w:szCs w:val="22"/>
        </w:rPr>
        <w:t>___________________</w:t>
        <w:tab/>
        <w:tab/>
        <w:tab/>
        <w:tab/>
        <w:tab/>
        <w:tab/>
        <w:t>______________________</w:t>
      </w:r>
    </w:p>
    <w:p>
      <w:pPr>
        <w:pStyle w:val="Normal"/>
        <w:ind w:firstLine="6096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Firma</w:t>
      </w:r>
    </w:p>
    <w:sectPr>
      <w:headerReference w:type="default" r:id="rId4"/>
      <w:footerReference w:type="default" r:id="rId5"/>
      <w:type w:val="nextPage"/>
      <w:pgSz w:w="11906" w:h="16838"/>
      <w:pgMar w:left="1134" w:right="1127" w:gutter="0" w:header="720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 wp14:anchorId="37EBD5E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95250" cy="193675"/>
              <wp:effectExtent l="0" t="0" r="0" b="0"/>
              <wp:wrapSquare wrapText="largest"/>
              <wp:docPr id="1" name="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00" cy="19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 1" path="m0,0l-2147483645,0l-2147483645,-2147483646l0,-2147483646xe" fillcolor="white" stroked="f" o:allowincell="f" style="position:absolute;margin-left:532.55pt;margin-top:0.05pt;width:7.45pt;height:15.2pt;mso-wrap-style:none;v-text-anchor:middle;mso-position-horizontal-relative:page" wp14:anchorId="37EBD5E1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bullet"/>
      <w:lvlText w:val="l"/>
      <w:lvlJc w:val="left"/>
      <w:pPr>
        <w:tabs>
          <w:tab w:val="num" w:pos="708"/>
        </w:tabs>
        <w:ind w:left="708" w:hanging="0"/>
      </w:pPr>
      <w:rPr>
        <w:rFonts w:ascii="OpenSymbol" w:hAnsi="OpenSymbol" w:cs="Open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2"/>
        <w:szCs w:val="19"/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360279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b w:val="false"/>
      <w:bCs/>
      <w:i w:val="false"/>
      <w:kern w:val="2"/>
      <w:sz w:val="26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4z0" w:customStyle="1">
    <w:name w:val="WW8Num4z0"/>
    <w:qFormat/>
    <w:rPr>
      <w:b w:val="false"/>
      <w:bCs/>
      <w:i w:val="false"/>
      <w:kern w:val="2"/>
      <w:sz w:val="26"/>
    </w:rPr>
  </w:style>
  <w:style w:type="character" w:styleId="WW8Num4z1" w:customStyle="1">
    <w:name w:val="WW8Num4z1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Times New Roman" w:hAnsi="Times New Roman" w:eastAsia="Times New Roman" w:cs="Times New Roman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>
      <w:rFonts w:ascii="Times New Roman" w:hAnsi="Times New Roman" w:eastAsia="Times New Roman" w:cs="Times New Roman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ascii="Times New Roman" w:hAnsi="Times New Roman" w:eastAsia="Times New Roman" w:cs="Times New Roman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6z3" w:customStyle="1">
    <w:name w:val="WW8Num16z3"/>
    <w:qFormat/>
    <w:rPr>
      <w:rFonts w:ascii="Symbol" w:hAnsi="Symbol" w:cs="Symbol"/>
    </w:rPr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>
      <w:rFonts w:ascii="Symbol" w:hAnsi="Symbol" w:cs="Times New Roman"/>
    </w:rPr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>
      <w:rFonts w:ascii="Times New Roman" w:hAnsi="Times New Roman" w:eastAsia="Times New Roman" w:cs="Times New Roman"/>
    </w:rPr>
  </w:style>
  <w:style w:type="character" w:styleId="WW8Num29z1" w:customStyle="1">
    <w:name w:val="WW8Num29z1"/>
    <w:qFormat/>
    <w:rPr>
      <w:rFonts w:ascii="Courier New" w:hAnsi="Courier New" w:cs="Courier New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29z3" w:customStyle="1">
    <w:name w:val="WW8Num29z3"/>
    <w:qFormat/>
    <w:rPr>
      <w:rFonts w:ascii="Symbol" w:hAnsi="Symbol" w:cs="Symbol"/>
    </w:rPr>
  </w:style>
  <w:style w:type="character" w:styleId="WW8Num30z0" w:customStyle="1">
    <w:name w:val="WW8Num30z0"/>
    <w:qFormat/>
    <w:rPr>
      <w:rFonts w:ascii="Times New Roman" w:hAnsi="Times New Roman" w:eastAsia="Times New Roman" w:cs="Times New Roman"/>
    </w:rPr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>
      <w:rFonts w:ascii="Wingdings" w:hAnsi="Wingdings" w:cs="Wingdings"/>
    </w:rPr>
  </w:style>
  <w:style w:type="character" w:styleId="WW8Num30z3" w:customStyle="1">
    <w:name w:val="WW8Num30z3"/>
    <w:qFormat/>
    <w:rPr>
      <w:rFonts w:ascii="Symbol" w:hAnsi="Symbol" w:cs="Symbol"/>
    </w:rPr>
  </w:style>
  <w:style w:type="character" w:styleId="WW8Num30z4" w:customStyle="1">
    <w:name w:val="WW8Num30z4"/>
    <w:qFormat/>
    <w:rPr>
      <w:rFonts w:ascii="Courier New" w:hAnsi="Courier New" w:cs="Courier New"/>
    </w:rPr>
  </w:style>
  <w:style w:type="character" w:styleId="WW8Num31z0" w:customStyle="1">
    <w:name w:val="WW8Num31z0"/>
    <w:qFormat/>
    <w:rPr>
      <w:rFonts w:ascii="Times-Roman" w:hAnsi="Times-Roman" w:cs="Times New Roman"/>
      <w:sz w:val="19"/>
      <w:szCs w:val="19"/>
    </w:rPr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>
      <w:rFonts w:ascii="Times New Roman" w:hAnsi="Times New Roman" w:eastAsia="Times New Roman" w:cs="Times New Roman"/>
    </w:rPr>
  </w:style>
  <w:style w:type="character" w:styleId="WW8Num32z1" w:customStyle="1">
    <w:name w:val="WW8Num32z1"/>
    <w:qFormat/>
    <w:rPr>
      <w:rFonts w:ascii="Courier New" w:hAnsi="Courier New" w:cs="Courier New"/>
    </w:rPr>
  </w:style>
  <w:style w:type="character" w:styleId="WW8Num32z2" w:customStyle="1">
    <w:name w:val="WW8Num32z2"/>
    <w:qFormat/>
    <w:rPr>
      <w:rFonts w:ascii="Wingdings" w:hAnsi="Wingdings" w:cs="Wingdings"/>
    </w:rPr>
  </w:style>
  <w:style w:type="character" w:styleId="WW8Num32z3" w:customStyle="1">
    <w:name w:val="WW8Num32z3"/>
    <w:qFormat/>
    <w:rPr>
      <w:rFonts w:ascii="Symbol" w:hAnsi="Symbol" w:cs="Symbol"/>
    </w:rPr>
  </w:style>
  <w:style w:type="character" w:styleId="WW8Num33z0" w:customStyle="1">
    <w:name w:val="WW8Num33z0"/>
    <w:qFormat/>
    <w:rPr/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>
      <w:rFonts w:ascii="Times New Roman" w:hAnsi="Times New Roman" w:eastAsia="Times New Roman" w:cs="Times New Roman"/>
    </w:rPr>
  </w:style>
  <w:style w:type="character" w:styleId="WW8Num34z1" w:customStyle="1">
    <w:name w:val="WW8Num34z1"/>
    <w:qFormat/>
    <w:rPr>
      <w:rFonts w:ascii="Courier New" w:hAnsi="Courier New" w:cs="Courier New"/>
    </w:rPr>
  </w:style>
  <w:style w:type="character" w:styleId="WW8Num34z2" w:customStyle="1">
    <w:name w:val="WW8Num34z2"/>
    <w:qFormat/>
    <w:rPr>
      <w:rFonts w:ascii="Wingdings" w:hAnsi="Wingdings" w:cs="Wingdings"/>
    </w:rPr>
  </w:style>
  <w:style w:type="character" w:styleId="WW8Num34z3" w:customStyle="1">
    <w:name w:val="WW8Num34z3"/>
    <w:qFormat/>
    <w:rPr>
      <w:rFonts w:ascii="Symbol" w:hAnsi="Symbol" w:cs="Symbol"/>
    </w:rPr>
  </w:style>
  <w:style w:type="character" w:styleId="WW8Num35z0" w:customStyle="1">
    <w:name w:val="WW8Num35z0"/>
    <w:qFormat/>
    <w:rPr/>
  </w:style>
  <w:style w:type="character" w:styleId="WW8Num35z1" w:customStyle="1">
    <w:name w:val="WW8Num35z1"/>
    <w:qFormat/>
    <w:rPr/>
  </w:style>
  <w:style w:type="character" w:styleId="WW8Num36z0" w:customStyle="1">
    <w:name w:val="WW8Num36z0"/>
    <w:qFormat/>
    <w:rPr>
      <w:rFonts w:ascii="Times New Roman" w:hAnsi="Times New Roman" w:eastAsia="Times New Roman" w:cs="Times New Roman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6z2" w:customStyle="1">
    <w:name w:val="WW8Num36z2"/>
    <w:qFormat/>
    <w:rPr>
      <w:rFonts w:ascii="Wingdings" w:hAnsi="Wingdings" w:cs="Wingdings"/>
    </w:rPr>
  </w:style>
  <w:style w:type="character" w:styleId="WW8Num36z3" w:customStyle="1">
    <w:name w:val="WW8Num36z3"/>
    <w:qFormat/>
    <w:rPr>
      <w:rFonts w:ascii="Symbol" w:hAnsi="Symbol" w:cs="Symbol"/>
    </w:rPr>
  </w:style>
  <w:style w:type="character" w:styleId="WW8Num37z0" w:customStyle="1">
    <w:name w:val="WW8Num37z0"/>
    <w:qFormat/>
    <w:rPr/>
  </w:style>
  <w:style w:type="character" w:styleId="WW8Num37z1" w:customStyle="1">
    <w:name w:val="WW8Num37z1"/>
    <w:qFormat/>
    <w:rPr/>
  </w:style>
  <w:style w:type="character" w:styleId="WW8Num37z2" w:customStyle="1">
    <w:name w:val="WW8Num37z2"/>
    <w:qFormat/>
    <w:rPr/>
  </w:style>
  <w:style w:type="character" w:styleId="WW8Num37z3" w:customStyle="1">
    <w:name w:val="WW8Num37z3"/>
    <w:qFormat/>
    <w:rPr/>
  </w:style>
  <w:style w:type="character" w:styleId="WW8Num37z4" w:customStyle="1">
    <w:name w:val="WW8Num37z4"/>
    <w:qFormat/>
    <w:rPr/>
  </w:style>
  <w:style w:type="character" w:styleId="WW8Num37z5" w:customStyle="1">
    <w:name w:val="WW8Num37z5"/>
    <w:qFormat/>
    <w:rPr/>
  </w:style>
  <w:style w:type="character" w:styleId="WW8Num37z6" w:customStyle="1">
    <w:name w:val="WW8Num37z6"/>
    <w:qFormat/>
    <w:rPr/>
  </w:style>
  <w:style w:type="character" w:styleId="WW8Num37z7" w:customStyle="1">
    <w:name w:val="WW8Num37z7"/>
    <w:qFormat/>
    <w:rPr/>
  </w:style>
  <w:style w:type="character" w:styleId="WW8Num37z8" w:customStyle="1">
    <w:name w:val="WW8Num37z8"/>
    <w:qFormat/>
    <w:rPr/>
  </w:style>
  <w:style w:type="character" w:styleId="WW8Num38z0" w:customStyle="1">
    <w:name w:val="WW8Num38z0"/>
    <w:qFormat/>
    <w:rPr/>
  </w:style>
  <w:style w:type="character" w:styleId="WW8Num38z1" w:customStyle="1">
    <w:name w:val="WW8Num38z1"/>
    <w:qFormat/>
    <w:rPr/>
  </w:style>
  <w:style w:type="character" w:styleId="WW8Num38z2" w:customStyle="1">
    <w:name w:val="WW8Num38z2"/>
    <w:qFormat/>
    <w:rPr/>
  </w:style>
  <w:style w:type="character" w:styleId="WW8Num38z3" w:customStyle="1">
    <w:name w:val="WW8Num38z3"/>
    <w:qFormat/>
    <w:rPr/>
  </w:style>
  <w:style w:type="character" w:styleId="WW8Num38z4" w:customStyle="1">
    <w:name w:val="WW8Num38z4"/>
    <w:qFormat/>
    <w:rPr/>
  </w:style>
  <w:style w:type="character" w:styleId="WW8Num38z5" w:customStyle="1">
    <w:name w:val="WW8Num38z5"/>
    <w:qFormat/>
    <w:rPr/>
  </w:style>
  <w:style w:type="character" w:styleId="WW8Num38z6" w:customStyle="1">
    <w:name w:val="WW8Num38z6"/>
    <w:qFormat/>
    <w:rPr/>
  </w:style>
  <w:style w:type="character" w:styleId="WW8Num38z7" w:customStyle="1">
    <w:name w:val="WW8Num38z7"/>
    <w:qFormat/>
    <w:rPr/>
  </w:style>
  <w:style w:type="character" w:styleId="WW8Num38z8" w:customStyle="1">
    <w:name w:val="WW8Num38z8"/>
    <w:qFormat/>
    <w:rPr/>
  </w:style>
  <w:style w:type="character" w:styleId="WW8Num39z0" w:customStyle="1">
    <w:name w:val="WW8Num39z0"/>
    <w:qFormat/>
    <w:rPr/>
  </w:style>
  <w:style w:type="character" w:styleId="WW8Num39z1" w:customStyle="1">
    <w:name w:val="WW8Num39z1"/>
    <w:qFormat/>
    <w:rPr/>
  </w:style>
  <w:style w:type="character" w:styleId="WW8Num39z2" w:customStyle="1">
    <w:name w:val="WW8Num39z2"/>
    <w:qFormat/>
    <w:rPr/>
  </w:style>
  <w:style w:type="character" w:styleId="WW8Num39z3" w:customStyle="1">
    <w:name w:val="WW8Num39z3"/>
    <w:qFormat/>
    <w:rPr/>
  </w:style>
  <w:style w:type="character" w:styleId="WW8Num39z4" w:customStyle="1">
    <w:name w:val="WW8Num39z4"/>
    <w:qFormat/>
    <w:rPr/>
  </w:style>
  <w:style w:type="character" w:styleId="WW8Num39z5" w:customStyle="1">
    <w:name w:val="WW8Num39z5"/>
    <w:qFormat/>
    <w:rPr/>
  </w:style>
  <w:style w:type="character" w:styleId="WW8Num39z6" w:customStyle="1">
    <w:name w:val="WW8Num39z6"/>
    <w:qFormat/>
    <w:rPr/>
  </w:style>
  <w:style w:type="character" w:styleId="WW8Num39z7" w:customStyle="1">
    <w:name w:val="WW8Num39z7"/>
    <w:qFormat/>
    <w:rPr/>
  </w:style>
  <w:style w:type="character" w:styleId="WW8Num39z8" w:customStyle="1">
    <w:name w:val="WW8Num39z8"/>
    <w:qFormat/>
    <w:rPr/>
  </w:style>
  <w:style w:type="character" w:styleId="WW8Num40z0" w:customStyle="1">
    <w:name w:val="WW8Num40z0"/>
    <w:qFormat/>
    <w:rPr/>
  </w:style>
  <w:style w:type="character" w:styleId="WW8Num40z1" w:customStyle="1">
    <w:name w:val="WW8Num40z1"/>
    <w:qFormat/>
    <w:rPr/>
  </w:style>
  <w:style w:type="character" w:styleId="WW8Num40z2" w:customStyle="1">
    <w:name w:val="WW8Num40z2"/>
    <w:qFormat/>
    <w:rPr/>
  </w:style>
  <w:style w:type="character" w:styleId="WW8Num40z3" w:customStyle="1">
    <w:name w:val="WW8Num40z3"/>
    <w:qFormat/>
    <w:rPr/>
  </w:style>
  <w:style w:type="character" w:styleId="WW8Num40z4" w:customStyle="1">
    <w:name w:val="WW8Num40z4"/>
    <w:qFormat/>
    <w:rPr/>
  </w:style>
  <w:style w:type="character" w:styleId="WW8Num40z5" w:customStyle="1">
    <w:name w:val="WW8Num40z5"/>
    <w:qFormat/>
    <w:rPr/>
  </w:style>
  <w:style w:type="character" w:styleId="WW8Num40z6" w:customStyle="1">
    <w:name w:val="WW8Num40z6"/>
    <w:qFormat/>
    <w:rPr/>
  </w:style>
  <w:style w:type="character" w:styleId="WW8Num40z7" w:customStyle="1">
    <w:name w:val="WW8Num40z7"/>
    <w:qFormat/>
    <w:rPr/>
  </w:style>
  <w:style w:type="character" w:styleId="WW8Num40z8" w:customStyle="1">
    <w:name w:val="WW8Num40z8"/>
    <w:qFormat/>
    <w:rPr/>
  </w:style>
  <w:style w:type="character" w:styleId="WW8Num41z0" w:customStyle="1">
    <w:name w:val="WW8Num41z0"/>
    <w:qFormat/>
    <w:rPr/>
  </w:style>
  <w:style w:type="character" w:styleId="WW8Num41z1" w:customStyle="1">
    <w:name w:val="WW8Num41z1"/>
    <w:qFormat/>
    <w:rPr/>
  </w:style>
  <w:style w:type="character" w:styleId="WW8Num41z2" w:customStyle="1">
    <w:name w:val="WW8Num41z2"/>
    <w:qFormat/>
    <w:rPr/>
  </w:style>
  <w:style w:type="character" w:styleId="WW8Num41z3" w:customStyle="1">
    <w:name w:val="WW8Num41z3"/>
    <w:qFormat/>
    <w:rPr/>
  </w:style>
  <w:style w:type="character" w:styleId="WW8Num41z4" w:customStyle="1">
    <w:name w:val="WW8Num41z4"/>
    <w:qFormat/>
    <w:rPr/>
  </w:style>
  <w:style w:type="character" w:styleId="WW8Num41z5" w:customStyle="1">
    <w:name w:val="WW8Num41z5"/>
    <w:qFormat/>
    <w:rPr/>
  </w:style>
  <w:style w:type="character" w:styleId="WW8Num41z6" w:customStyle="1">
    <w:name w:val="WW8Num41z6"/>
    <w:qFormat/>
    <w:rPr/>
  </w:style>
  <w:style w:type="character" w:styleId="WW8Num41z7" w:customStyle="1">
    <w:name w:val="WW8Num41z7"/>
    <w:qFormat/>
    <w:rPr/>
  </w:style>
  <w:style w:type="character" w:styleId="WW8Num41z8" w:customStyle="1">
    <w:name w:val="WW8Num41z8"/>
    <w:qFormat/>
    <w:rPr/>
  </w:style>
  <w:style w:type="character" w:styleId="WW8Num42z0" w:customStyle="1">
    <w:name w:val="WW8Num42z0"/>
    <w:qFormat/>
    <w:rPr/>
  </w:style>
  <w:style w:type="character" w:styleId="WW8Num42z1" w:customStyle="1">
    <w:name w:val="WW8Num42z1"/>
    <w:qFormat/>
    <w:rPr/>
  </w:style>
  <w:style w:type="character" w:styleId="WW8Num42z2" w:customStyle="1">
    <w:name w:val="WW8Num42z2"/>
    <w:qFormat/>
    <w:rPr/>
  </w:style>
  <w:style w:type="character" w:styleId="WW8Num42z3" w:customStyle="1">
    <w:name w:val="WW8Num42z3"/>
    <w:qFormat/>
    <w:rPr/>
  </w:style>
  <w:style w:type="character" w:styleId="WW8Num42z4" w:customStyle="1">
    <w:name w:val="WW8Num42z4"/>
    <w:qFormat/>
    <w:rPr/>
  </w:style>
  <w:style w:type="character" w:styleId="WW8Num42z5" w:customStyle="1">
    <w:name w:val="WW8Num42z5"/>
    <w:qFormat/>
    <w:rPr/>
  </w:style>
  <w:style w:type="character" w:styleId="WW8Num42z6" w:customStyle="1">
    <w:name w:val="WW8Num42z6"/>
    <w:qFormat/>
    <w:rPr/>
  </w:style>
  <w:style w:type="character" w:styleId="WW8Num42z7" w:customStyle="1">
    <w:name w:val="WW8Num42z7"/>
    <w:qFormat/>
    <w:rPr/>
  </w:style>
  <w:style w:type="character" w:styleId="WW8Num42z8" w:customStyle="1">
    <w:name w:val="WW8Num42z8"/>
    <w:qFormat/>
    <w:rPr/>
  </w:style>
  <w:style w:type="character" w:styleId="WW8Num43z0" w:customStyle="1">
    <w:name w:val="WW8Num43z0"/>
    <w:qFormat/>
    <w:rPr/>
  </w:style>
  <w:style w:type="character" w:styleId="WW8Num43z1" w:customStyle="1">
    <w:name w:val="WW8Num43z1"/>
    <w:qFormat/>
    <w:rPr/>
  </w:style>
  <w:style w:type="character" w:styleId="WW8Num43z2" w:customStyle="1">
    <w:name w:val="WW8Num43z2"/>
    <w:qFormat/>
    <w:rPr/>
  </w:style>
  <w:style w:type="character" w:styleId="WW8Num43z3" w:customStyle="1">
    <w:name w:val="WW8Num43z3"/>
    <w:qFormat/>
    <w:rPr/>
  </w:style>
  <w:style w:type="character" w:styleId="WW8Num43z4" w:customStyle="1">
    <w:name w:val="WW8Num43z4"/>
    <w:qFormat/>
    <w:rPr/>
  </w:style>
  <w:style w:type="character" w:styleId="WW8Num43z5" w:customStyle="1">
    <w:name w:val="WW8Num43z5"/>
    <w:qFormat/>
    <w:rPr/>
  </w:style>
  <w:style w:type="character" w:styleId="WW8Num43z6" w:customStyle="1">
    <w:name w:val="WW8Num43z6"/>
    <w:qFormat/>
    <w:rPr/>
  </w:style>
  <w:style w:type="character" w:styleId="WW8Num43z7" w:customStyle="1">
    <w:name w:val="WW8Num43z7"/>
    <w:qFormat/>
    <w:rPr/>
  </w:style>
  <w:style w:type="character" w:styleId="WW8Num43z8" w:customStyle="1">
    <w:name w:val="WW8Num43z8"/>
    <w:qFormat/>
    <w:rPr/>
  </w:style>
  <w:style w:type="character" w:styleId="WW8Num44z0" w:customStyle="1">
    <w:name w:val="WW8Num44z0"/>
    <w:qFormat/>
    <w:rPr/>
  </w:style>
  <w:style w:type="character" w:styleId="WW8Num44z1" w:customStyle="1">
    <w:name w:val="WW8Num44z1"/>
    <w:qFormat/>
    <w:rPr/>
  </w:style>
  <w:style w:type="character" w:styleId="WW8Num44z2" w:customStyle="1">
    <w:name w:val="WW8Num44z2"/>
    <w:qFormat/>
    <w:rPr/>
  </w:style>
  <w:style w:type="character" w:styleId="WW8Num44z3" w:customStyle="1">
    <w:name w:val="WW8Num44z3"/>
    <w:qFormat/>
    <w:rPr/>
  </w:style>
  <w:style w:type="character" w:styleId="WW8Num44z4" w:customStyle="1">
    <w:name w:val="WW8Num44z4"/>
    <w:qFormat/>
    <w:rPr/>
  </w:style>
  <w:style w:type="character" w:styleId="WW8Num44z5" w:customStyle="1">
    <w:name w:val="WW8Num44z5"/>
    <w:qFormat/>
    <w:rPr/>
  </w:style>
  <w:style w:type="character" w:styleId="WW8Num44z6" w:customStyle="1">
    <w:name w:val="WW8Num44z6"/>
    <w:qFormat/>
    <w:rPr/>
  </w:style>
  <w:style w:type="character" w:styleId="WW8Num44z7" w:customStyle="1">
    <w:name w:val="WW8Num44z7"/>
    <w:qFormat/>
    <w:rPr/>
  </w:style>
  <w:style w:type="character" w:styleId="WW8Num44z8" w:customStyle="1">
    <w:name w:val="WW8Num44z8"/>
    <w:qFormat/>
    <w:rPr/>
  </w:style>
  <w:style w:type="character" w:styleId="WW8Num45z0" w:customStyle="1">
    <w:name w:val="WW8Num45z0"/>
    <w:qFormat/>
    <w:rPr/>
  </w:style>
  <w:style w:type="character" w:styleId="WW8Num45z1" w:customStyle="1">
    <w:name w:val="WW8Num45z1"/>
    <w:qFormat/>
    <w:rPr/>
  </w:style>
  <w:style w:type="character" w:styleId="WW8Num45z2" w:customStyle="1">
    <w:name w:val="WW8Num45z2"/>
    <w:qFormat/>
    <w:rPr/>
  </w:style>
  <w:style w:type="character" w:styleId="WW8Num45z3" w:customStyle="1">
    <w:name w:val="WW8Num45z3"/>
    <w:qFormat/>
    <w:rPr/>
  </w:style>
  <w:style w:type="character" w:styleId="WW8Num45z4" w:customStyle="1">
    <w:name w:val="WW8Num45z4"/>
    <w:qFormat/>
    <w:rPr/>
  </w:style>
  <w:style w:type="character" w:styleId="WW8Num45z5" w:customStyle="1">
    <w:name w:val="WW8Num45z5"/>
    <w:qFormat/>
    <w:rPr/>
  </w:style>
  <w:style w:type="character" w:styleId="WW8Num45z6" w:customStyle="1">
    <w:name w:val="WW8Num45z6"/>
    <w:qFormat/>
    <w:rPr/>
  </w:style>
  <w:style w:type="character" w:styleId="WW8Num45z7" w:customStyle="1">
    <w:name w:val="WW8Num45z7"/>
    <w:qFormat/>
    <w:rPr/>
  </w:style>
  <w:style w:type="character" w:styleId="WW8Num45z8" w:customStyle="1">
    <w:name w:val="WW8Num45z8"/>
    <w:qFormat/>
    <w:rPr/>
  </w:style>
  <w:style w:type="character" w:styleId="WW8Num46z0" w:customStyle="1">
    <w:name w:val="WW8Num46z0"/>
    <w:qFormat/>
    <w:rPr/>
  </w:style>
  <w:style w:type="character" w:styleId="WW8Num46z1" w:customStyle="1">
    <w:name w:val="WW8Num46z1"/>
    <w:qFormat/>
    <w:rPr>
      <w:rFonts w:ascii="Symbol" w:hAnsi="Symbol" w:cs="Times New Roman"/>
    </w:rPr>
  </w:style>
  <w:style w:type="character" w:styleId="WW8Num46z3" w:customStyle="1">
    <w:name w:val="WW8Num46z3"/>
    <w:qFormat/>
    <w:rPr/>
  </w:style>
  <w:style w:type="character" w:styleId="WW8Num46z4" w:customStyle="1">
    <w:name w:val="WW8Num46z4"/>
    <w:qFormat/>
    <w:rPr/>
  </w:style>
  <w:style w:type="character" w:styleId="WW8Num46z5" w:customStyle="1">
    <w:name w:val="WW8Num46z5"/>
    <w:qFormat/>
    <w:rPr/>
  </w:style>
  <w:style w:type="character" w:styleId="WW8Num46z6" w:customStyle="1">
    <w:name w:val="WW8Num46z6"/>
    <w:qFormat/>
    <w:rPr/>
  </w:style>
  <w:style w:type="character" w:styleId="WW8Num46z7" w:customStyle="1">
    <w:name w:val="WW8Num46z7"/>
    <w:qFormat/>
    <w:rPr/>
  </w:style>
  <w:style w:type="character" w:styleId="WW8Num46z8" w:customStyle="1">
    <w:name w:val="WW8Num46z8"/>
    <w:qFormat/>
    <w:rPr/>
  </w:style>
  <w:style w:type="character" w:styleId="WW8Num47z0" w:customStyle="1">
    <w:name w:val="WW8Num47z0"/>
    <w:qFormat/>
    <w:rPr>
      <w:rFonts w:ascii="Times New Roman" w:hAnsi="Times New Roman" w:eastAsia="Times New Roman" w:cs="Times New Roman"/>
    </w:rPr>
  </w:style>
  <w:style w:type="character" w:styleId="WW8Num47z1" w:customStyle="1">
    <w:name w:val="WW8Num47z1"/>
    <w:qFormat/>
    <w:rPr>
      <w:rFonts w:ascii="Courier New" w:hAnsi="Courier New" w:cs="Courier New"/>
    </w:rPr>
  </w:style>
  <w:style w:type="character" w:styleId="WW8Num47z2" w:customStyle="1">
    <w:name w:val="WW8Num47z2"/>
    <w:qFormat/>
    <w:rPr>
      <w:rFonts w:ascii="Wingdings" w:hAnsi="Wingdings" w:cs="Wingdings"/>
    </w:rPr>
  </w:style>
  <w:style w:type="character" w:styleId="WW8Num47z3" w:customStyle="1">
    <w:name w:val="WW8Num47z3"/>
    <w:qFormat/>
    <w:rPr>
      <w:rFonts w:ascii="Symbol" w:hAnsi="Symbol" w:cs="Symbol"/>
    </w:rPr>
  </w:style>
  <w:style w:type="character" w:styleId="WW8Num48z0" w:customStyle="1">
    <w:name w:val="WW8Num48z0"/>
    <w:qFormat/>
    <w:rPr>
      <w:rFonts w:ascii="Times-Roman" w:hAnsi="Times-Roman" w:eastAsia="Times New Roman" w:cs="Times-Roman"/>
    </w:rPr>
  </w:style>
  <w:style w:type="character" w:styleId="WW8Num48z1" w:customStyle="1">
    <w:name w:val="WW8Num48z1"/>
    <w:qFormat/>
    <w:rPr>
      <w:rFonts w:ascii="Courier New" w:hAnsi="Courier New" w:cs="Courier New"/>
    </w:rPr>
  </w:style>
  <w:style w:type="character" w:styleId="WW8Num48z2" w:customStyle="1">
    <w:name w:val="WW8Num48z2"/>
    <w:qFormat/>
    <w:rPr>
      <w:rFonts w:ascii="Wingdings" w:hAnsi="Wingdings" w:cs="Times New Roman"/>
    </w:rPr>
  </w:style>
  <w:style w:type="character" w:styleId="WW8Num48z3" w:customStyle="1">
    <w:name w:val="WW8Num48z3"/>
    <w:qFormat/>
    <w:rPr>
      <w:rFonts w:ascii="Symbol" w:hAnsi="Symbol" w:cs="Times New Roman"/>
    </w:rPr>
  </w:style>
  <w:style w:type="character" w:styleId="WW8Num49z0" w:customStyle="1">
    <w:name w:val="WW8Num49z0"/>
    <w:qFormat/>
    <w:rPr/>
  </w:style>
  <w:style w:type="character" w:styleId="WW8Num49z1" w:customStyle="1">
    <w:name w:val="WW8Num49z1"/>
    <w:qFormat/>
    <w:rPr>
      <w:rFonts w:ascii="Courier New" w:hAnsi="Courier New" w:cs="Courier New"/>
    </w:rPr>
  </w:style>
  <w:style w:type="character" w:styleId="WW8Num49z2" w:customStyle="1">
    <w:name w:val="WW8Num49z2"/>
    <w:qFormat/>
    <w:rPr>
      <w:rFonts w:ascii="Wingdings" w:hAnsi="Wingdings" w:cs="Wingdings"/>
    </w:rPr>
  </w:style>
  <w:style w:type="character" w:styleId="WW8Num49z3" w:customStyle="1">
    <w:name w:val="WW8Num49z3"/>
    <w:qFormat/>
    <w:rPr>
      <w:rFonts w:ascii="Symbol" w:hAnsi="Symbol" w:cs="Symbol"/>
    </w:rPr>
  </w:style>
  <w:style w:type="character" w:styleId="WW8Num50z0" w:customStyle="1">
    <w:name w:val="WW8Num50z0"/>
    <w:qFormat/>
    <w:rPr>
      <w:rFonts w:ascii="Times New Roman" w:hAnsi="Times New Roman" w:eastAsia="Times New Roman" w:cs="Times New Roman"/>
    </w:rPr>
  </w:style>
  <w:style w:type="character" w:styleId="WW8Num50z1" w:customStyle="1">
    <w:name w:val="WW8Num50z1"/>
    <w:qFormat/>
    <w:rPr>
      <w:rFonts w:ascii="Courier New" w:hAnsi="Courier New" w:cs="Courier New"/>
    </w:rPr>
  </w:style>
  <w:style w:type="character" w:styleId="WW8Num50z2" w:customStyle="1">
    <w:name w:val="WW8Num50z2"/>
    <w:qFormat/>
    <w:rPr>
      <w:rFonts w:ascii="Wingdings" w:hAnsi="Wingdings" w:cs="Wingdings"/>
    </w:rPr>
  </w:style>
  <w:style w:type="character" w:styleId="WW8Num50z3" w:customStyle="1">
    <w:name w:val="WW8Num50z3"/>
    <w:qFormat/>
    <w:rPr>
      <w:rFonts w:ascii="Symbol" w:hAnsi="Symbol" w:cs="Symbol"/>
    </w:rPr>
  </w:style>
  <w:style w:type="character" w:styleId="WW8Num51z0" w:customStyle="1">
    <w:name w:val="WW8Num51z0"/>
    <w:qFormat/>
    <w:rPr>
      <w:i/>
    </w:rPr>
  </w:style>
  <w:style w:type="character" w:styleId="WW8Num51z1" w:customStyle="1">
    <w:name w:val="WW8Num51z1"/>
    <w:qFormat/>
    <w:rPr/>
  </w:style>
  <w:style w:type="character" w:styleId="WW8Num51z2" w:customStyle="1">
    <w:name w:val="WW8Num51z2"/>
    <w:qFormat/>
    <w:rPr/>
  </w:style>
  <w:style w:type="character" w:styleId="WW8Num51z3" w:customStyle="1">
    <w:name w:val="WW8Num51z3"/>
    <w:qFormat/>
    <w:rPr/>
  </w:style>
  <w:style w:type="character" w:styleId="WW8Num51z4" w:customStyle="1">
    <w:name w:val="WW8Num51z4"/>
    <w:qFormat/>
    <w:rPr/>
  </w:style>
  <w:style w:type="character" w:styleId="WW8Num51z5" w:customStyle="1">
    <w:name w:val="WW8Num51z5"/>
    <w:qFormat/>
    <w:rPr/>
  </w:style>
  <w:style w:type="character" w:styleId="WW8Num51z6" w:customStyle="1">
    <w:name w:val="WW8Num51z6"/>
    <w:qFormat/>
    <w:rPr/>
  </w:style>
  <w:style w:type="character" w:styleId="WW8Num51z7" w:customStyle="1">
    <w:name w:val="WW8Num51z7"/>
    <w:qFormat/>
    <w:rPr/>
  </w:style>
  <w:style w:type="character" w:styleId="WW8Num51z8" w:customStyle="1">
    <w:name w:val="WW8Num51z8"/>
    <w:qFormat/>
    <w:rPr/>
  </w:style>
  <w:style w:type="character" w:styleId="WW8Num52z0" w:customStyle="1">
    <w:name w:val="WW8Num52z0"/>
    <w:qFormat/>
    <w:rPr/>
  </w:style>
  <w:style w:type="character" w:styleId="WW8Num52z1" w:customStyle="1">
    <w:name w:val="WW8Num52z1"/>
    <w:qFormat/>
    <w:rPr/>
  </w:style>
  <w:style w:type="character" w:styleId="WW8Num52z2" w:customStyle="1">
    <w:name w:val="WW8Num52z2"/>
    <w:qFormat/>
    <w:rPr/>
  </w:style>
  <w:style w:type="character" w:styleId="WW8Num52z3" w:customStyle="1">
    <w:name w:val="WW8Num52z3"/>
    <w:qFormat/>
    <w:rPr/>
  </w:style>
  <w:style w:type="character" w:styleId="WW8Num52z4" w:customStyle="1">
    <w:name w:val="WW8Num52z4"/>
    <w:qFormat/>
    <w:rPr/>
  </w:style>
  <w:style w:type="character" w:styleId="WW8Num52z5" w:customStyle="1">
    <w:name w:val="WW8Num52z5"/>
    <w:qFormat/>
    <w:rPr/>
  </w:style>
  <w:style w:type="character" w:styleId="WW8Num52z6" w:customStyle="1">
    <w:name w:val="WW8Num52z6"/>
    <w:qFormat/>
    <w:rPr/>
  </w:style>
  <w:style w:type="character" w:styleId="WW8Num52z7" w:customStyle="1">
    <w:name w:val="WW8Num52z7"/>
    <w:qFormat/>
    <w:rPr/>
  </w:style>
  <w:style w:type="character" w:styleId="WW8Num52z8" w:customStyle="1">
    <w:name w:val="WW8Num52z8"/>
    <w:qFormat/>
    <w:rPr/>
  </w:style>
  <w:style w:type="character" w:styleId="WW8Num53z0" w:customStyle="1">
    <w:name w:val="WW8Num53z0"/>
    <w:qFormat/>
    <w:rPr/>
  </w:style>
  <w:style w:type="character" w:styleId="WW8Num53z1" w:customStyle="1">
    <w:name w:val="WW8Num53z1"/>
    <w:qFormat/>
    <w:rPr/>
  </w:style>
  <w:style w:type="character" w:styleId="WW8Num53z2" w:customStyle="1">
    <w:name w:val="WW8Num53z2"/>
    <w:qFormat/>
    <w:rPr/>
  </w:style>
  <w:style w:type="character" w:styleId="WW8Num53z3" w:customStyle="1">
    <w:name w:val="WW8Num53z3"/>
    <w:qFormat/>
    <w:rPr/>
  </w:style>
  <w:style w:type="character" w:styleId="WW8Num53z4" w:customStyle="1">
    <w:name w:val="WW8Num53z4"/>
    <w:qFormat/>
    <w:rPr/>
  </w:style>
  <w:style w:type="character" w:styleId="WW8Num53z5" w:customStyle="1">
    <w:name w:val="WW8Num53z5"/>
    <w:qFormat/>
    <w:rPr/>
  </w:style>
  <w:style w:type="character" w:styleId="WW8Num53z6" w:customStyle="1">
    <w:name w:val="WW8Num53z6"/>
    <w:qFormat/>
    <w:rPr/>
  </w:style>
  <w:style w:type="character" w:styleId="WW8Num53z7" w:customStyle="1">
    <w:name w:val="WW8Num53z7"/>
    <w:qFormat/>
    <w:rPr/>
  </w:style>
  <w:style w:type="character" w:styleId="WW8Num53z8" w:customStyle="1">
    <w:name w:val="WW8Num53z8"/>
    <w:qFormat/>
    <w:rPr/>
  </w:style>
  <w:style w:type="character" w:styleId="WW8Num54z0" w:customStyle="1">
    <w:name w:val="WW8Num54z0"/>
    <w:qFormat/>
    <w:rPr/>
  </w:style>
  <w:style w:type="character" w:styleId="WW8Num54z1" w:customStyle="1">
    <w:name w:val="WW8Num54z1"/>
    <w:qFormat/>
    <w:rPr/>
  </w:style>
  <w:style w:type="character" w:styleId="WW8Num54z2" w:customStyle="1">
    <w:name w:val="WW8Num54z2"/>
    <w:qFormat/>
    <w:rPr/>
  </w:style>
  <w:style w:type="character" w:styleId="WW8Num54z3" w:customStyle="1">
    <w:name w:val="WW8Num54z3"/>
    <w:qFormat/>
    <w:rPr/>
  </w:style>
  <w:style w:type="character" w:styleId="WW8Num54z4" w:customStyle="1">
    <w:name w:val="WW8Num54z4"/>
    <w:qFormat/>
    <w:rPr/>
  </w:style>
  <w:style w:type="character" w:styleId="WW8Num54z5" w:customStyle="1">
    <w:name w:val="WW8Num54z5"/>
    <w:qFormat/>
    <w:rPr/>
  </w:style>
  <w:style w:type="character" w:styleId="WW8Num54z6" w:customStyle="1">
    <w:name w:val="WW8Num54z6"/>
    <w:qFormat/>
    <w:rPr/>
  </w:style>
  <w:style w:type="character" w:styleId="WW8Num54z7" w:customStyle="1">
    <w:name w:val="WW8Num54z7"/>
    <w:qFormat/>
    <w:rPr/>
  </w:style>
  <w:style w:type="character" w:styleId="WW8Num54z8" w:customStyle="1">
    <w:name w:val="WW8Num54z8"/>
    <w:qFormat/>
    <w:rPr/>
  </w:style>
  <w:style w:type="character" w:styleId="WW8Num55z0" w:customStyle="1">
    <w:name w:val="WW8Num55z0"/>
    <w:qFormat/>
    <w:rPr/>
  </w:style>
  <w:style w:type="character" w:styleId="WW8Num55z1" w:customStyle="1">
    <w:name w:val="WW8Num55z1"/>
    <w:qFormat/>
    <w:rPr/>
  </w:style>
  <w:style w:type="character" w:styleId="WW8Num55z2" w:customStyle="1">
    <w:name w:val="WW8Num55z2"/>
    <w:qFormat/>
    <w:rPr/>
  </w:style>
  <w:style w:type="character" w:styleId="WW8Num55z3" w:customStyle="1">
    <w:name w:val="WW8Num55z3"/>
    <w:qFormat/>
    <w:rPr/>
  </w:style>
  <w:style w:type="character" w:styleId="WW8Num55z4" w:customStyle="1">
    <w:name w:val="WW8Num55z4"/>
    <w:qFormat/>
    <w:rPr/>
  </w:style>
  <w:style w:type="character" w:styleId="WW8Num55z5" w:customStyle="1">
    <w:name w:val="WW8Num55z5"/>
    <w:qFormat/>
    <w:rPr/>
  </w:style>
  <w:style w:type="character" w:styleId="WW8Num55z6" w:customStyle="1">
    <w:name w:val="WW8Num55z6"/>
    <w:qFormat/>
    <w:rPr/>
  </w:style>
  <w:style w:type="character" w:styleId="WW8Num55z7" w:customStyle="1">
    <w:name w:val="WW8Num55z7"/>
    <w:qFormat/>
    <w:rPr/>
  </w:style>
  <w:style w:type="character" w:styleId="WW8Num55z8" w:customStyle="1">
    <w:name w:val="WW8Num55z8"/>
    <w:qFormat/>
    <w:rPr/>
  </w:style>
  <w:style w:type="character" w:styleId="WW8Num56z0" w:customStyle="1">
    <w:name w:val="WW8Num56z0"/>
    <w:qFormat/>
    <w:rPr/>
  </w:style>
  <w:style w:type="character" w:styleId="WW8Num56z1" w:customStyle="1">
    <w:name w:val="WW8Num56z1"/>
    <w:qFormat/>
    <w:rPr/>
  </w:style>
  <w:style w:type="character" w:styleId="WW8Num56z2" w:customStyle="1">
    <w:name w:val="WW8Num56z2"/>
    <w:qFormat/>
    <w:rPr/>
  </w:style>
  <w:style w:type="character" w:styleId="WW8Num56z3" w:customStyle="1">
    <w:name w:val="WW8Num56z3"/>
    <w:qFormat/>
    <w:rPr/>
  </w:style>
  <w:style w:type="character" w:styleId="WW8Num56z4" w:customStyle="1">
    <w:name w:val="WW8Num56z4"/>
    <w:qFormat/>
    <w:rPr/>
  </w:style>
  <w:style w:type="character" w:styleId="WW8Num56z5" w:customStyle="1">
    <w:name w:val="WW8Num56z5"/>
    <w:qFormat/>
    <w:rPr/>
  </w:style>
  <w:style w:type="character" w:styleId="WW8Num56z6" w:customStyle="1">
    <w:name w:val="WW8Num56z6"/>
    <w:qFormat/>
    <w:rPr/>
  </w:style>
  <w:style w:type="character" w:styleId="WW8Num56z7" w:customStyle="1">
    <w:name w:val="WW8Num56z7"/>
    <w:qFormat/>
    <w:rPr/>
  </w:style>
  <w:style w:type="character" w:styleId="WW8Num56z8" w:customStyle="1">
    <w:name w:val="WW8Num56z8"/>
    <w:qFormat/>
    <w:rPr/>
  </w:style>
  <w:style w:type="character" w:styleId="WW8Num57z0" w:customStyle="1">
    <w:name w:val="WW8Num57z0"/>
    <w:qFormat/>
    <w:rPr>
      <w:rFonts w:ascii="Times New Roman" w:hAnsi="Times New Roman" w:eastAsia="Times New Roman" w:cs="Times New Roman"/>
    </w:rPr>
  </w:style>
  <w:style w:type="character" w:styleId="WW8Num57z1" w:customStyle="1">
    <w:name w:val="WW8Num57z1"/>
    <w:qFormat/>
    <w:rPr>
      <w:rFonts w:ascii="Courier New" w:hAnsi="Courier New" w:cs="Courier New"/>
    </w:rPr>
  </w:style>
  <w:style w:type="character" w:styleId="WW8Num57z2" w:customStyle="1">
    <w:name w:val="WW8Num57z2"/>
    <w:qFormat/>
    <w:rPr>
      <w:rFonts w:ascii="Wingdings" w:hAnsi="Wingdings" w:cs="Wingdings"/>
    </w:rPr>
  </w:style>
  <w:style w:type="character" w:styleId="WW8Num57z3" w:customStyle="1">
    <w:name w:val="WW8Num57z3"/>
    <w:qFormat/>
    <w:rPr>
      <w:rFonts w:ascii="Symbol" w:hAnsi="Symbol" w:cs="Symbol"/>
    </w:rPr>
  </w:style>
  <w:style w:type="character" w:styleId="WW8Num58z0" w:customStyle="1">
    <w:name w:val="WW8Num58z0"/>
    <w:qFormat/>
    <w:rPr/>
  </w:style>
  <w:style w:type="character" w:styleId="WW8Num58z1" w:customStyle="1">
    <w:name w:val="WW8Num58z1"/>
    <w:qFormat/>
    <w:rPr/>
  </w:style>
  <w:style w:type="character" w:styleId="WW8Num58z2" w:customStyle="1">
    <w:name w:val="WW8Num58z2"/>
    <w:qFormat/>
    <w:rPr/>
  </w:style>
  <w:style w:type="character" w:styleId="WW8Num58z3" w:customStyle="1">
    <w:name w:val="WW8Num58z3"/>
    <w:qFormat/>
    <w:rPr/>
  </w:style>
  <w:style w:type="character" w:styleId="WW8Num58z4" w:customStyle="1">
    <w:name w:val="WW8Num58z4"/>
    <w:qFormat/>
    <w:rPr/>
  </w:style>
  <w:style w:type="character" w:styleId="WW8Num58z5" w:customStyle="1">
    <w:name w:val="WW8Num58z5"/>
    <w:qFormat/>
    <w:rPr/>
  </w:style>
  <w:style w:type="character" w:styleId="WW8Num58z6" w:customStyle="1">
    <w:name w:val="WW8Num58z6"/>
    <w:qFormat/>
    <w:rPr/>
  </w:style>
  <w:style w:type="character" w:styleId="WW8Num58z7" w:customStyle="1">
    <w:name w:val="WW8Num58z7"/>
    <w:qFormat/>
    <w:rPr/>
  </w:style>
  <w:style w:type="character" w:styleId="WW8Num58z8" w:customStyle="1">
    <w:name w:val="WW8Num58z8"/>
    <w:qFormat/>
    <w:rPr/>
  </w:style>
  <w:style w:type="character" w:styleId="WW8Num59z0" w:customStyle="1">
    <w:name w:val="WW8Num59z0"/>
    <w:qFormat/>
    <w:rPr>
      <w:rFonts w:ascii="Times New Roman" w:hAnsi="Times New Roman" w:eastAsia="Times New Roman" w:cs="Times New Roman"/>
    </w:rPr>
  </w:style>
  <w:style w:type="character" w:styleId="WW8Num59z1" w:customStyle="1">
    <w:name w:val="WW8Num59z1"/>
    <w:qFormat/>
    <w:rPr>
      <w:rFonts w:ascii="Courier New" w:hAnsi="Courier New" w:cs="Courier New"/>
    </w:rPr>
  </w:style>
  <w:style w:type="character" w:styleId="WW8Num59z2" w:customStyle="1">
    <w:name w:val="WW8Num59z2"/>
    <w:qFormat/>
    <w:rPr>
      <w:rFonts w:ascii="Wingdings" w:hAnsi="Wingdings" w:cs="Wingdings"/>
    </w:rPr>
  </w:style>
  <w:style w:type="character" w:styleId="WW8Num59z3" w:customStyle="1">
    <w:name w:val="WW8Num59z3"/>
    <w:qFormat/>
    <w:rPr>
      <w:rFonts w:ascii="Symbol" w:hAnsi="Symbol" w:cs="Symbol"/>
    </w:rPr>
  </w:style>
  <w:style w:type="character" w:styleId="WW8Num60z0" w:customStyle="1">
    <w:name w:val="WW8Num60z0"/>
    <w:qFormat/>
    <w:rPr/>
  </w:style>
  <w:style w:type="character" w:styleId="WW8Num60z1" w:customStyle="1">
    <w:name w:val="WW8Num60z1"/>
    <w:qFormat/>
    <w:rPr>
      <w:i/>
    </w:rPr>
  </w:style>
  <w:style w:type="character" w:styleId="WW8Num60z2" w:customStyle="1">
    <w:name w:val="WW8Num60z2"/>
    <w:qFormat/>
    <w:rPr/>
  </w:style>
  <w:style w:type="character" w:styleId="WW8Num60z3" w:customStyle="1">
    <w:name w:val="WW8Num60z3"/>
    <w:qFormat/>
    <w:rPr/>
  </w:style>
  <w:style w:type="character" w:styleId="WW8Num60z4" w:customStyle="1">
    <w:name w:val="WW8Num60z4"/>
    <w:qFormat/>
    <w:rPr/>
  </w:style>
  <w:style w:type="character" w:styleId="WW8Num60z5" w:customStyle="1">
    <w:name w:val="WW8Num60z5"/>
    <w:qFormat/>
    <w:rPr/>
  </w:style>
  <w:style w:type="character" w:styleId="WW8Num60z6" w:customStyle="1">
    <w:name w:val="WW8Num60z6"/>
    <w:qFormat/>
    <w:rPr/>
  </w:style>
  <w:style w:type="character" w:styleId="WW8Num60z7" w:customStyle="1">
    <w:name w:val="WW8Num60z7"/>
    <w:qFormat/>
    <w:rPr/>
  </w:style>
  <w:style w:type="character" w:styleId="WW8Num60z8" w:customStyle="1">
    <w:name w:val="WW8Num60z8"/>
    <w:qFormat/>
    <w:rPr/>
  </w:style>
  <w:style w:type="character" w:styleId="WW8Num61z0" w:customStyle="1">
    <w:name w:val="WW8Num61z0"/>
    <w:qFormat/>
    <w:rPr>
      <w:rFonts w:ascii="Symbol" w:hAnsi="Symbol" w:cs="Symbol"/>
    </w:rPr>
  </w:style>
  <w:style w:type="character" w:styleId="WW8Num61z1" w:customStyle="1">
    <w:name w:val="WW8Num61z1"/>
    <w:qFormat/>
    <w:rPr>
      <w:rFonts w:ascii="Courier New" w:hAnsi="Courier New" w:cs="Courier New"/>
    </w:rPr>
  </w:style>
  <w:style w:type="character" w:styleId="WW8Num61z2" w:customStyle="1">
    <w:name w:val="WW8Num61z2"/>
    <w:qFormat/>
    <w:rPr>
      <w:rFonts w:ascii="Wingdings" w:hAnsi="Wingdings" w:cs="Wingdings"/>
    </w:rPr>
  </w:style>
  <w:style w:type="character" w:styleId="WW8Num62z0" w:customStyle="1">
    <w:name w:val="WW8Num62z0"/>
    <w:qFormat/>
    <w:rPr>
      <w:rFonts w:ascii="Times New Roman" w:hAnsi="Times New Roman" w:eastAsia="Times New Roman" w:cs="Times New Roman"/>
    </w:rPr>
  </w:style>
  <w:style w:type="character" w:styleId="WW8Num62z1" w:customStyle="1">
    <w:name w:val="WW8Num62z1"/>
    <w:qFormat/>
    <w:rPr>
      <w:rFonts w:ascii="Courier New" w:hAnsi="Courier New" w:cs="Courier New"/>
    </w:rPr>
  </w:style>
  <w:style w:type="character" w:styleId="WW8Num62z2" w:customStyle="1">
    <w:name w:val="WW8Num62z2"/>
    <w:qFormat/>
    <w:rPr>
      <w:rFonts w:ascii="Wingdings" w:hAnsi="Wingdings" w:cs="Wingdings"/>
    </w:rPr>
  </w:style>
  <w:style w:type="character" w:styleId="WW8Num62z3" w:customStyle="1">
    <w:name w:val="WW8Num62z3"/>
    <w:qFormat/>
    <w:rPr>
      <w:rFonts w:ascii="Symbol" w:hAnsi="Symbol" w:cs="Symbol"/>
    </w:rPr>
  </w:style>
  <w:style w:type="character" w:styleId="WW8Num63z0" w:customStyle="1">
    <w:name w:val="WW8Num63z0"/>
    <w:qFormat/>
    <w:rPr>
      <w:rFonts w:ascii="Times New Roman" w:hAnsi="Times New Roman" w:eastAsia="Times New Roman" w:cs="Times New Roman"/>
    </w:rPr>
  </w:style>
  <w:style w:type="character" w:styleId="WW8Num63z1" w:customStyle="1">
    <w:name w:val="WW8Num63z1"/>
    <w:qFormat/>
    <w:rPr>
      <w:rFonts w:ascii="Courier New" w:hAnsi="Courier New" w:cs="Courier New"/>
    </w:rPr>
  </w:style>
  <w:style w:type="character" w:styleId="WW8Num63z2" w:customStyle="1">
    <w:name w:val="WW8Num63z2"/>
    <w:qFormat/>
    <w:rPr>
      <w:rFonts w:ascii="Wingdings" w:hAnsi="Wingdings" w:cs="Wingdings"/>
    </w:rPr>
  </w:style>
  <w:style w:type="character" w:styleId="WW8Num63z3" w:customStyle="1">
    <w:name w:val="WW8Num63z3"/>
    <w:qFormat/>
    <w:rPr>
      <w:rFonts w:ascii="Symbol" w:hAnsi="Symbol" w:cs="Symbol"/>
    </w:rPr>
  </w:style>
  <w:style w:type="character" w:styleId="WW8Num64z0" w:customStyle="1">
    <w:name w:val="WW8Num64z0"/>
    <w:qFormat/>
    <w:rPr>
      <w:rFonts w:ascii="Times New Roman" w:hAnsi="Times New Roman" w:eastAsia="Times New Roman" w:cs="Times New Roman"/>
    </w:rPr>
  </w:style>
  <w:style w:type="character" w:styleId="WW8Num64z1" w:customStyle="1">
    <w:name w:val="WW8Num64z1"/>
    <w:qFormat/>
    <w:rPr>
      <w:rFonts w:ascii="Courier New" w:hAnsi="Courier New" w:cs="Courier New"/>
    </w:rPr>
  </w:style>
  <w:style w:type="character" w:styleId="WW8Num64z2" w:customStyle="1">
    <w:name w:val="WW8Num64z2"/>
    <w:qFormat/>
    <w:rPr>
      <w:rFonts w:ascii="Wingdings" w:hAnsi="Wingdings" w:cs="Wingdings"/>
    </w:rPr>
  </w:style>
  <w:style w:type="character" w:styleId="WW8Num64z3" w:customStyle="1">
    <w:name w:val="WW8Num64z3"/>
    <w:qFormat/>
    <w:rPr>
      <w:rFonts w:ascii="Symbol" w:hAnsi="Symbol" w:cs="Symbol"/>
    </w:rPr>
  </w:style>
  <w:style w:type="character" w:styleId="WW8Num65z0" w:customStyle="1">
    <w:name w:val="WW8Num65z0"/>
    <w:qFormat/>
    <w:rPr/>
  </w:style>
  <w:style w:type="character" w:styleId="WW8Num65z1" w:customStyle="1">
    <w:name w:val="WW8Num65z1"/>
    <w:qFormat/>
    <w:rPr/>
  </w:style>
  <w:style w:type="character" w:styleId="WW8Num65z2" w:customStyle="1">
    <w:name w:val="WW8Num65z2"/>
    <w:qFormat/>
    <w:rPr/>
  </w:style>
  <w:style w:type="character" w:styleId="WW8Num65z3" w:customStyle="1">
    <w:name w:val="WW8Num65z3"/>
    <w:qFormat/>
    <w:rPr/>
  </w:style>
  <w:style w:type="character" w:styleId="WW8Num65z4" w:customStyle="1">
    <w:name w:val="WW8Num65z4"/>
    <w:qFormat/>
    <w:rPr/>
  </w:style>
  <w:style w:type="character" w:styleId="WW8Num65z5" w:customStyle="1">
    <w:name w:val="WW8Num65z5"/>
    <w:qFormat/>
    <w:rPr/>
  </w:style>
  <w:style w:type="character" w:styleId="WW8Num65z6" w:customStyle="1">
    <w:name w:val="WW8Num65z6"/>
    <w:qFormat/>
    <w:rPr/>
  </w:style>
  <w:style w:type="character" w:styleId="WW8Num65z7" w:customStyle="1">
    <w:name w:val="WW8Num65z7"/>
    <w:qFormat/>
    <w:rPr/>
  </w:style>
  <w:style w:type="character" w:styleId="WW8Num65z8" w:customStyle="1">
    <w:name w:val="WW8Num65z8"/>
    <w:qFormat/>
    <w:rPr/>
  </w:style>
  <w:style w:type="character" w:styleId="WW8Num66z0" w:customStyle="1">
    <w:name w:val="WW8Num66z0"/>
    <w:qFormat/>
    <w:rPr>
      <w:rFonts w:ascii="Times New Roman" w:hAnsi="Times New Roman" w:eastAsia="Times New Roman" w:cs="Times New Roman"/>
    </w:rPr>
  </w:style>
  <w:style w:type="character" w:styleId="WW8Num66z1" w:customStyle="1">
    <w:name w:val="WW8Num66z1"/>
    <w:qFormat/>
    <w:rPr>
      <w:rFonts w:ascii="Courier New" w:hAnsi="Courier New" w:cs="Courier New"/>
    </w:rPr>
  </w:style>
  <w:style w:type="character" w:styleId="WW8Num66z2" w:customStyle="1">
    <w:name w:val="WW8Num66z2"/>
    <w:qFormat/>
    <w:rPr>
      <w:rFonts w:ascii="Wingdings" w:hAnsi="Wingdings" w:cs="Wingdings"/>
    </w:rPr>
  </w:style>
  <w:style w:type="character" w:styleId="WW8Num66z3" w:customStyle="1">
    <w:name w:val="WW8Num66z3"/>
    <w:qFormat/>
    <w:rPr>
      <w:rFonts w:ascii="Symbol" w:hAnsi="Symbol" w:cs="Symbol"/>
    </w:rPr>
  </w:style>
  <w:style w:type="character" w:styleId="WW8Num67z0" w:customStyle="1">
    <w:name w:val="WW8Num67z0"/>
    <w:qFormat/>
    <w:rPr>
      <w:rFonts w:ascii="Times New Roman" w:hAnsi="Times New Roman" w:eastAsia="Times New Roman" w:cs="Times New Roman"/>
    </w:rPr>
  </w:style>
  <w:style w:type="character" w:styleId="WW8Num67z1" w:customStyle="1">
    <w:name w:val="WW8Num67z1"/>
    <w:qFormat/>
    <w:rPr>
      <w:rFonts w:ascii="Courier New" w:hAnsi="Courier New" w:cs="Courier New"/>
    </w:rPr>
  </w:style>
  <w:style w:type="character" w:styleId="WW8Num67z2" w:customStyle="1">
    <w:name w:val="WW8Num67z2"/>
    <w:qFormat/>
    <w:rPr>
      <w:rFonts w:ascii="Wingdings" w:hAnsi="Wingdings" w:cs="Wingdings"/>
    </w:rPr>
  </w:style>
  <w:style w:type="character" w:styleId="WW8Num67z3" w:customStyle="1">
    <w:name w:val="WW8Num67z3"/>
    <w:qFormat/>
    <w:rPr>
      <w:rFonts w:ascii="Symbol" w:hAnsi="Symbol" w:cs="Symbol"/>
    </w:rPr>
  </w:style>
  <w:style w:type="character" w:styleId="WW8Num68z0" w:customStyle="1">
    <w:name w:val="WW8Num68z0"/>
    <w:qFormat/>
    <w:rPr>
      <w:rFonts w:ascii="Times New Roman" w:hAnsi="Times New Roman" w:eastAsia="Times New Roman" w:cs="Times New Roman"/>
    </w:rPr>
  </w:style>
  <w:style w:type="character" w:styleId="WW8Num68z1" w:customStyle="1">
    <w:name w:val="WW8Num68z1"/>
    <w:qFormat/>
    <w:rPr>
      <w:rFonts w:ascii="Courier New" w:hAnsi="Courier New" w:cs="Courier New"/>
    </w:rPr>
  </w:style>
  <w:style w:type="character" w:styleId="WW8Num68z2" w:customStyle="1">
    <w:name w:val="WW8Num68z2"/>
    <w:qFormat/>
    <w:rPr>
      <w:rFonts w:ascii="Wingdings" w:hAnsi="Wingdings" w:cs="Wingdings"/>
    </w:rPr>
  </w:style>
  <w:style w:type="character" w:styleId="WW8Num68z3" w:customStyle="1">
    <w:name w:val="WW8Num68z3"/>
    <w:qFormat/>
    <w:rPr>
      <w:rFonts w:ascii="Symbol" w:hAnsi="Symbol" w:cs="Symbol"/>
    </w:rPr>
  </w:style>
  <w:style w:type="character" w:styleId="WW8Num69z0" w:customStyle="1">
    <w:name w:val="WW8Num69z0"/>
    <w:qFormat/>
    <w:rPr>
      <w:rFonts w:ascii="Symbol" w:hAnsi="Symbol" w:cs="Symbol"/>
    </w:rPr>
  </w:style>
  <w:style w:type="character" w:styleId="WW8Num69z1" w:customStyle="1">
    <w:name w:val="WW8Num69z1"/>
    <w:qFormat/>
    <w:rPr>
      <w:rFonts w:ascii="Courier New" w:hAnsi="Courier New" w:cs="Courier New"/>
    </w:rPr>
  </w:style>
  <w:style w:type="character" w:styleId="WW8Num69z2" w:customStyle="1">
    <w:name w:val="WW8Num69z2"/>
    <w:qFormat/>
    <w:rPr>
      <w:rFonts w:ascii="Wingdings" w:hAnsi="Wingdings" w:cs="Wingdings"/>
    </w:rPr>
  </w:style>
  <w:style w:type="character" w:styleId="WW8Num70z0" w:customStyle="1">
    <w:name w:val="WW8Num70z0"/>
    <w:qFormat/>
    <w:rPr>
      <w:rFonts w:ascii="Symbol" w:hAnsi="Symbol" w:cs="Symbol"/>
    </w:rPr>
  </w:style>
  <w:style w:type="character" w:styleId="WW8Num70z1" w:customStyle="1">
    <w:name w:val="WW8Num70z1"/>
    <w:qFormat/>
    <w:rPr>
      <w:rFonts w:ascii="Courier New" w:hAnsi="Courier New" w:cs="Courier New"/>
    </w:rPr>
  </w:style>
  <w:style w:type="character" w:styleId="WW8Num70z2" w:customStyle="1">
    <w:name w:val="WW8Num70z2"/>
    <w:qFormat/>
    <w:rPr>
      <w:rFonts w:ascii="Wingdings" w:hAnsi="Wingdings" w:cs="Wingdings"/>
    </w:rPr>
  </w:style>
  <w:style w:type="character" w:styleId="WW8Num71z0" w:customStyle="1">
    <w:name w:val="WW8Num71z0"/>
    <w:qFormat/>
    <w:rPr>
      <w:rFonts w:ascii="Times New Roman" w:hAnsi="Times New Roman" w:eastAsia="Times New Roman" w:cs="Times New Roman"/>
    </w:rPr>
  </w:style>
  <w:style w:type="character" w:styleId="WW8Num71z1" w:customStyle="1">
    <w:name w:val="WW8Num71z1"/>
    <w:qFormat/>
    <w:rPr>
      <w:rFonts w:ascii="Courier New" w:hAnsi="Courier New" w:cs="Courier New"/>
    </w:rPr>
  </w:style>
  <w:style w:type="character" w:styleId="WW8Num71z2" w:customStyle="1">
    <w:name w:val="WW8Num71z2"/>
    <w:qFormat/>
    <w:rPr>
      <w:rFonts w:ascii="Wingdings" w:hAnsi="Wingdings" w:cs="Wingdings"/>
    </w:rPr>
  </w:style>
  <w:style w:type="character" w:styleId="WW8Num71z3" w:customStyle="1">
    <w:name w:val="WW8Num71z3"/>
    <w:qFormat/>
    <w:rPr>
      <w:rFonts w:ascii="Symbol" w:hAnsi="Symbol" w:cs="Symbol"/>
    </w:rPr>
  </w:style>
  <w:style w:type="character" w:styleId="WW8Num72z0" w:customStyle="1">
    <w:name w:val="WW8Num72z0"/>
    <w:qFormat/>
    <w:rPr>
      <w:rFonts w:ascii="Times New Roman" w:hAnsi="Times New Roman" w:eastAsia="Times New Roman" w:cs="Times New Roman"/>
    </w:rPr>
  </w:style>
  <w:style w:type="character" w:styleId="WW8Num72z1" w:customStyle="1">
    <w:name w:val="WW8Num72z1"/>
    <w:qFormat/>
    <w:rPr>
      <w:rFonts w:ascii="Courier New" w:hAnsi="Courier New" w:cs="Courier New"/>
    </w:rPr>
  </w:style>
  <w:style w:type="character" w:styleId="WW8Num72z2" w:customStyle="1">
    <w:name w:val="WW8Num72z2"/>
    <w:qFormat/>
    <w:rPr>
      <w:rFonts w:ascii="Wingdings" w:hAnsi="Wingdings" w:cs="Wingdings"/>
    </w:rPr>
  </w:style>
  <w:style w:type="character" w:styleId="WW8Num72z3" w:customStyle="1">
    <w:name w:val="WW8Num72z3"/>
    <w:qFormat/>
    <w:rPr>
      <w:rFonts w:ascii="Symbol" w:hAnsi="Symbol" w:cs="Symbol"/>
    </w:rPr>
  </w:style>
  <w:style w:type="character" w:styleId="WW8Num73z0" w:customStyle="1">
    <w:name w:val="WW8Num73z0"/>
    <w:qFormat/>
    <w:rPr/>
  </w:style>
  <w:style w:type="character" w:styleId="WW8Num73z1" w:customStyle="1">
    <w:name w:val="WW8Num73z1"/>
    <w:qFormat/>
    <w:rPr/>
  </w:style>
  <w:style w:type="character" w:styleId="WW8Num73z2" w:customStyle="1">
    <w:name w:val="WW8Num73z2"/>
    <w:qFormat/>
    <w:rPr/>
  </w:style>
  <w:style w:type="character" w:styleId="WW8Num73z3" w:customStyle="1">
    <w:name w:val="WW8Num73z3"/>
    <w:qFormat/>
    <w:rPr/>
  </w:style>
  <w:style w:type="character" w:styleId="WW8Num73z4" w:customStyle="1">
    <w:name w:val="WW8Num73z4"/>
    <w:qFormat/>
    <w:rPr/>
  </w:style>
  <w:style w:type="character" w:styleId="WW8Num73z5" w:customStyle="1">
    <w:name w:val="WW8Num73z5"/>
    <w:qFormat/>
    <w:rPr/>
  </w:style>
  <w:style w:type="character" w:styleId="WW8Num73z6" w:customStyle="1">
    <w:name w:val="WW8Num73z6"/>
    <w:qFormat/>
    <w:rPr/>
  </w:style>
  <w:style w:type="character" w:styleId="WW8Num73z7" w:customStyle="1">
    <w:name w:val="WW8Num73z7"/>
    <w:qFormat/>
    <w:rPr/>
  </w:style>
  <w:style w:type="character" w:styleId="WW8Num73z8" w:customStyle="1">
    <w:name w:val="WW8Num73z8"/>
    <w:qFormat/>
    <w:rPr/>
  </w:style>
  <w:style w:type="character" w:styleId="WW8Num74z0" w:customStyle="1">
    <w:name w:val="WW8Num74z0"/>
    <w:qFormat/>
    <w:rPr>
      <w:rFonts w:ascii="Times New Roman" w:hAnsi="Times New Roman" w:eastAsia="Times New Roman" w:cs="Times New Roman"/>
    </w:rPr>
  </w:style>
  <w:style w:type="character" w:styleId="WW8Num74z1" w:customStyle="1">
    <w:name w:val="WW8Num74z1"/>
    <w:qFormat/>
    <w:rPr>
      <w:rFonts w:ascii="Courier New" w:hAnsi="Courier New" w:cs="Courier New"/>
    </w:rPr>
  </w:style>
  <w:style w:type="character" w:styleId="WW8Num74z2" w:customStyle="1">
    <w:name w:val="WW8Num74z2"/>
    <w:qFormat/>
    <w:rPr>
      <w:rFonts w:ascii="Wingdings" w:hAnsi="Wingdings" w:cs="Wingdings"/>
    </w:rPr>
  </w:style>
  <w:style w:type="character" w:styleId="WW8Num74z3" w:customStyle="1">
    <w:name w:val="WW8Num74z3"/>
    <w:qFormat/>
    <w:rPr>
      <w:rFonts w:ascii="Symbol" w:hAnsi="Symbol" w:cs="Symbol"/>
    </w:rPr>
  </w:style>
  <w:style w:type="character" w:styleId="WW8Num75z0" w:customStyle="1">
    <w:name w:val="WW8Num75z0"/>
    <w:qFormat/>
    <w:rPr/>
  </w:style>
  <w:style w:type="character" w:styleId="WW8Num75z1" w:customStyle="1">
    <w:name w:val="WW8Num75z1"/>
    <w:qFormat/>
    <w:rPr/>
  </w:style>
  <w:style w:type="character" w:styleId="WW8Num75z2" w:customStyle="1">
    <w:name w:val="WW8Num75z2"/>
    <w:qFormat/>
    <w:rPr/>
  </w:style>
  <w:style w:type="character" w:styleId="WW8Num75z3" w:customStyle="1">
    <w:name w:val="WW8Num75z3"/>
    <w:qFormat/>
    <w:rPr/>
  </w:style>
  <w:style w:type="character" w:styleId="WW8Num75z4" w:customStyle="1">
    <w:name w:val="WW8Num75z4"/>
    <w:qFormat/>
    <w:rPr/>
  </w:style>
  <w:style w:type="character" w:styleId="WW8Num75z5" w:customStyle="1">
    <w:name w:val="WW8Num75z5"/>
    <w:qFormat/>
    <w:rPr/>
  </w:style>
  <w:style w:type="character" w:styleId="WW8Num75z6" w:customStyle="1">
    <w:name w:val="WW8Num75z6"/>
    <w:qFormat/>
    <w:rPr/>
  </w:style>
  <w:style w:type="character" w:styleId="WW8Num75z7" w:customStyle="1">
    <w:name w:val="WW8Num75z7"/>
    <w:qFormat/>
    <w:rPr/>
  </w:style>
  <w:style w:type="character" w:styleId="WW8Num75z8" w:customStyle="1">
    <w:name w:val="WW8Num75z8"/>
    <w:qFormat/>
    <w:rPr/>
  </w:style>
  <w:style w:type="character" w:styleId="WW8Num76z0" w:customStyle="1">
    <w:name w:val="WW8Num76z0"/>
    <w:qFormat/>
    <w:rPr>
      <w:rFonts w:ascii="Wingdings" w:hAnsi="Wingdings" w:cs="Wingdings"/>
    </w:rPr>
  </w:style>
  <w:style w:type="character" w:styleId="WW8Num76z1" w:customStyle="1">
    <w:name w:val="WW8Num76z1"/>
    <w:qFormat/>
    <w:rPr>
      <w:rFonts w:ascii="Courier New" w:hAnsi="Courier New" w:cs="Courier New"/>
    </w:rPr>
  </w:style>
  <w:style w:type="character" w:styleId="WW8Num76z3" w:customStyle="1">
    <w:name w:val="WW8Num76z3"/>
    <w:qFormat/>
    <w:rPr>
      <w:rFonts w:ascii="Symbol" w:hAnsi="Symbol" w:cs="Symbol"/>
    </w:rPr>
  </w:style>
  <w:style w:type="character" w:styleId="WW8Num77z0" w:customStyle="1">
    <w:name w:val="WW8Num77z0"/>
    <w:qFormat/>
    <w:rPr>
      <w:rFonts w:ascii="Times New Roman" w:hAnsi="Times New Roman" w:eastAsia="Times New Roman" w:cs="Times New Roman"/>
    </w:rPr>
  </w:style>
  <w:style w:type="character" w:styleId="WW8Num77z1" w:customStyle="1">
    <w:name w:val="WW8Num77z1"/>
    <w:qFormat/>
    <w:rPr>
      <w:rFonts w:ascii="Courier New" w:hAnsi="Courier New" w:cs="Courier New"/>
    </w:rPr>
  </w:style>
  <w:style w:type="character" w:styleId="WW8Num77z2" w:customStyle="1">
    <w:name w:val="WW8Num77z2"/>
    <w:qFormat/>
    <w:rPr>
      <w:rFonts w:ascii="Wingdings" w:hAnsi="Wingdings" w:cs="Wingdings"/>
    </w:rPr>
  </w:style>
  <w:style w:type="character" w:styleId="WW8Num77z3" w:customStyle="1">
    <w:name w:val="WW8Num77z3"/>
    <w:qFormat/>
    <w:rPr>
      <w:rFonts w:ascii="Symbol" w:hAnsi="Symbol" w:cs="Symbol"/>
    </w:rPr>
  </w:style>
  <w:style w:type="character" w:styleId="WW8Num78z0" w:customStyle="1">
    <w:name w:val="WW8Num78z0"/>
    <w:qFormat/>
    <w:rPr>
      <w:rFonts w:ascii="Symbol" w:hAnsi="Symbol" w:cs="Times New Roman"/>
    </w:rPr>
  </w:style>
  <w:style w:type="character" w:styleId="WW8Num78z1" w:customStyle="1">
    <w:name w:val="WW8Num78z1"/>
    <w:qFormat/>
    <w:rPr>
      <w:rFonts w:ascii="Courier New" w:hAnsi="Courier New" w:cs="Courier New"/>
    </w:rPr>
  </w:style>
  <w:style w:type="character" w:styleId="WW8Num78z2" w:customStyle="1">
    <w:name w:val="WW8Num78z2"/>
    <w:qFormat/>
    <w:rPr>
      <w:rFonts w:ascii="Wingdings" w:hAnsi="Wingdings" w:cs="Times New Roman"/>
    </w:rPr>
  </w:style>
  <w:style w:type="character" w:styleId="WW8Num79z0" w:customStyle="1">
    <w:name w:val="WW8Num79z0"/>
    <w:qFormat/>
    <w:rPr/>
  </w:style>
  <w:style w:type="character" w:styleId="WW8Num79z1" w:customStyle="1">
    <w:name w:val="WW8Num79z1"/>
    <w:qFormat/>
    <w:rPr>
      <w:rFonts w:ascii="Symbol" w:hAnsi="Symbol" w:cs="Times New Roman"/>
    </w:rPr>
  </w:style>
  <w:style w:type="character" w:styleId="WW8Num79z2" w:customStyle="1">
    <w:name w:val="WW8Num79z2"/>
    <w:qFormat/>
    <w:rPr/>
  </w:style>
  <w:style w:type="character" w:styleId="WW8Num79z3" w:customStyle="1">
    <w:name w:val="WW8Num79z3"/>
    <w:qFormat/>
    <w:rPr/>
  </w:style>
  <w:style w:type="character" w:styleId="WW8Num79z4" w:customStyle="1">
    <w:name w:val="WW8Num79z4"/>
    <w:qFormat/>
    <w:rPr/>
  </w:style>
  <w:style w:type="character" w:styleId="WW8Num79z5" w:customStyle="1">
    <w:name w:val="WW8Num79z5"/>
    <w:qFormat/>
    <w:rPr/>
  </w:style>
  <w:style w:type="character" w:styleId="WW8Num79z6" w:customStyle="1">
    <w:name w:val="WW8Num79z6"/>
    <w:qFormat/>
    <w:rPr/>
  </w:style>
  <w:style w:type="character" w:styleId="WW8Num79z7" w:customStyle="1">
    <w:name w:val="WW8Num79z7"/>
    <w:qFormat/>
    <w:rPr/>
  </w:style>
  <w:style w:type="character" w:styleId="WW8Num79z8" w:customStyle="1">
    <w:name w:val="WW8Num79z8"/>
    <w:qFormat/>
    <w:rPr/>
  </w:style>
  <w:style w:type="character" w:styleId="WW8Num80z0" w:customStyle="1">
    <w:name w:val="WW8Num80z0"/>
    <w:qFormat/>
    <w:rPr>
      <w:rFonts w:ascii="Times New Roman" w:hAnsi="Times New Roman" w:eastAsia="Times New Roman" w:cs="Times New Roman"/>
    </w:rPr>
  </w:style>
  <w:style w:type="character" w:styleId="WW8Num80z1" w:customStyle="1">
    <w:name w:val="WW8Num80z1"/>
    <w:qFormat/>
    <w:rPr>
      <w:rFonts w:ascii="Courier New" w:hAnsi="Courier New" w:cs="Courier New"/>
    </w:rPr>
  </w:style>
  <w:style w:type="character" w:styleId="WW8Num80z2" w:customStyle="1">
    <w:name w:val="WW8Num80z2"/>
    <w:qFormat/>
    <w:rPr>
      <w:rFonts w:ascii="Wingdings" w:hAnsi="Wingdings" w:cs="Wingdings"/>
    </w:rPr>
  </w:style>
  <w:style w:type="character" w:styleId="WW8Num80z3" w:customStyle="1">
    <w:name w:val="WW8Num80z3"/>
    <w:qFormat/>
    <w:rPr>
      <w:rFonts w:ascii="Symbol" w:hAnsi="Symbol" w:cs="Symbol"/>
    </w:rPr>
  </w:style>
  <w:style w:type="character" w:styleId="WW8Num81z0" w:customStyle="1">
    <w:name w:val="WW8Num81z0"/>
    <w:qFormat/>
    <w:rPr/>
  </w:style>
  <w:style w:type="character" w:styleId="WW8Num81z1" w:customStyle="1">
    <w:name w:val="WW8Num81z1"/>
    <w:qFormat/>
    <w:rPr/>
  </w:style>
  <w:style w:type="character" w:styleId="WW8Num81z2" w:customStyle="1">
    <w:name w:val="WW8Num81z2"/>
    <w:qFormat/>
    <w:rPr/>
  </w:style>
  <w:style w:type="character" w:styleId="WW8Num81z3" w:customStyle="1">
    <w:name w:val="WW8Num81z3"/>
    <w:qFormat/>
    <w:rPr/>
  </w:style>
  <w:style w:type="character" w:styleId="WW8Num81z4" w:customStyle="1">
    <w:name w:val="WW8Num81z4"/>
    <w:qFormat/>
    <w:rPr/>
  </w:style>
  <w:style w:type="character" w:styleId="WW8Num81z5" w:customStyle="1">
    <w:name w:val="WW8Num81z5"/>
    <w:qFormat/>
    <w:rPr/>
  </w:style>
  <w:style w:type="character" w:styleId="WW8Num81z6" w:customStyle="1">
    <w:name w:val="WW8Num81z6"/>
    <w:qFormat/>
    <w:rPr/>
  </w:style>
  <w:style w:type="character" w:styleId="WW8Num81z7" w:customStyle="1">
    <w:name w:val="WW8Num81z7"/>
    <w:qFormat/>
    <w:rPr/>
  </w:style>
  <w:style w:type="character" w:styleId="WW8Num81z8" w:customStyle="1">
    <w:name w:val="WW8Num81z8"/>
    <w:qFormat/>
    <w:rPr/>
  </w:style>
  <w:style w:type="character" w:styleId="WW8Num82z0" w:customStyle="1">
    <w:name w:val="WW8Num82z0"/>
    <w:qFormat/>
    <w:rPr>
      <w:rFonts w:ascii="Times New Roman" w:hAnsi="Times New Roman" w:eastAsia="Times New Roman" w:cs="Times New Roman"/>
    </w:rPr>
  </w:style>
  <w:style w:type="character" w:styleId="WW8Num82z1" w:customStyle="1">
    <w:name w:val="WW8Num82z1"/>
    <w:qFormat/>
    <w:rPr>
      <w:rFonts w:ascii="Courier New" w:hAnsi="Courier New" w:cs="Courier New"/>
    </w:rPr>
  </w:style>
  <w:style w:type="character" w:styleId="WW8Num82z2" w:customStyle="1">
    <w:name w:val="WW8Num82z2"/>
    <w:qFormat/>
    <w:rPr>
      <w:rFonts w:ascii="Wingdings" w:hAnsi="Wingdings" w:cs="Wingdings"/>
    </w:rPr>
  </w:style>
  <w:style w:type="character" w:styleId="WW8Num82z3" w:customStyle="1">
    <w:name w:val="WW8Num82z3"/>
    <w:qFormat/>
    <w:rPr>
      <w:rFonts w:ascii="Symbol" w:hAnsi="Symbol" w:cs="Symbol"/>
    </w:rPr>
  </w:style>
  <w:style w:type="character" w:styleId="WW8Num83z0" w:customStyle="1">
    <w:name w:val="WW8Num83z0"/>
    <w:qFormat/>
    <w:rPr>
      <w:rFonts w:ascii="Times-Roman" w:hAnsi="Times-Roman" w:eastAsia="Times New Roman" w:cs="Times-Roman"/>
      <w:sz w:val="19"/>
      <w:szCs w:val="19"/>
    </w:rPr>
  </w:style>
  <w:style w:type="character" w:styleId="WW8Num83z1" w:customStyle="1">
    <w:name w:val="WW8Num83z1"/>
    <w:qFormat/>
    <w:rPr/>
  </w:style>
  <w:style w:type="character" w:styleId="WW8Num83z2" w:customStyle="1">
    <w:name w:val="WW8Num83z2"/>
    <w:qFormat/>
    <w:rPr/>
  </w:style>
  <w:style w:type="character" w:styleId="WW8Num83z3" w:customStyle="1">
    <w:name w:val="WW8Num83z3"/>
    <w:qFormat/>
    <w:rPr/>
  </w:style>
  <w:style w:type="character" w:styleId="WW8Num83z4" w:customStyle="1">
    <w:name w:val="WW8Num83z4"/>
    <w:qFormat/>
    <w:rPr/>
  </w:style>
  <w:style w:type="character" w:styleId="WW8Num83z5" w:customStyle="1">
    <w:name w:val="WW8Num83z5"/>
    <w:qFormat/>
    <w:rPr/>
  </w:style>
  <w:style w:type="character" w:styleId="WW8Num83z6" w:customStyle="1">
    <w:name w:val="WW8Num83z6"/>
    <w:qFormat/>
    <w:rPr/>
  </w:style>
  <w:style w:type="character" w:styleId="WW8Num83z7" w:customStyle="1">
    <w:name w:val="WW8Num83z7"/>
    <w:qFormat/>
    <w:rPr/>
  </w:style>
  <w:style w:type="character" w:styleId="WW8Num83z8" w:customStyle="1">
    <w:name w:val="WW8Num83z8"/>
    <w:qFormat/>
    <w:rPr/>
  </w:style>
  <w:style w:type="character" w:styleId="WW8Num84z0" w:customStyle="1">
    <w:name w:val="WW8Num84z0"/>
    <w:qFormat/>
    <w:rPr/>
  </w:style>
  <w:style w:type="character" w:styleId="WW8Num84z1" w:customStyle="1">
    <w:name w:val="WW8Num84z1"/>
    <w:qFormat/>
    <w:rPr/>
  </w:style>
  <w:style w:type="character" w:styleId="WW8Num84z2" w:customStyle="1">
    <w:name w:val="WW8Num84z2"/>
    <w:qFormat/>
    <w:rPr/>
  </w:style>
  <w:style w:type="character" w:styleId="WW8Num84z3" w:customStyle="1">
    <w:name w:val="WW8Num84z3"/>
    <w:qFormat/>
    <w:rPr/>
  </w:style>
  <w:style w:type="character" w:styleId="WW8Num84z4" w:customStyle="1">
    <w:name w:val="WW8Num84z4"/>
    <w:qFormat/>
    <w:rPr/>
  </w:style>
  <w:style w:type="character" w:styleId="WW8Num84z5" w:customStyle="1">
    <w:name w:val="WW8Num84z5"/>
    <w:qFormat/>
    <w:rPr/>
  </w:style>
  <w:style w:type="character" w:styleId="WW8Num84z6" w:customStyle="1">
    <w:name w:val="WW8Num84z6"/>
    <w:qFormat/>
    <w:rPr/>
  </w:style>
  <w:style w:type="character" w:styleId="WW8Num84z7" w:customStyle="1">
    <w:name w:val="WW8Num84z7"/>
    <w:qFormat/>
    <w:rPr/>
  </w:style>
  <w:style w:type="character" w:styleId="WW8Num84z8" w:customStyle="1">
    <w:name w:val="WW8Num84z8"/>
    <w:qFormat/>
    <w:rPr/>
  </w:style>
  <w:style w:type="character" w:styleId="WW8Num85z0" w:customStyle="1">
    <w:name w:val="WW8Num85z0"/>
    <w:qFormat/>
    <w:rPr>
      <w:rFonts w:ascii="Times New Roman" w:hAnsi="Times New Roman" w:eastAsia="Times New Roman" w:cs="Times New Roman"/>
    </w:rPr>
  </w:style>
  <w:style w:type="character" w:styleId="WW8Num85z1" w:customStyle="1">
    <w:name w:val="WW8Num85z1"/>
    <w:qFormat/>
    <w:rPr>
      <w:rFonts w:ascii="Courier New" w:hAnsi="Courier New" w:cs="Courier New"/>
    </w:rPr>
  </w:style>
  <w:style w:type="character" w:styleId="WW8Num85z2" w:customStyle="1">
    <w:name w:val="WW8Num85z2"/>
    <w:qFormat/>
    <w:rPr>
      <w:rFonts w:ascii="Wingdings" w:hAnsi="Wingdings" w:cs="Wingdings"/>
    </w:rPr>
  </w:style>
  <w:style w:type="character" w:styleId="WW8Num85z3" w:customStyle="1">
    <w:name w:val="WW8Num85z3"/>
    <w:qFormat/>
    <w:rPr>
      <w:rFonts w:ascii="Symbol" w:hAnsi="Symbol" w:cs="Symbol"/>
    </w:rPr>
  </w:style>
  <w:style w:type="character" w:styleId="WW8Num86z0" w:customStyle="1">
    <w:name w:val="WW8Num86z0"/>
    <w:qFormat/>
    <w:rPr/>
  </w:style>
  <w:style w:type="character" w:styleId="WW8Num86z1" w:customStyle="1">
    <w:name w:val="WW8Num86z1"/>
    <w:qFormat/>
    <w:rPr/>
  </w:style>
  <w:style w:type="character" w:styleId="WW8Num86z2" w:customStyle="1">
    <w:name w:val="WW8Num86z2"/>
    <w:qFormat/>
    <w:rPr/>
  </w:style>
  <w:style w:type="character" w:styleId="WW8Num86z3" w:customStyle="1">
    <w:name w:val="WW8Num86z3"/>
    <w:qFormat/>
    <w:rPr/>
  </w:style>
  <w:style w:type="character" w:styleId="WW8Num86z4" w:customStyle="1">
    <w:name w:val="WW8Num86z4"/>
    <w:qFormat/>
    <w:rPr/>
  </w:style>
  <w:style w:type="character" w:styleId="WW8Num86z5" w:customStyle="1">
    <w:name w:val="WW8Num86z5"/>
    <w:qFormat/>
    <w:rPr/>
  </w:style>
  <w:style w:type="character" w:styleId="WW8Num86z6" w:customStyle="1">
    <w:name w:val="WW8Num86z6"/>
    <w:qFormat/>
    <w:rPr/>
  </w:style>
  <w:style w:type="character" w:styleId="WW8Num86z7" w:customStyle="1">
    <w:name w:val="WW8Num86z7"/>
    <w:qFormat/>
    <w:rPr/>
  </w:style>
  <w:style w:type="character" w:styleId="WW8Num86z8" w:customStyle="1">
    <w:name w:val="WW8Num86z8"/>
    <w:qFormat/>
    <w:rPr/>
  </w:style>
  <w:style w:type="character" w:styleId="WW8NumSt76z0" w:customStyle="1">
    <w:name w:val="WW8NumSt76z0"/>
    <w:qFormat/>
    <w:rPr>
      <w:rFonts w:ascii="Symbol" w:hAnsi="Symbol" w:cs="Symbol"/>
    </w:rPr>
  </w:style>
  <w:style w:type="character" w:styleId="Caratterepredefinitoparagrafo" w:customStyle="1">
    <w:name w:val="Carattere predefinito paragrafo"/>
    <w:qFormat/>
    <w:rPr/>
  </w:style>
  <w:style w:type="character" w:styleId="Caratterenotaapidipagina" w:customStyle="1">
    <w:name w:val="Carattere nota a piè di pagina"/>
    <w:qFormat/>
    <w:rPr>
      <w:vertAlign w:val="superscript"/>
    </w:rPr>
  </w:style>
  <w:style w:type="character" w:styleId="Linkneltesto" w:customStyle="1">
    <w:name w:val="link_nel_testo"/>
    <w:basedOn w:val="Caratterepredefinitoparagrafo"/>
    <w:qFormat/>
    <w:rPr/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Caratterepredefinitoparagrafo"/>
    <w:qFormat/>
    <w:rPr/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Caratterenotadichiusura" w:customStyle="1">
    <w:name w:val="Carattere nota di chiusura"/>
    <w:qFormat/>
    <w:rPr>
      <w:vertAlign w:val="superscript"/>
    </w:rPr>
  </w:style>
  <w:style w:type="character" w:styleId="WW-Caratterenotadichiusura" w:customStyle="1">
    <w:name w:val="WW-Carattere nota di chiusura"/>
    <w:qFormat/>
    <w:rPr/>
  </w:style>
  <w:style w:type="character" w:styleId="Caratterinotadichiusura" w:customStyle="1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IntestazioneCarattere" w:customStyle="1">
    <w:name w:val="Intestazione Carattere"/>
    <w:uiPriority w:val="99"/>
    <w:qFormat/>
    <w:rsid w:val="000e1b45"/>
    <w:rPr>
      <w:sz w:val="24"/>
      <w:szCs w:val="24"/>
      <w:lang w:eastAsia="zh-CN"/>
    </w:rPr>
  </w:style>
  <w:style w:type="character" w:styleId="Hyperlink" w:customStyle="1">
    <w:name w:val="Hyperlink"/>
    <w:basedOn w:val="DefaultParagraphFont"/>
    <w:uiPriority w:val="99"/>
    <w:unhideWhenUsed/>
    <w:rsid w:val="002d0282"/>
    <w:rPr>
      <w:color w:themeColor="hyperlink" w:val="0563C1"/>
      <w:u w:val="single"/>
    </w:rPr>
  </w:style>
  <w:style w:type="character" w:styleId="Titolo4Carattere" w:customStyle="1">
    <w:name w:val="Titolo 4 Carattere"/>
    <w:uiPriority w:val="9"/>
    <w:semiHidden/>
    <w:qFormat/>
    <w:rsid w:val="00360279"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Rimandocommento1">
    <w:name w:val="Rimando commento1"/>
    <w:qFormat/>
    <w:rPr>
      <w:sz w:val="16"/>
      <w:szCs w:val="16"/>
    </w:rPr>
  </w:style>
  <w:style w:type="character" w:styleId="WW-CollegamentoInternet">
    <w:name w:val="WW-Collegamento Internet"/>
    <w:qFormat/>
    <w:rPr>
      <w:color w:val="0563C1"/>
      <w:u w:val="single"/>
    </w:rPr>
  </w:style>
  <w:style w:type="character" w:styleId="Nessuno">
    <w:name w:val="Nessuno"/>
    <w:qFormat/>
    <w:rPr>
      <w:lang w:val="it-IT"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6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itolo1" w:customStyle="1">
    <w:name w:val="Tito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21" w:customStyle="1">
    <w:name w:val="Corpo del testo 21"/>
    <w:basedOn w:val="Normal"/>
    <w:qFormat/>
    <w:pPr>
      <w:spacing w:lineRule="auto" w:line="276" w:before="0" w:after="200"/>
      <w:jc w:val="both"/>
    </w:pPr>
    <w:rPr>
      <w:b/>
      <w:bCs/>
      <w:sz w:val="26"/>
      <w:szCs w:val="22"/>
    </w:r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Corpodeltesto22" w:customStyle="1">
    <w:name w:val="Corpo del testo 22"/>
    <w:basedOn w:val="Normal"/>
    <w:qFormat/>
    <w:pPr>
      <w:jc w:val="both"/>
      <w:textAlignment w:val="baseline"/>
    </w:pPr>
    <w:rPr>
      <w:rFonts w:ascii="Arial" w:hAnsi="Arial" w:cs="Arial"/>
      <w:sz w:val="22"/>
      <w:szCs w:val="20"/>
    </w:rPr>
  </w:style>
  <w:style w:type="paragraph" w:styleId="Corpodeltesto31" w:customStyle="1">
    <w:name w:val="Corpo del testo 31"/>
    <w:basedOn w:val="Normal"/>
    <w:qFormat/>
    <w:pPr>
      <w:jc w:val="both"/>
    </w:pPr>
    <w:rPr>
      <w:i/>
      <w:iCs/>
      <w:kern w:val="2"/>
      <w:sz w:val="26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cornice" w:customStyle="1">
    <w:name w:val="Contenuto cornice"/>
    <w:basedOn w:val="Normal"/>
    <w:qFormat/>
    <w:pPr/>
    <w:rPr/>
  </w:style>
  <w:style w:type="paragraph" w:styleId="NormalWeb">
    <w:name w:val="Normal (Web)"/>
    <w:basedOn w:val="Normal"/>
    <w:uiPriority w:val="99"/>
    <w:semiHidden/>
    <w:unhideWhenUsed/>
    <w:qFormat/>
    <w:rsid w:val="004e15b4"/>
    <w:pPr>
      <w:suppressAutoHyphens w:val="false"/>
      <w:spacing w:before="280" w:after="280"/>
    </w:pPr>
    <w:rPr/>
  </w:style>
  <w:style w:type="paragraph" w:styleId="Default" w:customStyle="1">
    <w:name w:val="Default"/>
    <w:qFormat/>
    <w:rsid w:val="00af277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Header">
    <w:name w:val="Header"/>
    <w:basedOn w:val="Normal"/>
    <w:link w:val="IntestazioneCarattere"/>
    <w:uiPriority w:val="99"/>
    <w:unhideWhenUsed/>
    <w:rsid w:val="000e1b4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40114c"/>
    <w:pPr>
      <w:spacing w:before="0" w:after="0"/>
      <w:ind w:hanging="0" w:left="720"/>
      <w:contextualSpacing/>
    </w:pPr>
    <w:rPr/>
  </w:style>
  <w:style w:type="paragraph" w:styleId="DefinitionTerm">
    <w:name w:val="Definition Term"/>
    <w:basedOn w:val="Normal"/>
    <w:qFormat/>
    <w:pPr/>
    <w:rPr/>
  </w:style>
  <w:style w:type="paragraph" w:styleId="DefinitionList">
    <w:name w:val="Definition List"/>
    <w:basedOn w:val="Normal"/>
    <w:qFormat/>
    <w:pPr>
      <w:ind w:hanging="0" w:left="360"/>
    </w:pPr>
    <w:rPr/>
  </w:style>
  <w:style w:type="paragraph" w:styleId="H1">
    <w:name w:val="H1"/>
    <w:basedOn w:val="Normal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"/>
    <w:qFormat/>
    <w:pPr/>
    <w:rPr>
      <w:i/>
    </w:rPr>
  </w:style>
  <w:style w:type="paragraph" w:styleId="Blockquote">
    <w:name w:val="Blockquote"/>
    <w:basedOn w:val="Normal"/>
    <w:qFormat/>
    <w:pPr>
      <w:spacing w:before="100" w:after="100"/>
      <w:ind w:hanging="0" w:left="360" w:right="360"/>
    </w:pPr>
    <w:rPr/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-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it-IT" w:eastAsia="it-IT" w:bidi="ar-SA"/>
    </w:rPr>
  </w:style>
  <w:style w:type="paragraph" w:styleId="Z-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it-IT" w:eastAsia="it-IT" w:bidi="ar-SA"/>
    </w:rPr>
  </w:style>
  <w:style w:type="paragraph" w:styleId="Paragrafoelenco">
    <w:name w:val="Paragrafo elenco"/>
    <w:basedOn w:val="Normal"/>
    <w:qFormat/>
    <w:pPr>
      <w:spacing w:before="0" w:after="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31">
    <w:name w:val="WW8Num31"/>
    <w:qFormat/>
  </w:style>
  <w:style w:type="numbering" w:styleId="WW8Num30">
    <w:name w:val="WW8Num30"/>
    <w:qFormat/>
  </w:style>
  <w:style w:type="numbering" w:styleId="WW8Num1">
    <w:name w:val="WW8Num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dozioni.internazionali@cert.regione.piemonte.it" TargetMode="External"/><Relationship Id="rId3" Type="http://schemas.openxmlformats.org/officeDocument/2006/relationships/hyperlink" Target="file:///H:/UFFICIO/ALBO%20FORNITORI/PAESI/ELENCO%20OPERATORI%20SLOVACCHIA%202025/AVVISO%20costituzione%20elenco%20SLOVACCHIA/4.%20elenco%20operatori/Allegato%203)%20Domanda_Informativa.docx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7CC56-8D7B-45E6-8682-CA32E807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Application>LibreOffice/7.6.6.3$Windows_X86_64 LibreOffice_project/d97b2716a9a4a2ce1391dee1765565ea469b0ae7</Application>
  <AppVersion>15.0000</AppVersion>
  <Pages>4</Pages>
  <Words>855</Words>
  <Characters>5782</Characters>
  <CharactersWithSpaces>6686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2017-09-06T16:00:00Z</dcterms:created>
  <dc:creator>Annamaria Critelli</dc:creator>
  <dc:description/>
  <dc:language>it-IT</dc:language>
  <cp:lastModifiedBy/>
  <cp:lastPrinted>2025-11-05T07:46:47Z</cp:lastPrinted>
  <dcterms:modified xsi:type="dcterms:W3CDTF">2025-11-17T09:55:49Z</dcterms:modified>
  <cp:revision>186</cp:revision>
  <dc:subject/>
  <dc:title>Modello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