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/>
      </w:pPr>
      <w:r>
        <w:rPr>
          <w:rStyle w:val="Carpredefinitoparagrafo"/>
          <w:rFonts w:eastAsia="Arial" w:cs="Calibri" w:ascii="Calibri" w:hAnsi="Calibri"/>
          <w:b/>
          <w:sz w:val="22"/>
          <w:szCs w:val="22"/>
        </w:rPr>
        <w:tab/>
        <w:tab/>
        <w:tab/>
        <w:tab/>
        <w:tab/>
        <w:tab/>
        <w:tab/>
        <w:tab/>
        <w:tab/>
        <w:tab/>
        <w:tab/>
        <w:tab/>
        <w:t xml:space="preserve">       </w:t>
      </w:r>
      <w:r>
        <w:rPr>
          <w:rStyle w:val="Carpredefinitoparagrafo"/>
          <w:rFonts w:eastAsia="Arial" w:cs="Calibri" w:ascii="Calibri" w:hAnsi="Calibri"/>
          <w:b/>
          <w:color w:val="000000"/>
          <w:sz w:val="22"/>
          <w:szCs w:val="22"/>
        </w:rPr>
        <w:t xml:space="preserve">   </w:t>
      </w:r>
      <w:r>
        <w:rPr>
          <w:rStyle w:val="Carpredefinitoparagrafo"/>
          <w:rFonts w:eastAsia="Arial" w:cs="Calibri" w:ascii="Calibri" w:hAnsi="Calibri"/>
          <w:b/>
          <w:color w:val="000000"/>
          <w:sz w:val="22"/>
          <w:szCs w:val="22"/>
          <w:lang w:val="it-IT"/>
        </w:rPr>
        <w:t xml:space="preserve">Allegato </w:t>
      </w:r>
      <w:r>
        <w:rPr>
          <w:rStyle w:val="Carpredefinitoparagrafo"/>
          <w:rFonts w:eastAsia="Arial" w:cs="Calibri" w:ascii="Calibri" w:hAnsi="Calibri"/>
          <w:b/>
          <w:color w:val="000000"/>
          <w:sz w:val="22"/>
          <w:szCs w:val="22"/>
          <w:lang w:val="it-IT"/>
        </w:rPr>
        <w:t>3</w:t>
      </w:r>
    </w:p>
    <w:p>
      <w:pPr>
        <w:pStyle w:val="Normal"/>
        <w:jc w:val="both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  <w:t xml:space="preserve">                      </w:t>
      </w:r>
    </w:p>
    <w:p>
      <w:pPr>
        <w:pStyle w:val="Normal"/>
        <w:jc w:val="both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  <w:t>Schema di Informativa rivolta agli interessati, i cui dati personali sono oggetto di trattamento e sono conferiti alla Direzione Welfare per accedere ai contributi  di competenza</w:t>
      </w:r>
    </w:p>
    <w:p>
      <w:pPr>
        <w:pStyle w:val="Normal"/>
        <w:jc w:val="both"/>
        <w:rPr>
          <w:rFonts w:ascii="Calibri" w:hAnsi="Calibri" w:eastAsia="Times New Roman" w:cs="Calibri"/>
          <w:b/>
          <w:i/>
          <w:i/>
          <w:color w:val="000000"/>
          <w:sz w:val="22"/>
          <w:szCs w:val="22"/>
          <w:lang w:val="it-IT"/>
        </w:rPr>
      </w:pPr>
      <w:r>
        <w:rPr>
          <w:rFonts w:eastAsia="Times New Roman" w:cs="Calibri" w:ascii="Calibri" w:hAnsi="Calibri"/>
          <w:b/>
          <w:i/>
          <w:color w:val="000000"/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</w:r>
    </w:p>
    <w:p>
      <w:pPr>
        <w:pStyle w:val="Normal"/>
        <w:jc w:val="center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  <w:t>INFORMATIVA SUL TRATTAMENTO DEI DATI PERSONALI</w:t>
      </w:r>
    </w:p>
    <w:p>
      <w:pPr>
        <w:pStyle w:val="Normal"/>
        <w:jc w:val="center"/>
        <w:rPr>
          <w:rFonts w:ascii="Calibri" w:hAnsi="Calibri" w:eastAsia="Arial" w:cs="Calibri"/>
          <w:b/>
          <w:sz w:val="22"/>
          <w:szCs w:val="22"/>
          <w:lang w:val="it-IT"/>
        </w:rPr>
      </w:pPr>
      <w:r>
        <w:rPr>
          <w:rFonts w:eastAsia="Arial" w:cs="Calibri" w:ascii="Calibri" w:hAnsi="Calibri"/>
          <w:b/>
          <w:sz w:val="22"/>
          <w:szCs w:val="22"/>
          <w:lang w:val="it-IT"/>
        </w:rPr>
        <w:t>ai sensi dell’art. 13 GDPR 2016/679</w:t>
      </w:r>
    </w:p>
    <w:p>
      <w:pPr>
        <w:pStyle w:val="Normal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jc w:val="both"/>
        <w:rPr/>
      </w:pP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Gentile  Legale rappresentante,</w:t>
      </w:r>
    </w:p>
    <w:p>
      <w:pPr>
        <w:pStyle w:val="Normal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jc w:val="both"/>
        <w:rPr/>
      </w:pP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La informiamo che i dati personali da Lei forniti alla Direzione Welfare</w:t>
      </w:r>
      <w:r>
        <w:rPr>
          <w:rStyle w:val="Carpredefinitoparagrafo"/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della Regione Piemonte</w:t>
      </w:r>
      <w:r>
        <w:rPr>
          <w:rStyle w:val="Carpredefinitoparagrafo"/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saranno trattati secondo quanto previsto dal “Regolamento UE 2016/679 relativo alla protezione delle persone fisiche con riguardo al trattamento dei dati personali, nonché alla libera circolazione di tali dati e che abroga la direttiva 95/46/CE (Regolamento Generale sulla Protezione dei Dati)”, di seguito GDPR.</w:t>
      </w:r>
    </w:p>
    <w:p>
      <w:pPr>
        <w:pStyle w:val="Normal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La informiamo, inoltre, che: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/>
      </w:pP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I dati personali a Lei riferiti verranno raccolti e trattati nel rispetto dei principi di correttezza, liceità e tutela della riservatezza, con modalità informatiche ed esclusivamente per finalità di trattamento dei dati personali dichiarati nella domanda e comunicati alla Direzione Welfare</w:t>
      </w:r>
      <w:r>
        <w:rPr>
          <w:rStyle w:val="Carpredefinitoparagrafo"/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 xml:space="preserve">della Regione Piemonte. Il trattamento è finalizzato all’espletamento delle funzioni istituzionali definite nei Regolamenti (UE) n. 1303/2013 e n.1304/2013 del Parlamento Europeo e del Consiglio del 17 dicembre 2013 </w:t>
      </w:r>
      <w:bookmarkStart w:id="0" w:name="_Hlk531217733"/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e s.m.i.;</w:t>
      </w:r>
      <w:bookmarkEnd w:id="0"/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dati acquisiti a seguito della presente informativa saranno utilizzati esclusivamente per le finalità relative al procedimento amministrativo per il quale vengono comunicati;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L’acquisizione dei Suoi dati ed il relativo trattamento sono obbligatori in relazione alle finalità sopra descritte; ne consegue che l’eventuale rifiuto a fornirli potrà determinare l’impossibilità del Titolare del trattamento di concedere l’autorizzazione richiesta (contributo, riconoscimento, erogazione di un servizio);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/>
      </w:pP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 xml:space="preserve">I dati di contatto del Responsabile della protezione dati (DPO) sono: </w:t>
      </w:r>
      <w:hyperlink r:id="rId2" w:tgtFrame="_top">
        <w:r>
          <w:rPr>
            <w:rStyle w:val="Hyperlink"/>
            <w:rFonts w:eastAsia="SimSun" w:cs="Calibri" w:ascii="Calibri" w:hAnsi="Calibri"/>
            <w:sz w:val="22"/>
            <w:szCs w:val="22"/>
            <w:lang w:val="it-IT"/>
          </w:rPr>
          <w:t>dpo@regione.piemonte.it</w:t>
        </w:r>
      </w:hyperlink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Il Titolare del trattamento dei dati personali è la Giunta regionale, il Delegato al trattamento dei dati è il Direttore “pro tempore” della Direzione Welfare della Regione Piemonte;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Il Responsabile (esterno) del trattamento è il Consorzio per il Sistema Informativo Piemonte (CSI), ente strumentale della Regione Piemonte, pec : protocollo@cert.csi.it;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/>
      </w:pP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 xml:space="preserve">I suoi dati personali saranno trattati esclusivamente da soggetti incaricati e Responsabili (esterni) individuati dal Titolare o da soggetti incaricati individuati dal Responsabile (esterno), autorizzati </w:t>
      </w:r>
      <w:r>
        <w:rPr>
          <w:rStyle w:val="Carpredefinitoparagrafo"/>
          <w:rFonts w:cs="Calibri" w:ascii="Calibri" w:hAnsi="Calibri"/>
          <w:iCs/>
          <w:sz w:val="22"/>
          <w:szCs w:val="22"/>
          <w:lang w:val="it-IT"/>
        </w:rPr>
        <w:t>ed istruiti in tal senso, adottando tutte quelle misure tecniche ed organizzative adeguate per tutelare i diritti, le libertà e i legittimi interessi che Le sono riconosciuti per legge in qualità di Interessato</w:t>
      </w: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dati, resi anonimi, potranno essere utilizzati anche per finalità statistiche (D.Lgs. 281/1999 e s.m.i.);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 personali sono conservati per il periodo di 10 anni a partire dalla chiusura delle attività connesse con l’Avviso pubblico;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 personali non saranno in alcun modo oggetto di trasferimento in un Paese terzo extraeuropeo, né di comunicazione a terzi fuori dai  casi previsti dalla normativa in vigore, né di processi decisionali automatizzati compresa la profilazione;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276"/>
        <w:ind w:hanging="284" w:start="284" w:end="0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I Suoi dati personali potranno essere comunicati ai seguenti soggetti: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Autorità con finalità ispettive o di vigilanza o Autorità giudiziaria nei casi previsti dalla legge;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Soggetti privati richiedenti l’accesso documentale (art. 22 ss. L. 241/1990) o l’accesso civico (art. 5 D.Lgs. 33/2013), nei limiti e con le modalità previsti dalla legge;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/>
      </w:pP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Soggetti pubblici, in attuazione delle proprie funzioni previste per legge (ad es. in adempimento degli obblighi di certificazione</w:t>
      </w:r>
      <w:r>
        <w:rPr>
          <w:rStyle w:val="Carpredefinitoparagrafo"/>
          <w:rFonts w:cs="Calibri" w:ascii="Calibri" w:hAnsi="Calibri"/>
          <w:b/>
          <w:sz w:val="22"/>
          <w:szCs w:val="22"/>
          <w:lang w:val="it-IT"/>
        </w:rPr>
        <w:t xml:space="preserve"> </w:t>
      </w: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>o in attuazione del principio di leale cooperazione istituzionale, ai sensi dell’art. 22, c. 5 della L. 241/1990);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Altre Direzioni/Settori della Regione Piemonte per gli adempimenti di legge o per lo svolgimento delle attività istituzionali di competenza.</w:t>
      </w:r>
    </w:p>
    <w:p>
      <w:pPr>
        <w:pStyle w:val="Normal"/>
        <w:spacing w:lineRule="auto" w:line="276"/>
        <w:jc w:val="both"/>
        <w:rPr>
          <w:rFonts w:ascii="Calibri" w:hAnsi="Calibri" w:cs="Calibri"/>
          <w:sz w:val="22"/>
          <w:szCs w:val="22"/>
          <w:shd w:fill="FFF200" w:val="clear"/>
          <w:lang w:val="it-IT"/>
        </w:rPr>
      </w:pPr>
      <w:r>
        <w:rPr>
          <w:rFonts w:cs="Calibri" w:ascii="Calibri" w:hAnsi="Calibri"/>
          <w:sz w:val="22"/>
          <w:szCs w:val="22"/>
          <w:shd w:fill="FFF200" w:val="clear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  <w:t>Ogni Interessato potrà esercitare i diritti previsti dagli artt. da 15 a 22 del Regolamento (UE) 679/2016, quali: la conferma dell’esistenza o meno dei suoi dati personali e la loro messa a disposizione in forma intellegibile; avere la conoscenza delle finalità su cui si basa il trattamento; ottenere la cancellazione, la trasformazione in forma anonima, la limitazione o il blocco dei dati trattati in violazione di legge, nonché l’aggiornamento, la rettifica o, se vi è interesse, l’integrazione dei dati; opporsi, per motivi legittimi, al trattamento stesso, rivolgendosi al Titolare, al Responsabile della protezione dati (DPO) o al Responsabile del trattamento, tramite i contatti di cui sopra o il diritto di proporre reclamo all’Autorità di controllo competente.</w:t>
      </w:r>
    </w:p>
    <w:p>
      <w:pPr>
        <w:pStyle w:val="Normal"/>
        <w:tabs>
          <w:tab w:val="clear" w:pos="709"/>
          <w:tab w:val="left" w:pos="360" w:leader="none"/>
        </w:tabs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tabs>
          <w:tab w:val="clear" w:pos="709"/>
          <w:tab w:val="left" w:pos="360" w:leader="none"/>
        </w:tabs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cs="Calibri" w:ascii="Calibri" w:hAnsi="Calibri"/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cs="Calibri" w:ascii="Calibri" w:hAnsi="Calibri"/>
          <w:b/>
          <w:sz w:val="22"/>
          <w:szCs w:val="22"/>
          <w:lang w:val="it-IT"/>
        </w:rPr>
        <w:t xml:space="preserve">Lì ___________________Data _________________                ____________________________________      </w:t>
      </w:r>
    </w:p>
    <w:p>
      <w:pPr>
        <w:pStyle w:val="Normal"/>
        <w:tabs>
          <w:tab w:val="clear" w:pos="709"/>
        </w:tabs>
        <w:ind w:firstLine="708" w:start="708" w:end="0"/>
        <w:jc w:val="both"/>
        <w:rPr/>
      </w:pP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ab/>
        <w:tab/>
        <w:tab/>
        <w:tab/>
        <w:tab/>
        <w:t xml:space="preserve">                         </w:t>
      </w:r>
      <w:r>
        <w:rPr>
          <w:rStyle w:val="Carpredefinitoparagrafo"/>
          <w:rFonts w:cs="Calibri" w:ascii="Calibri" w:hAnsi="Calibri"/>
          <w:i/>
          <w:sz w:val="22"/>
          <w:szCs w:val="22"/>
          <w:lang w:val="it-IT"/>
        </w:rPr>
        <w:t xml:space="preserve">Firma dell’interessata/o per presa visione   </w:t>
      </w:r>
    </w:p>
    <w:p>
      <w:pPr>
        <w:pStyle w:val="Normal"/>
        <w:tabs>
          <w:tab w:val="clear" w:pos="709"/>
          <w:tab w:val="center" w:pos="6237" w:leader="none"/>
          <w:tab w:val="left" w:pos="6521" w:leader="none"/>
          <w:tab w:val="left" w:pos="6804" w:leader="none"/>
          <w:tab w:val="left" w:pos="13183" w:leader="none"/>
        </w:tabs>
        <w:ind w:hanging="0" w:start="5103" w:end="-1"/>
        <w:jc w:val="both"/>
        <w:rPr/>
      </w:pPr>
      <w:r>
        <w:rPr>
          <w:rStyle w:val="Carpredefinitoparagrafo"/>
          <w:rFonts w:cs="Calibri" w:ascii="Calibri" w:hAnsi="Calibri"/>
          <w:i/>
          <w:iCs/>
          <w:sz w:val="22"/>
          <w:szCs w:val="22"/>
          <w:lang w:val="it-IT"/>
        </w:rPr>
        <w:t>Nome e Cognome del/della firmatario/a sottoscritto/a  digitalmente ai sensi dell’art. 21 del D.Lgs n. 82/20</w:t>
      </w: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ab/>
      </w:r>
      <w:r>
        <w:rPr>
          <w:rStyle w:val="Carpredefinitoparagrafo"/>
          <w:rFonts w:cs="Calibri" w:ascii="Calibri" w:hAnsi="Calibri"/>
          <w:i/>
          <w:iCs/>
          <w:sz w:val="22"/>
          <w:szCs w:val="22"/>
          <w:lang w:val="it-IT"/>
        </w:rPr>
        <w:t>oppure sottoscritto in originale su supporto cartaceo</w:t>
      </w:r>
      <w:r>
        <w:rPr>
          <w:rStyle w:val="Carpredefinitoparagrafo"/>
          <w:rFonts w:cs="Calibri" w:ascii="Calibri" w:hAnsi="Calibri"/>
          <w:sz w:val="22"/>
          <w:szCs w:val="22"/>
          <w:lang w:val="it-IT"/>
        </w:rPr>
        <w:t xml:space="preserve"> </w:t>
        <w:tab/>
        <w:t xml:space="preserve"> </w:t>
        <w:tab/>
        <w:tab/>
        <w:tab/>
        <w:t xml:space="preserve">                                                  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jc w:val="both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cs="Calibri" w:ascii="Calibri" w:hAnsi="Calibri"/>
          <w:b/>
          <w:sz w:val="22"/>
          <w:szCs w:val="22"/>
          <w:lang w:val="it-IT"/>
        </w:rPr>
        <w:t>Qualora l’Informativa fosse su supporto cartaceo, è necessaria l’apposizione della firma autografa corredata da copia di un documento di identità valido.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Symbol">
    <w:charset w:val="02"/>
    <w:family w:val="decorative"/>
    <w:pitch w:val="variable"/>
  </w:font>
  <w:font w:name="Courier New">
    <w:charset w:val="00" w:characterSet="windows-1252"/>
    <w:family w:val="modern"/>
    <w:pitch w:val="fixed"/>
  </w:font>
  <w:font w:name="Wingdings">
    <w:charset w:val="00" w:characterSet="windows-1252"/>
    <w:family w:val="decorative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n-US" w:eastAsia="zh-CN" w:bidi="hi-IN"/>
    </w:rPr>
  </w:style>
  <w:style w:type="character" w:styleId="Carpredefinitoparagrafo">
    <w:name w:val="Car. predefinito paragrafo"/>
    <w:qFormat/>
    <w:rPr/>
  </w:style>
  <w:style w:type="character" w:styleId="Hyperlink">
    <w:name w:val="Hyperlink"/>
    <w:rPr>
      <w:rFonts w:ascii="Times New Roman" w:hAnsi="Times New Roman" w:eastAsia="Times New Roman" w:cs="Times New Roman"/>
      <w:color w:val="0000FF"/>
      <w:u w:val="single"/>
    </w:rPr>
  </w:style>
  <w:style w:type="character" w:styleId="WWCharLFO1LVL1">
    <w:name w:val="WW_CharLFO1LVL1"/>
    <w:qFormat/>
    <w:rPr>
      <w:rFonts w:ascii="Symbol" w:hAnsi="Symbol" w:cs="Symbol"/>
      <w:sz w:val="22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WWCharLFO1LVL5">
    <w:name w:val="WW_CharLFO1LVL5"/>
    <w:qFormat/>
    <w:rPr>
      <w:rFonts w:ascii="Courier New" w:hAnsi="Courier New" w:cs="Courier New"/>
    </w:rPr>
  </w:style>
  <w:style w:type="character" w:styleId="WWCharLFO1LVL6">
    <w:name w:val="WW_CharLFO1LVL6"/>
    <w:qFormat/>
    <w:rPr>
      <w:rFonts w:ascii="Wingdings" w:hAnsi="Wingdings" w:cs="Wingdings"/>
    </w:rPr>
  </w:style>
  <w:style w:type="character" w:styleId="WWCharLFO1LVL7">
    <w:name w:val="WW_CharLFO1LVL7"/>
    <w:qFormat/>
    <w:rPr>
      <w:rFonts w:ascii="Symbol" w:hAnsi="Symbol" w:cs="Symbol"/>
    </w:rPr>
  </w:style>
  <w:style w:type="character" w:styleId="WWCharLFO1LVL8">
    <w:name w:val="WW_CharLFO1LVL8"/>
    <w:qFormat/>
    <w:rPr>
      <w:rFonts w:ascii="Courier New" w:hAnsi="Courier New" w:cs="Courier New"/>
    </w:rPr>
  </w:style>
  <w:style w:type="character" w:styleId="WWCharLFO1LVL9">
    <w:name w:val="WW_CharLFO1LVL9"/>
    <w:qFormat/>
    <w:rPr>
      <w:rFonts w:ascii="Wingdings" w:hAnsi="Wingdings" w:cs="Wingdings"/>
    </w:rPr>
  </w:style>
  <w:style w:type="character" w:styleId="WWCharLFO2LVL1">
    <w:name w:val="WW_CharLFO2LVL1"/>
    <w:qFormat/>
    <w:rPr>
      <w:rFonts w:ascii="Symbol" w:hAnsi="Symbol" w:cs="Symbol"/>
      <w:sz w:val="22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WWCharLFO2LVL3">
    <w:name w:val="WW_CharLFO2LVL3"/>
    <w:qFormat/>
    <w:rPr>
      <w:rFonts w:ascii="Wingdings" w:hAnsi="Wingdings" w:cs="Wingdings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6">
    <w:name w:val="WW_CharLFO2LVL6"/>
    <w:qFormat/>
    <w:rPr>
      <w:rFonts w:ascii="Wingdings" w:hAnsi="Wingdings" w:cs="Wingdings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9">
    <w:name w:val="WW_CharLFO2LVL9"/>
    <w:qFormat/>
    <w:rPr>
      <w:rFonts w:ascii="Wingdings" w:hAnsi="Wingdings" w:cs="Wingdings"/>
    </w:rPr>
  </w:style>
  <w:style w:type="paragraph" w:styleId="Normale">
    <w:name w:val="Normale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n-US" w:eastAsia="zh-CN" w:bidi="hi-IN"/>
    </w:rPr>
  </w:style>
  <w:style w:type="paragraph" w:styleId="Titolo">
    <w:name w:val="Titolo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ice">
    <w:name w:val="Indice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po@regione.piemonte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</TotalTime>
  <Application>LibreOffice/25.8.3.2$Windows_X86_64 LibreOffice_project/8ca8d55c161d602844f5428fa4b58097424e324e</Application>
  <AppVersion>15.0000</AppVersion>
  <Pages>2</Pages>
  <Words>726</Words>
  <Characters>4371</Characters>
  <CharactersWithSpaces>5231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2017-10-20T23:40:00Z</dcterms:created>
  <dc:creator/>
  <dc:description/>
  <dc:language>it-IT</dc:language>
  <cp:lastModifiedBy/>
  <cp:lastPrinted>2023-07-06T14:00:57Z</cp:lastPrinted>
  <dcterms:modified xsi:type="dcterms:W3CDTF">2026-10-10T19:14:19Z</dcterms:modified>
  <cp:revision>23</cp:revision>
  <dc:subject/>
  <dc:title/>
</cp:coreProperties>
</file>