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stonormale1"/>
        <w:rPr>
          <w:rFonts w:ascii="Segoe UI Light" w:hAnsi="Segoe UI Light" w:eastAsia="MS Mincho" w:cs="Segoe UI Light"/>
          <w:b/>
          <w:sz w:val="24"/>
          <w:szCs w:val="24"/>
        </w:rPr>
      </w:pPr>
      <w:r>
        <w:rPr>
          <w:rFonts w:eastAsia="MS Mincho" w:cs="Segoe UI Light" w:ascii="Segoe UI Light" w:hAnsi="Segoe UI Light"/>
          <w:b/>
          <w:sz w:val="24"/>
          <w:szCs w:val="24"/>
        </w:rPr>
      </w:r>
    </w:p>
    <w:p>
      <w:pPr>
        <w:pStyle w:val="Testonormale1"/>
        <w:jc w:val="center"/>
        <w:rPr>
          <w:rFonts w:ascii="Segoe UI Light" w:hAnsi="Segoe UI Light" w:eastAsia="MS Mincho" w:cs="Segoe UI Light"/>
          <w:i/>
          <w:i/>
          <w:color w:val="1F497D"/>
          <w:sz w:val="24"/>
          <w:szCs w:val="24"/>
          <w:lang w:eastAsia="it-IT"/>
        </w:rPr>
      </w:pPr>
      <w:r>
        <w:rPr>
          <w:rFonts w:eastAsia="MS Mincho" w:cs="Segoe UI Light" w:ascii="Segoe UI Light" w:hAnsi="Segoe UI Light"/>
          <w:i/>
          <w:color w:val="1F497D"/>
          <w:sz w:val="24"/>
          <w:szCs w:val="24"/>
          <w:lang w:eastAsia="it-IT"/>
        </w:rPr>
        <w:t>AVVISO PER IL FINANZIAMENTO DEL</w:t>
      </w:r>
      <w:bookmarkStart w:id="0" w:name="_Hlk53373984"/>
      <w:r>
        <w:rPr>
          <w:rFonts w:eastAsia="MS Mincho" w:cs="Segoe UI Light" w:ascii="Segoe UI Light" w:hAnsi="Segoe UI Light"/>
          <w:i/>
          <w:color w:val="1F497D"/>
          <w:sz w:val="24"/>
          <w:szCs w:val="24"/>
          <w:lang w:eastAsia="it-IT"/>
        </w:rPr>
        <w:t xml:space="preserve"> “</w:t>
      </w:r>
      <w:bookmarkEnd w:id="0"/>
      <w:r>
        <w:rPr>
          <w:rFonts w:eastAsia="MS Mincho" w:cs="Segoe UI Light" w:ascii="Segoe UI Light" w:hAnsi="Segoe UI Light"/>
          <w:i/>
          <w:color w:val="1F497D"/>
          <w:sz w:val="24"/>
          <w:szCs w:val="24"/>
          <w:lang w:eastAsia="it-IT"/>
        </w:rPr>
        <w:t xml:space="preserve">BUONO VESTA 2” PR FSE+ 2021-2027 </w:t>
      </w:r>
    </w:p>
    <w:p>
      <w:pPr>
        <w:pStyle w:val="Testonormale1"/>
        <w:jc w:val="center"/>
        <w:rPr>
          <w:rFonts w:ascii="Segoe UI Light" w:hAnsi="Segoe UI Light" w:eastAsia="MS Mincho" w:cs="Segoe UI Light"/>
          <w:i/>
          <w:i/>
          <w:color w:val="1F497D"/>
          <w:sz w:val="24"/>
          <w:szCs w:val="24"/>
          <w:lang w:eastAsia="it-IT"/>
        </w:rPr>
      </w:pPr>
      <w:r>
        <w:rPr>
          <w:rFonts w:eastAsia="MS Mincho" w:cs="Segoe UI Light" w:ascii="Segoe UI Light" w:hAnsi="Segoe UI Light"/>
          <w:i/>
          <w:color w:val="1F497D"/>
          <w:sz w:val="24"/>
          <w:szCs w:val="24"/>
          <w:lang w:eastAsia="it-IT"/>
        </w:rPr>
        <w:t>della Regione Piemonte</w:t>
      </w:r>
    </w:p>
    <w:p>
      <w:pPr>
        <w:pStyle w:val="Testonormale1"/>
        <w:jc w:val="right"/>
        <w:rPr>
          <w:rFonts w:ascii="Segoe UI Light" w:hAnsi="Segoe UI Light" w:eastAsia="MS Mincho" w:cs="Segoe UI Light"/>
          <w:b/>
          <w:bCs/>
          <w:i/>
          <w:i/>
          <w:color w:val="1F497D"/>
          <w:sz w:val="24"/>
          <w:szCs w:val="24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4"/>
          <w:szCs w:val="24"/>
          <w:lang w:eastAsia="it-IT"/>
        </w:rPr>
        <w:t>ALLEGATO C</w:t>
      </w:r>
    </w:p>
    <w:p>
      <w:pPr>
        <w:pStyle w:val="Testonormale1"/>
        <w:jc w:val="center"/>
        <w:rPr>
          <w:rFonts w:ascii="Segoe UI Light" w:hAnsi="Segoe UI Light" w:eastAsia="MS Mincho" w:cs="Segoe UI Light"/>
          <w:b/>
          <w:bCs/>
          <w:i/>
          <w:i/>
          <w:color w:val="1F497D"/>
          <w:sz w:val="24"/>
          <w:szCs w:val="24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4"/>
          <w:szCs w:val="24"/>
          <w:lang w:eastAsia="it-IT"/>
        </w:rPr>
      </w:r>
    </w:p>
    <w:p>
      <w:pPr>
        <w:pStyle w:val="Testonormale1"/>
        <w:jc w:val="center"/>
        <w:rPr>
          <w:rFonts w:ascii="Segoe UI Light" w:hAnsi="Segoe UI Light" w:eastAsia="MS Mincho" w:cs="Segoe UI Light"/>
          <w:b/>
          <w:bCs/>
          <w:i/>
          <w:i/>
          <w:color w:val="1F497D"/>
          <w:sz w:val="24"/>
          <w:szCs w:val="24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4"/>
          <w:szCs w:val="24"/>
          <w:lang w:eastAsia="it-IT"/>
        </w:rPr>
        <w:t>MODULO INFORMATIVO “BUONO VESTA 2”</w:t>
      </w:r>
    </w:p>
    <w:p>
      <w:pPr>
        <w:pStyle w:val="Testonormale1"/>
        <w:rPr>
          <w:rFonts w:ascii="Segoe UI Light" w:hAnsi="Segoe UI Light" w:eastAsia="MS Mincho" w:cs="Segoe UI Light"/>
          <w:b/>
          <w:bCs/>
          <w:i/>
          <w:i/>
          <w:color w:val="1F497D"/>
          <w:sz w:val="22"/>
          <w:szCs w:val="22"/>
          <w:u w:val="single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2"/>
          <w:szCs w:val="22"/>
          <w:u w:val="single"/>
          <w:lang w:eastAsia="it-IT"/>
        </w:rPr>
      </w:r>
    </w:p>
    <w:p>
      <w:pPr>
        <w:pStyle w:val="Testonormale1"/>
        <w:rPr>
          <w:rFonts w:ascii="Segoe UI Light" w:hAnsi="Segoe UI Light" w:eastAsia="MS Mincho" w:cs="Segoe UI Light"/>
          <w:b/>
          <w:bCs/>
          <w:i/>
          <w:i/>
          <w:color w:val="1F497D"/>
          <w:sz w:val="22"/>
          <w:szCs w:val="22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2"/>
          <w:szCs w:val="22"/>
          <w:u w:val="single"/>
          <w:lang w:eastAsia="it-IT"/>
        </w:rPr>
        <w:t>si informa</w:t>
      </w:r>
    </w:p>
    <w:p>
      <w:pPr>
        <w:pStyle w:val="Testonormale1"/>
        <w:numPr>
          <w:ilvl w:val="0"/>
          <w:numId w:val="1"/>
        </w:numPr>
        <w:ind w:hanging="360" w:left="720" w:right="64"/>
        <w:jc w:val="both"/>
        <w:rPr>
          <w:rFonts w:ascii="Segoe UI Light" w:hAnsi="Segoe UI Light" w:eastAsia="MS Mincho" w:cs="Segoe UI Light"/>
          <w:i/>
          <w:i/>
          <w:color w:val="1F497D"/>
          <w:sz w:val="21"/>
          <w:szCs w:val="21"/>
          <w:lang w:eastAsia="it-IT"/>
        </w:rPr>
      </w:pPr>
      <w:r>
        <w:rPr>
          <w:rFonts w:eastAsia="MS Mincho" w:cs="Segoe UI Light" w:ascii="Segoe UI Light" w:hAnsi="Segoe UI Light"/>
          <w:i/>
          <w:color w:val="1F497D"/>
          <w:sz w:val="21"/>
          <w:szCs w:val="21"/>
          <w:lang w:eastAsia="it-IT"/>
        </w:rPr>
        <w:t>che le spese sostenute dal/dalla/ sig./sig.ra (nome e cognome del titolare del Buono VESTA 2)…………………………………………………………………..……… per la fruizione del servizio seguente (barrare la casella interessata), da parte del (nome e cognome del minore) ……………………….…………………………….…. potranno essere oggetto di rimborso nell’ambito della misura Buono VESTA 2 promossa dalla Regione Piemonte con il PR FSE+ 2021-27.</w:t>
      </w:r>
    </w:p>
    <w:p>
      <w:pPr>
        <w:pStyle w:val="Testonormale1"/>
        <w:rPr>
          <w:rFonts w:ascii="Segoe UI Light" w:hAnsi="Segoe UI Light" w:eastAsia="MS Mincho" w:cs="Segoe UI Light"/>
          <w:b/>
          <w:bCs/>
          <w:i/>
          <w:i/>
          <w:color w:val="1F497D"/>
          <w:sz w:val="22"/>
          <w:szCs w:val="22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2"/>
          <w:szCs w:val="22"/>
          <w:lang w:eastAsia="it-IT"/>
        </w:rPr>
      </w:r>
    </w:p>
    <w:tbl>
      <w:tblPr>
        <w:tblW w:w="949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75"/>
        <w:gridCol w:w="8722"/>
      </w:tblGrid>
      <w:tr>
        <w:trPr>
          <w:trHeight w:val="454" w:hRule="atLeast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Standard1"/>
              <w:widowControl w:val="false"/>
              <w:spacing w:before="0" w:after="336"/>
              <w:jc w:val="center"/>
              <w:rPr>
                <w:rFonts w:ascii="Segoe UI Light" w:hAnsi="Segoe UI Light" w:eastAsia="Times New Roman" w:cs="Segoe UI Light"/>
                <w:b/>
                <w:bCs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b/>
                <w:bCs/>
                <w:kern w:val="2"/>
                <w:sz w:val="18"/>
                <w:szCs w:val="18"/>
                <w:lang w:val="it-IT" w:bidi="ar-SA"/>
              </w:rPr>
              <w:t>SERVIZI</w:t>
            </w:r>
          </w:p>
        </w:tc>
      </w:tr>
      <w:tr>
        <w:trPr>
          <w:trHeight w:val="227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1"/>
              <w:widowControl w:val="false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sdt>
              <w:sdtPr>
                <w:id w:val="75702927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Calibri" w:ascii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widowControl w:val="false"/>
              <w:spacing w:before="0" w:after="336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8"/>
                <w:szCs w:val="18"/>
                <w:lang w:val="it-IT" w:bidi="ar-SA"/>
              </w:rPr>
              <w:t>a) servizi per la prima infanzia</w:t>
            </w:r>
            <w:r>
              <w:rPr>
                <w:rStyle w:val="FootnoteReference"/>
                <w:rFonts w:cs="Segoe UI Light" w:ascii="Segoe UI Light" w:hAnsi="Segoe UI Light"/>
                <w:sz w:val="18"/>
                <w:szCs w:val="18"/>
                <w:lang w:bidi="ar-SA"/>
              </w:rPr>
              <w:footnoteReference w:id="2"/>
            </w:r>
            <w:r>
              <w:rPr>
                <w:rFonts w:eastAsia="Times New Roman" w:cs="Segoe UI Light" w:ascii="Segoe UI Light" w:hAnsi="Segoe UI Light"/>
                <w:sz w:val="18"/>
                <w:szCs w:val="18"/>
                <w:lang w:val="it-IT" w:bidi="ar-SA"/>
              </w:rPr>
              <w:t xml:space="preserve"> (iscrizione e frequenza, pre, post orario, mensa)</w:t>
            </w:r>
          </w:p>
        </w:tc>
      </w:tr>
      <w:tr>
        <w:trPr>
          <w:trHeight w:val="454" w:hRule="atLeast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1"/>
              <w:widowControl w:val="false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sdt>
              <w:sdtPr>
                <w:id w:val="3860660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Calibri" w:ascii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widowControl w:val="false"/>
              <w:spacing w:before="0" w:after="336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8"/>
                <w:szCs w:val="18"/>
                <w:lang w:val="it-IT" w:bidi="ar-SA"/>
              </w:rPr>
              <w:t>b) scuole per l’infanzia e servizi di assistenza scolastica correlati</w:t>
            </w:r>
            <w:r>
              <w:rPr>
                <w:rStyle w:val="FootnoteReference"/>
                <w:rFonts w:eastAsia="Times New Roman" w:cs="Segoe UI Light" w:ascii="Segoe UI Light" w:hAnsi="Segoe UI Light"/>
                <w:sz w:val="18"/>
                <w:szCs w:val="18"/>
                <w:lang w:val="it-IT" w:bidi="ar-SA"/>
              </w:rPr>
              <w:footnoteReference w:id="3"/>
            </w:r>
            <w:r>
              <w:rPr>
                <w:rFonts w:eastAsia="Times New Roman" w:cs="Segoe UI Light" w:ascii="Segoe UI Light" w:hAnsi="Segoe UI Light"/>
                <w:sz w:val="18"/>
                <w:szCs w:val="18"/>
                <w:lang w:val="it-IT" w:bidi="ar-SA"/>
              </w:rPr>
              <w:t xml:space="preserve"> (iscrizione e frequenza, pre, post orario, mensa)</w:t>
            </w:r>
          </w:p>
        </w:tc>
      </w:tr>
      <w:tr>
        <w:trPr>
          <w:trHeight w:val="454" w:hRule="atLeast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1"/>
              <w:widowControl w:val="false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sdt>
              <w:sdtPr>
                <w:id w:val="2273553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Calibri" w:ascii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widowControl w:val="false"/>
              <w:spacing w:before="0" w:after="336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8"/>
                <w:szCs w:val="18"/>
                <w:lang w:val="it-IT" w:bidi="ar-SA"/>
              </w:rPr>
              <w:t>c) scuola primaria e servizi di assistenza scolastica correlati</w:t>
            </w:r>
            <w:r>
              <w:rPr>
                <w:rStyle w:val="FootnoteReference"/>
                <w:rFonts w:eastAsia="Times New Roman" w:cs="Segoe UI Light" w:ascii="Segoe UI Light" w:hAnsi="Segoe UI Light"/>
                <w:sz w:val="18"/>
                <w:szCs w:val="18"/>
                <w:lang w:val="it-IT" w:bidi="ar-SA"/>
              </w:rPr>
              <w:footnoteReference w:id="4"/>
            </w:r>
            <w:r>
              <w:rPr>
                <w:rFonts w:eastAsia="Times New Roman" w:cs="Segoe UI Light" w:ascii="Segoe UI Light" w:hAnsi="Segoe UI Light"/>
                <w:sz w:val="18"/>
                <w:szCs w:val="18"/>
                <w:lang w:val="it-IT" w:bidi="ar-SA"/>
              </w:rPr>
              <w:t xml:space="preserve"> (iscrizione e frequenza, pre, post orario, mensa)</w:t>
            </w:r>
          </w:p>
        </w:tc>
      </w:tr>
      <w:tr>
        <w:trPr>
          <w:trHeight w:val="454" w:hRule="atLeast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1"/>
              <w:widowControl w:val="false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sdt>
              <w:sdtPr>
                <w:id w:val="-111081773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Calibri" w:ascii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widowControl w:val="false"/>
              <w:spacing w:before="0" w:after="336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8"/>
                <w:szCs w:val="18"/>
                <w:lang w:val="it-IT" w:bidi="ar-SA"/>
              </w:rPr>
              <w:t>d) centri vacanza</w:t>
            </w:r>
            <w:r>
              <w:rPr>
                <w:rStyle w:val="FootnoteReference"/>
                <w:rFonts w:cs="Segoe UI Light" w:ascii="Segoe UI Light" w:hAnsi="Segoe UI Light"/>
                <w:sz w:val="18"/>
                <w:szCs w:val="18"/>
                <w:lang w:bidi="ar-SA"/>
              </w:rPr>
              <w:footnoteReference w:id="5"/>
            </w:r>
            <w:r>
              <w:rPr>
                <w:rFonts w:eastAsia="Times New Roman" w:cs="Segoe UI Light" w:ascii="Segoe UI Light" w:hAnsi="Segoe UI Light"/>
                <w:sz w:val="18"/>
                <w:szCs w:val="18"/>
                <w:lang w:val="it-IT" w:bidi="ar-SA"/>
              </w:rPr>
              <w:t xml:space="preserve"> diurni e/o con pernottamento (Centri estivi/invernali) operativi sul territorio piemontese (iscrizione e frequenza, pre, post orario, mensa)</w:t>
            </w:r>
          </w:p>
        </w:tc>
      </w:tr>
      <w:tr>
        <w:trPr>
          <w:trHeight w:val="1023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widowControl w:val="false"/>
              <w:spacing w:before="0" w:after="336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sdt>
              <w:sdtPr>
                <w:id w:val="-3375407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Calibri" w:ascii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widowControl w:val="false"/>
              <w:spacing w:before="0" w:after="336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8"/>
                <w:szCs w:val="18"/>
                <w:lang w:val="it-IT" w:bidi="ar-SA"/>
              </w:rPr>
              <w:t>f) Attività motorie, ludico-educative, ricreative e di socializzazione tra quelle di seguito elencate (iscrizione e frequenza): ginnastica, psicomotricità, nuoto e acquaticità, arti marziali, calcio, basket, pallavolo, tennis, equitazione, rugby, scuola sci, arrampicata, danza, musica, canto, corsi di massaggio infantile/espressione corporea, percorsi di avvicinamento all’apprendimento di una lingua.</w:t>
            </w:r>
          </w:p>
        </w:tc>
      </w:tr>
    </w:tbl>
    <w:p>
      <w:pPr>
        <w:pStyle w:val="Testonormale1"/>
        <w:ind w:left="720"/>
        <w:rPr>
          <w:rFonts w:ascii="Segoe UI Light" w:hAnsi="Segoe UI Light" w:eastAsia="MS Mincho" w:cs="Segoe UI Light"/>
          <w:b/>
          <w:bCs/>
          <w:i/>
          <w:i/>
          <w:color w:val="1F497D"/>
          <w:sz w:val="22"/>
          <w:szCs w:val="22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2"/>
          <w:szCs w:val="22"/>
          <w:lang w:eastAsia="it-IT"/>
        </w:rPr>
      </w:r>
    </w:p>
    <w:p>
      <w:pPr>
        <w:pStyle w:val="Normal"/>
        <w:spacing w:lineRule="auto" w:line="240" w:before="0" w:after="0"/>
        <w:rPr>
          <w:rFonts w:ascii="Segoe UI Light" w:hAnsi="Segoe UI Light" w:eastAsia="MS Mincho" w:cs="Segoe UI Light"/>
          <w:b/>
          <w:bCs/>
          <w:i/>
          <w:i/>
          <w:color w:val="1F497D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lang w:eastAsia="it-IT"/>
        </w:rPr>
      </w:r>
      <w:r>
        <w:br w:type="page"/>
      </w:r>
    </w:p>
    <w:p>
      <w:pPr>
        <w:pStyle w:val="Testonormale1"/>
        <w:spacing w:before="0" w:after="0"/>
        <w:ind w:left="720"/>
        <w:rPr>
          <w:rFonts w:ascii="Segoe UI Light" w:hAnsi="Segoe UI Light" w:eastAsia="MS Mincho" w:cs="Segoe UI Light"/>
          <w:b/>
          <w:bCs/>
          <w:i/>
          <w:i/>
          <w:color w:val="1F497D"/>
          <w:sz w:val="22"/>
          <w:szCs w:val="22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2"/>
          <w:szCs w:val="22"/>
          <w:lang w:eastAsia="it-IT"/>
        </w:rPr>
      </w:r>
    </w:p>
    <w:p>
      <w:pPr>
        <w:pStyle w:val="Testonormale1"/>
        <w:numPr>
          <w:ilvl w:val="0"/>
          <w:numId w:val="1"/>
        </w:numPr>
        <w:rPr>
          <w:rFonts w:ascii="Segoe UI Light" w:hAnsi="Segoe UI Light" w:eastAsia="MS Mincho" w:cs="Segoe UI Light"/>
          <w:i/>
          <w:i/>
          <w:color w:val="1F497D"/>
          <w:sz w:val="22"/>
          <w:szCs w:val="22"/>
          <w:lang w:eastAsia="it-IT"/>
        </w:rPr>
      </w:pPr>
      <w:r>
        <w:rPr>
          <w:rFonts w:eastAsia="MS Mincho" w:cs="Segoe UI Light" w:ascii="Segoe UI Light" w:hAnsi="Segoe UI Light"/>
          <w:b/>
          <w:sz w:val="24"/>
          <w:szCs w:val="24"/>
        </w:rPr>
        <w:t xml:space="preserve"> </w:t>
      </w:r>
      <w:r>
        <w:rPr>
          <w:rFonts w:eastAsia="MS Mincho" w:cs="Segoe UI Light" w:ascii="Segoe UI Light" w:hAnsi="Segoe UI Light"/>
          <w:i/>
          <w:color w:val="1F497D"/>
          <w:sz w:val="22"/>
          <w:szCs w:val="22"/>
          <w:lang w:eastAsia="it-IT"/>
        </w:rPr>
        <w:t>che ai fini del riconoscimento della spesa sostenuta per la fruizione dei servizi, il sig./ra di cui sopra vi richiederà la documentazione di seguito elencata:</w:t>
      </w:r>
    </w:p>
    <w:p>
      <w:pPr>
        <w:pStyle w:val="Testonormale1"/>
        <w:spacing w:lineRule="auto" w:line="360"/>
        <w:jc w:val="center"/>
        <w:rPr>
          <w:rFonts w:ascii="Segoe UI Light" w:hAnsi="Segoe UI Light" w:eastAsia="MS Mincho" w:cs="Segoe UI Light"/>
          <w:b/>
          <w:i/>
          <w:i/>
          <w:sz w:val="4"/>
        </w:rPr>
      </w:pPr>
      <w:r>
        <w:rPr>
          <w:rFonts w:eastAsia="MS Mincho" w:cs="Segoe UI Light" w:ascii="Segoe UI Light" w:hAnsi="Segoe UI Light"/>
          <w:b/>
          <w:i/>
          <w:sz w:val="4"/>
        </w:rPr>
      </w:r>
    </w:p>
    <w:p>
      <w:pPr>
        <w:pStyle w:val="Testonormale1"/>
        <w:spacing w:lineRule="auto" w:line="360"/>
        <w:jc w:val="center"/>
        <w:rPr>
          <w:rFonts w:ascii="Segoe UI Light" w:hAnsi="Segoe UI Light" w:eastAsia="MS Mincho" w:cs="Segoe UI Light"/>
          <w:b/>
          <w:i/>
          <w:i/>
          <w:sz w:val="4"/>
        </w:rPr>
      </w:pPr>
      <w:r>
        <w:rPr>
          <w:rFonts w:eastAsia="MS Mincho" w:cs="Segoe UI Light" w:ascii="Segoe UI Light" w:hAnsi="Segoe UI Light"/>
          <w:b/>
          <w:i/>
          <w:sz w:val="4"/>
        </w:rPr>
      </w:r>
    </w:p>
    <w:p>
      <w:pPr>
        <w:pStyle w:val="Normal"/>
        <w:spacing w:before="0" w:after="0"/>
        <w:rPr>
          <w:rFonts w:ascii="Segoe UI Light" w:hAnsi="Segoe UI Light" w:cs="Segoe UI Light"/>
          <w:color w:val="808080"/>
          <w:sz w:val="16"/>
          <w:szCs w:val="16"/>
        </w:rPr>
      </w:pPr>
      <w:r>
        <w:rPr>
          <w:rFonts w:cs="Segoe UI Light" w:ascii="Segoe UI Light" w:hAnsi="Segoe UI Light"/>
          <w:color w:val="808080"/>
          <w:sz w:val="16"/>
          <w:szCs w:val="16"/>
        </w:rPr>
      </w:r>
    </w:p>
    <w:tbl>
      <w:tblPr>
        <w:tblW w:w="949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394"/>
        <w:gridCol w:w="5103"/>
      </w:tblGrid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Standard1"/>
              <w:widowControl w:val="false"/>
              <w:spacing w:before="0" w:after="336"/>
              <w:jc w:val="center"/>
              <w:rPr>
                <w:rFonts w:ascii="Segoe UI Light" w:hAnsi="Segoe UI Light" w:eastAsia="Times New Roman" w:cs="Segoe UI Light"/>
                <w:b/>
                <w:bCs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b/>
                <w:bCs/>
                <w:kern w:val="2"/>
                <w:sz w:val="18"/>
                <w:szCs w:val="18"/>
                <w:lang w:val="it-IT" w:bidi="ar-SA"/>
              </w:rPr>
              <w:t>SERVIZI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Standard1"/>
              <w:widowControl w:val="false"/>
              <w:spacing w:before="0" w:after="336"/>
              <w:jc w:val="center"/>
              <w:rPr>
                <w:rFonts w:ascii="Segoe UI Light" w:hAnsi="Segoe UI Light" w:eastAsia="Times New Roman" w:cs="Segoe UI Light"/>
                <w:b/>
                <w:bCs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b/>
                <w:bCs/>
                <w:kern w:val="2"/>
                <w:sz w:val="18"/>
                <w:szCs w:val="18"/>
                <w:lang w:val="it-IT" w:bidi="ar-SA"/>
              </w:rPr>
              <w:t>DOCUMENTI DA RILASCIARE AL TITOLARE DEL BUONO VESTA 2</w:t>
            </w:r>
          </w:p>
        </w:tc>
      </w:tr>
      <w:tr>
        <w:trPr>
          <w:trHeight w:val="515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widowControl w:val="false"/>
              <w:spacing w:before="0" w:after="336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kern w:val="2"/>
                <w:sz w:val="18"/>
                <w:szCs w:val="18"/>
                <w:lang w:val="it-IT" w:bidi="ar-SA"/>
              </w:rPr>
              <w:t>a) servizi per la prima infanzia (iscrizione e frequenza, pre, post orario, mensa);</w:t>
            </w:r>
          </w:p>
          <w:p>
            <w:pPr>
              <w:pStyle w:val="Standard1"/>
              <w:widowControl w:val="false"/>
              <w:spacing w:before="0" w:after="336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kern w:val="2"/>
                <w:sz w:val="18"/>
                <w:szCs w:val="18"/>
                <w:lang w:val="it-IT" w:bidi="ar-SA"/>
              </w:rPr>
              <w:t>b) scuole per l’infanzia e servizi di assistenza scolastica correlati (iscrizione e frequenza, pre, post orario, mensa);</w:t>
            </w:r>
          </w:p>
          <w:p>
            <w:pPr>
              <w:pStyle w:val="Standard1"/>
              <w:widowControl w:val="false"/>
              <w:spacing w:before="0" w:after="336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kern w:val="2"/>
                <w:sz w:val="18"/>
                <w:szCs w:val="18"/>
                <w:lang w:val="it-IT" w:bidi="ar-SA"/>
              </w:rPr>
              <w:t>c) scuola primaria e servizi di assistenza scolastica correlati (iscrizione e frequenza, pre, post orario, mensa);</w:t>
            </w:r>
          </w:p>
          <w:p>
            <w:pPr>
              <w:pStyle w:val="Standard1"/>
              <w:widowControl w:val="false"/>
              <w:spacing w:before="0" w:after="336"/>
              <w:jc w:val="both"/>
              <w:rPr>
                <w:rFonts w:ascii="Segoe UI Light" w:hAnsi="Segoe UI Light" w:eastAsia="Times New Roman" w:cs="Segoe UI Light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kern w:val="2"/>
                <w:sz w:val="18"/>
                <w:szCs w:val="18"/>
                <w:lang w:val="it-IT" w:bidi="ar-SA"/>
              </w:rPr>
              <w:t>d) centri vacanza (Centri estivi/invernali) (iscrizione e frequenza, pre, post orario, mensa);</w:t>
            </w:r>
          </w:p>
          <w:p>
            <w:pPr>
              <w:pStyle w:val="Standard1"/>
              <w:widowControl w:val="false"/>
              <w:spacing w:before="0" w:after="336"/>
              <w:jc w:val="both"/>
              <w:rPr>
                <w:lang w:val="it-IT"/>
              </w:rPr>
            </w:pPr>
            <w:r>
              <w:rPr>
                <w:rFonts w:eastAsia="Times New Roman" w:cs="Segoe UI Light" w:ascii="Segoe UI Light" w:hAnsi="Segoe UI Light"/>
                <w:kern w:val="2"/>
                <w:sz w:val="18"/>
                <w:szCs w:val="18"/>
                <w:lang w:val="it-IT" w:bidi="ar-SA"/>
              </w:rPr>
              <w:t>f) Attività motorie, ludico-educative, ricreative e di socializzazione tra quelle di seguito elencate (iscrizione e frequenza): ginnastica, psicomotricità, nuoto e acquaticità, arti marziali, calcio, basket, pallavolo, tennis, equitazione, rugby, scuola sci, arrampicata, danza, musica, canto, corsi di massaggio infantile/espressione corporea, percorsi di avvicinamento all’apprendimento di una lingua.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1"/>
              <w:widowControl w:val="false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1. ATTESTAZIONE PRESENZE (Allegato B all’Avviso*);</w:t>
            </w:r>
          </w:p>
          <w:p>
            <w:pPr>
              <w:pStyle w:val="Standard11"/>
              <w:widowControl w:val="false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2. GIUSTIFICATIVO DI SPESA:</w:t>
            </w:r>
          </w:p>
          <w:p>
            <w:pPr>
              <w:pStyle w:val="Standard11"/>
              <w:widowControl w:val="false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FATTURA con l’indicazione di:</w:t>
            </w:r>
          </w:p>
          <w:p>
            <w:pPr>
              <w:pStyle w:val="Standard11"/>
              <w:widowControl w:val="false"/>
              <w:numPr>
                <w:ilvl w:val="0"/>
                <w:numId w:val="2"/>
              </w:numPr>
              <w:ind w:hanging="360" w:left="370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descrizione del servizio erogato, periodo e anno a cui si riferisce la prestazione;</w:t>
            </w:r>
          </w:p>
          <w:p>
            <w:pPr>
              <w:pStyle w:val="Standard11"/>
              <w:widowControl w:val="false"/>
              <w:numPr>
                <w:ilvl w:val="0"/>
                <w:numId w:val="2"/>
              </w:numPr>
              <w:ind w:hanging="360" w:left="370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nome e cognome e codice fiscale del minore;</w:t>
            </w:r>
          </w:p>
          <w:p>
            <w:pPr>
              <w:pStyle w:val="Standard11"/>
              <w:widowControl w:val="false"/>
              <w:numPr>
                <w:ilvl w:val="0"/>
                <w:numId w:val="2"/>
              </w:numPr>
              <w:ind w:hanging="360" w:left="370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importo;</w:t>
            </w:r>
          </w:p>
          <w:p>
            <w:pPr>
              <w:pStyle w:val="Standard11"/>
              <w:widowControl w:val="false"/>
              <w:numPr>
                <w:ilvl w:val="0"/>
                <w:numId w:val="2"/>
              </w:numPr>
              <w:ind w:hanging="360" w:left="370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dicitura “Buono VESTA 2 FSE+ Regione Piemonte”.**</w:t>
            </w:r>
          </w:p>
          <w:p>
            <w:pPr>
              <w:pStyle w:val="Standard11"/>
              <w:widowControl w:val="false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</w:r>
          </w:p>
          <w:p>
            <w:pPr>
              <w:pStyle w:val="Standard11"/>
              <w:widowControl w:val="false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Oppure,</w:t>
            </w:r>
          </w:p>
          <w:p>
            <w:pPr>
              <w:pStyle w:val="Standard11"/>
              <w:widowControl w:val="false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per i soggetti non tenuti ad emettere fattura in base alla normativa vigente,</w:t>
            </w:r>
          </w:p>
          <w:p>
            <w:pPr>
              <w:pStyle w:val="Standard11"/>
              <w:widowControl w:val="false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RICEVUTA emessa dal soggetto giuridico che eroga il servizio contenente:</w:t>
            </w:r>
          </w:p>
          <w:p>
            <w:pPr>
              <w:pStyle w:val="Standard11"/>
              <w:widowControl w:val="false"/>
              <w:numPr>
                <w:ilvl w:val="0"/>
                <w:numId w:val="2"/>
              </w:numPr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ragione sociale/denominazione, indirizzo sede legale, codice fiscale/partita IVA dello stesso;</w:t>
            </w:r>
          </w:p>
          <w:p>
            <w:pPr>
              <w:pStyle w:val="Standard11"/>
              <w:widowControl w:val="false"/>
              <w:numPr>
                <w:ilvl w:val="0"/>
                <w:numId w:val="2"/>
              </w:numPr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numerazione progressiva: la ricevuta deve avere una numerazione progressiva per ogni anno solare (ad esempio, n. 1, n. 2, n. 3, ecc...);</w:t>
            </w:r>
          </w:p>
          <w:p>
            <w:pPr>
              <w:pStyle w:val="Standard11"/>
              <w:widowControl w:val="false"/>
              <w:numPr>
                <w:ilvl w:val="0"/>
                <w:numId w:val="2"/>
              </w:numPr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data di emissione: deve indicare la data in cui è stata emessa;</w:t>
            </w:r>
          </w:p>
          <w:p>
            <w:pPr>
              <w:pStyle w:val="Standard11"/>
              <w:widowControl w:val="false"/>
              <w:numPr>
                <w:ilvl w:val="0"/>
                <w:numId w:val="2"/>
              </w:numPr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la descrizione del servizio erogato, /periodo e anno a cui si riferisce la prestazione;</w:t>
            </w:r>
          </w:p>
          <w:p>
            <w:pPr>
              <w:pStyle w:val="Standard11"/>
              <w:widowControl w:val="false"/>
              <w:numPr>
                <w:ilvl w:val="0"/>
                <w:numId w:val="2"/>
              </w:numPr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nome e cognome e codice fiscale del minore;</w:t>
            </w:r>
          </w:p>
          <w:p>
            <w:pPr>
              <w:pStyle w:val="Standard11"/>
              <w:widowControl w:val="false"/>
              <w:numPr>
                <w:ilvl w:val="0"/>
                <w:numId w:val="2"/>
              </w:numPr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importo;</w:t>
            </w:r>
          </w:p>
          <w:p>
            <w:pPr>
              <w:pStyle w:val="Standard11"/>
              <w:widowControl w:val="false"/>
              <w:numPr>
                <w:ilvl w:val="0"/>
                <w:numId w:val="2"/>
              </w:numPr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dicitura “Buono VESTA 2 FSE+ Regione Piemonte”**.</w:t>
            </w:r>
          </w:p>
          <w:p>
            <w:pPr>
              <w:pStyle w:val="Standard11"/>
              <w:widowControl w:val="false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Oppure,</w:t>
            </w:r>
          </w:p>
          <w:p>
            <w:pPr>
              <w:pStyle w:val="Standard11"/>
              <w:widowControl w:val="false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in caso di erogazione del servizio da parte di un ente pubblico):</w:t>
            </w:r>
          </w:p>
          <w:p>
            <w:pPr>
              <w:pStyle w:val="Standard11"/>
              <w:widowControl w:val="false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AVVISO DI PAGAMENTO contenente l’Identificativo Univoco di Versamento (IUV ) intestato al genitore assegnatario del Buono VESTA 2.</w:t>
            </w:r>
          </w:p>
          <w:p>
            <w:pPr>
              <w:pStyle w:val="Standard11"/>
              <w:widowControl w:val="false"/>
              <w:jc w:val="both"/>
              <w:rPr>
                <w:rFonts w:ascii="Segoe UI Light" w:hAnsi="Segoe UI Light" w:eastAsia="Times New Roman" w:cs="Segoe UI Light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</w:r>
          </w:p>
          <w:p>
            <w:pPr>
              <w:pStyle w:val="Standard1"/>
              <w:widowControl w:val="false"/>
              <w:jc w:val="both"/>
              <w:rPr>
                <w:rFonts w:ascii="Segoe UI Light" w:hAnsi="Segoe UI Light" w:eastAsia="Times New Roman" w:cs="Segoe UI Light"/>
                <w:kern w:val="2"/>
                <w:sz w:val="15"/>
                <w:szCs w:val="15"/>
                <w:lang w:val="it-IT" w:bidi="ar-SA"/>
              </w:rPr>
            </w:pP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 w:bidi="ar-SA"/>
              </w:rPr>
              <w:t>4. Per gli asili nido aziendali o altri servizi di welfare aziendale</w:t>
            </w:r>
            <w:r>
              <w:rPr>
                <w:rFonts w:eastAsia="Times New Roman" w:cs="Segoe UI Light" w:ascii="Segoe UI Light" w:hAnsi="Segoe UI Light"/>
                <w:sz w:val="15"/>
                <w:szCs w:val="15"/>
                <w:lang w:val="it-IT"/>
              </w:rPr>
              <w:t>: cedolino in caso di trattenuta in busta paga.</w:t>
            </w:r>
          </w:p>
        </w:tc>
      </w:tr>
    </w:tbl>
    <w:p>
      <w:pPr>
        <w:pStyle w:val="Normal"/>
        <w:spacing w:before="0" w:after="0"/>
        <w:rPr>
          <w:rFonts w:ascii="Segoe UI Light" w:hAnsi="Segoe UI Light" w:cs="Segoe UI Light"/>
          <w:color w:val="808080"/>
          <w:sz w:val="16"/>
          <w:szCs w:val="16"/>
        </w:rPr>
      </w:pPr>
      <w:r>
        <w:rPr>
          <w:rFonts w:cs="Segoe UI Light" w:ascii="Segoe UI Light" w:hAnsi="Segoe UI Light"/>
          <w:color w:val="808080"/>
          <w:sz w:val="16"/>
          <w:szCs w:val="16"/>
        </w:rPr>
      </w:r>
    </w:p>
    <w:p>
      <w:pPr>
        <w:pStyle w:val="Standard"/>
        <w:spacing w:lineRule="auto" w:line="240" w:before="120" w:after="0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 xml:space="preserve">* Si vedano le istruzioni specifiche per i diversi tipi di servizi disponibili nell’Avviso e nel sito web: </w:t>
      </w:r>
      <w:hyperlink r:id="rId2">
        <w:r>
          <w:rPr>
            <w:rStyle w:val="Hyperlink"/>
            <w:sz w:val="16"/>
            <w:szCs w:val="16"/>
            <w:lang w:eastAsia="it-IT"/>
          </w:rPr>
          <w:t>www.vestapiemonte.it</w:t>
        </w:r>
      </w:hyperlink>
      <w:r>
        <w:rPr>
          <w:sz w:val="16"/>
          <w:szCs w:val="16"/>
          <w:lang w:eastAsia="it-IT"/>
        </w:rPr>
        <w:t xml:space="preserve"> .</w:t>
      </w:r>
    </w:p>
    <w:p>
      <w:pPr>
        <w:pStyle w:val="Standard"/>
        <w:spacing w:lineRule="auto" w:line="240" w:before="120" w:after="0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>** Dicitura non richiesta nel caso in cui i giustificativi di spesa siano prodotti da soggetti pubblici o da soggetti concessionari di pubblici servizi che utilizzano sistemi informatici standardizzati di pagamento che non consentono l’inserimento della dicitura “Buono VESTA 2 FSE+ Regione Piemonte” (es. Soris).</w:t>
      </w:r>
    </w:p>
    <w:p>
      <w:pPr>
        <w:pStyle w:val="Normal"/>
        <w:spacing w:before="0" w:after="0"/>
        <w:rPr>
          <w:rFonts w:ascii="Segoe UI Light" w:hAnsi="Segoe UI Light" w:cs="Segoe UI Light"/>
          <w:color w:val="808080"/>
          <w:sz w:val="16"/>
          <w:szCs w:val="16"/>
        </w:rPr>
      </w:pPr>
      <w:r>
        <w:rPr>
          <w:rFonts w:cs="Segoe UI Light" w:ascii="Segoe UI Light" w:hAnsi="Segoe UI Light"/>
          <w:color w:val="808080"/>
          <w:sz w:val="16"/>
          <w:szCs w:val="16"/>
        </w:rPr>
      </w:r>
    </w:p>
    <w:p>
      <w:pPr>
        <w:pStyle w:val="Normal"/>
        <w:spacing w:before="0" w:after="0"/>
        <w:rPr>
          <w:rFonts w:ascii="Segoe UI Light" w:hAnsi="Segoe UI Light" w:cs="Segoe UI Light"/>
          <w:color w:val="808080"/>
          <w:sz w:val="16"/>
          <w:szCs w:val="16"/>
        </w:rPr>
      </w:pPr>
      <w:r>
        <w:rPr>
          <w:rFonts w:cs="Segoe UI Light" w:ascii="Segoe UI Light" w:hAnsi="Segoe UI Light"/>
          <w:color w:val="808080"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10" wp14:anchorId="1CCF1934">
                <wp:simplePos x="0" y="0"/>
                <wp:positionH relativeFrom="column">
                  <wp:posOffset>4890770</wp:posOffset>
                </wp:positionH>
                <wp:positionV relativeFrom="paragraph">
                  <wp:posOffset>4631690</wp:posOffset>
                </wp:positionV>
                <wp:extent cx="16510" cy="2540"/>
                <wp:effectExtent l="0" t="0" r="0" b="0"/>
                <wp:wrapNone/>
                <wp:docPr id="1" name="Immagine 3" descr="piede_fse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" descr="piede_fse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flipH="1" rot="10800000">
                          <a:off x="0" y="0"/>
                          <a:ext cx="16560" cy="2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magine 3" stroked="f" o:allowincell="f" style="position:absolute;margin-left:385.1pt;margin-top:364.7pt;width:1.25pt;height:0.15pt;mso-wrap-style:none;v-text-anchor:middle;rotation:180" wp14:anchorId="1CCF1934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footnotePr>
        <w:numFmt w:val="decimal"/>
      </w:footnotePr>
      <w:type w:val="nextPage"/>
      <w:pgSz w:w="11906" w:h="16838"/>
      <w:pgMar w:left="1068" w:right="1340" w:gutter="0" w:header="568" w:top="852" w:footer="161" w:bottom="1670"/>
      <w:pgNumType w:fmt="decimal"/>
      <w:formProt w:val="false"/>
      <w:textDirection w:val="lrTb"/>
      <w:docGrid w:type="default" w:linePitch="360" w:charSpace="1392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Segoe UI Light">
    <w:charset w:val="00"/>
    <w:family w:val="swiss"/>
    <w:pitch w:val="variable"/>
  </w:font>
  <w:font w:name="Corbel">
    <w:charset w:val="00"/>
    <w:family w:val="swiss"/>
    <w:pitch w:val="variable"/>
  </w:font>
  <w:font w:name="MS Gothic">
    <w:charset w:val="00"/>
    <w:family w:val="roman"/>
    <w:pitch w:val="variable"/>
  </w:font>
  <w:font w:name="Segoe UI Historic">
    <w:charset w:val="00"/>
    <w:family w:val="swiss"/>
    <w:pitch w:val="variable"/>
  </w:font>
  <w:font w:name="Carlito">
    <w:altName w:val="Calibri"/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5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481048308"/>
                          </w:sdtPr>
                          <w:sdtContent>
                            <w:p>
                              <w:pPr>
                                <w:pStyle w:val="Footer"/>
                                <w:spacing w:before="0" w:after="200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481048308"/>
                    </w:sdtPr>
                    <w:sdtContent>
                      <w:p>
                        <w:pPr>
                          <w:pStyle w:val="Footer"/>
                          <w:spacing w:before="0" w:after="200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ind w:right="360"/>
      <w:jc w:val="right"/>
      <w:rPr>
        <w:rFonts w:ascii="Segoe UI Light" w:hAnsi="Segoe UI Light" w:cs="Segoe UI Light"/>
        <w:sz w:val="14"/>
        <w:szCs w:val="14"/>
      </w:rPr>
    </w:pPr>
    <w:r>
      <w:rPr>
        <w:rFonts w:cs="Segoe UI Light" w:ascii="Segoe UI Light" w:hAnsi="Segoe UI Light"/>
        <w:sz w:val="14"/>
        <w:szCs w:val="14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69545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  <w:docPartGallery w:val="Page Numbers (Bottom of Page)"/>
                              <w:docPartUnique w:val="true"/>
                            </w:docPartObj>
                            <w:id w:val="-1073894859"/>
                          </w:sdtPr>
                          <w:sdtContent>
                            <w:p>
                              <w:pPr>
                                <w:pStyle w:val="Footer"/>
                                <w:spacing w:before="0" w:after="200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469.25pt;margin-top:0.05pt;width:5.55pt;height:13.3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  <w:docPartGallery w:val="Page Numbers (Bottom of Page)"/>
                        <w:docPartUnique w:val="true"/>
                      </w:docPartObj>
                      <w:id w:val="-1073894859"/>
                    </w:sdtPr>
                    <w:sdtContent>
                      <w:p>
                        <w:pPr>
                          <w:pStyle w:val="Footer"/>
                          <w:spacing w:before="0" w:after="200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2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ind w:right="360"/>
      <w:jc w:val="right"/>
      <w:rPr>
        <w:rFonts w:ascii="Segoe UI Light" w:hAnsi="Segoe UI Light" w:cs="Segoe UI Light"/>
        <w:sz w:val="14"/>
        <w:szCs w:val="14"/>
      </w:rPr>
    </w:pPr>
    <w:r>
      <w:rPr>
        <w:rFonts w:cs="Segoe UI Light" w:ascii="Segoe UI Light" w:hAnsi="Segoe UI Light"/>
        <w:sz w:val="14"/>
        <w:szCs w:val="14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69545"/>
              <wp:effectExtent l="0" t="0" r="0" b="0"/>
              <wp:wrapNone/>
              <wp:docPr id="7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  <w:docPartGallery w:val="Page Numbers (Bottom of Page)"/>
                              <w:docPartUnique w:val="true"/>
                            </w:docPartObj>
                            <w:id w:val="-1073894859"/>
                          </w:sdtPr>
                          <w:sdtContent>
                            <w:p>
                              <w:pPr>
                                <w:pStyle w:val="Footer"/>
                                <w:spacing w:before="0" w:after="200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469.25pt;margin-top:0.05pt;width:5.55pt;height:13.3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  <w:docPartGallery w:val="Page Numbers (Bottom of Page)"/>
                        <w:docPartUnique w:val="true"/>
                      </w:docPartObj>
                      <w:id w:val="-1073894859"/>
                    </w:sdtPr>
                    <w:sdtContent>
                      <w:p>
                        <w:pPr>
                          <w:pStyle w:val="Footer"/>
                          <w:spacing w:before="0" w:after="200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2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Style w:val="Caratterinotaapidipagina"/>
          <w:rFonts w:cs="Segoe UI Historic" w:ascii="Segoe UI Historic" w:hAnsi="Segoe UI Historic"/>
          <w:sz w:val="16"/>
          <w:szCs w:val="16"/>
        </w:rPr>
        <w:t xml:space="preserve"> </w:t>
      </w:r>
      <w:r>
        <w:rPr>
          <w:rStyle w:val="Caratterinotaapidipagina"/>
          <w:rFonts w:cs="Segoe UI Historic" w:ascii="Segoe UI Historic" w:hAnsi="Segoe UI Historic"/>
          <w:sz w:val="16"/>
          <w:szCs w:val="16"/>
        </w:rPr>
        <w:t>Così come definiti dalla Legge regionale 3 novembre 2023, n. 30 “</w:t>
      </w:r>
      <w:r>
        <w:rPr>
          <w:rStyle w:val="Caratterinotaapidipagina"/>
          <w:rFonts w:cs="Segoe UI Historic" w:ascii="Segoe UI Historic" w:hAnsi="Segoe UI Historic"/>
          <w:i/>
          <w:iCs/>
          <w:sz w:val="16"/>
          <w:szCs w:val="16"/>
        </w:rPr>
        <w:t>Disciplina dei servizi educativi per l’infanzia e disposizioni relative al sistema integrato di educazione e istruzione dalla nascita sino a sei anni</w:t>
      </w:r>
      <w:r>
        <w:rPr>
          <w:rStyle w:val="Caratterinotaapidipagina"/>
          <w:rFonts w:cs="Segoe UI Historic" w:ascii="Segoe UI Historic" w:hAnsi="Segoe UI Historic"/>
          <w:sz w:val="16"/>
          <w:szCs w:val="16"/>
        </w:rPr>
        <w:t>”.</w:t>
      </w:r>
    </w:p>
  </w:footnote>
  <w:footnote w:id="3">
    <w:p>
      <w:pPr>
        <w:pStyle w:val="FootnoteText"/>
        <w:rPr>
          <w:rFonts w:ascii="Segoe UI Historic" w:hAnsi="Segoe UI Historic" w:cs="Segoe UI Historic"/>
          <w:sz w:val="16"/>
          <w:szCs w:val="16"/>
        </w:rPr>
      </w:pPr>
      <w:r>
        <w:rPr>
          <w:rStyle w:val="Caratterinotaapidipagina"/>
        </w:rPr>
        <w:footnoteRef/>
      </w:r>
      <w:r>
        <w:rPr>
          <w:szCs w:val="20"/>
          <w:vertAlign w:val="superscript"/>
        </w:rPr>
        <w:t xml:space="preserve"> </w:t>
      </w:r>
      <w:r>
        <w:rPr>
          <w:rStyle w:val="Caratterinotaapidipagina"/>
          <w:rFonts w:cs="Segoe UI Historic" w:ascii="Segoe UI Historic" w:hAnsi="Segoe UI Historic"/>
          <w:sz w:val="16"/>
          <w:szCs w:val="16"/>
        </w:rPr>
        <w:t>Come definite dal Decreto Legislativo 13 aprile 2017, n. 65, allart.2 c.3. I servizi complementari forniti per supportare l’assistenza scolastica sono definiti all’interno della Legge Regionale n. 28/2007.</w:t>
      </w:r>
    </w:p>
  </w:footnote>
  <w:footnote w:id="4">
    <w:p>
      <w:pPr>
        <w:pStyle w:val="FootnoteText"/>
        <w:rPr>
          <w:rStyle w:val="Caratterinotaapidipagina"/>
          <w:rFonts w:ascii="Segoe UI Historic" w:hAnsi="Segoe UI Historic" w:cs="Segoe UI Historic"/>
          <w:sz w:val="16"/>
          <w:szCs w:val="16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Style w:val="Caratterinotaapidipagina"/>
          <w:rFonts w:cs="Segoe UI Historic" w:ascii="Segoe UI Historic" w:hAnsi="Segoe UI Historic"/>
          <w:sz w:val="16"/>
          <w:szCs w:val="16"/>
        </w:rPr>
        <w:t>La scuola primaria in Italia è definita e regolamentata da un insieme di normative che ne delineano la struttura, gli obiettivi formativi e le modalità di funzionamento. Le principali sono:</w:t>
      </w:r>
    </w:p>
    <w:p>
      <w:pPr>
        <w:pStyle w:val="FootnoteText"/>
        <w:numPr>
          <w:ilvl w:val="0"/>
          <w:numId w:val="3"/>
        </w:numPr>
        <w:rPr>
          <w:rStyle w:val="Caratterinotaapidipagina"/>
          <w:rFonts w:ascii="Segoe UI Historic" w:hAnsi="Segoe UI Historic" w:cs="Segoe UI Historic"/>
          <w:sz w:val="16"/>
          <w:szCs w:val="16"/>
        </w:rPr>
      </w:pPr>
      <w:r>
        <w:rPr>
          <w:rStyle w:val="Caratterinotaapidipagina"/>
          <w:rFonts w:cs="Segoe UI Historic" w:ascii="Segoe UI Historic" w:hAnsi="Segoe UI Historic"/>
          <w:sz w:val="16"/>
          <w:szCs w:val="16"/>
        </w:rPr>
        <w:t>Legge 28 marzo 2003, n. 53;</w:t>
      </w:r>
    </w:p>
    <w:p>
      <w:pPr>
        <w:pStyle w:val="FootnoteText"/>
        <w:numPr>
          <w:ilvl w:val="0"/>
          <w:numId w:val="3"/>
        </w:numPr>
        <w:rPr>
          <w:rStyle w:val="Caratterinotaapidipagina"/>
          <w:rFonts w:ascii="Segoe UI Historic" w:hAnsi="Segoe UI Historic" w:cs="Segoe UI Historic"/>
          <w:sz w:val="16"/>
          <w:szCs w:val="16"/>
        </w:rPr>
      </w:pPr>
      <w:r>
        <w:rPr>
          <w:rStyle w:val="Caratterinotaapidipagina"/>
          <w:rFonts w:cs="Segoe UI Historic" w:ascii="Segoe UI Historic" w:hAnsi="Segoe UI Historic"/>
          <w:sz w:val="16"/>
          <w:szCs w:val="16"/>
        </w:rPr>
        <w:t>Decreto Legislativo 19 febbraio 2004, n. 59;</w:t>
      </w:r>
    </w:p>
    <w:p>
      <w:pPr>
        <w:pStyle w:val="FootnoteText"/>
        <w:numPr>
          <w:ilvl w:val="0"/>
          <w:numId w:val="3"/>
        </w:numPr>
        <w:rPr>
          <w:rStyle w:val="Caratterinotaapidipagina"/>
          <w:rFonts w:ascii="Segoe UI Historic" w:hAnsi="Segoe UI Historic" w:cs="Segoe UI Historic"/>
          <w:sz w:val="16"/>
          <w:szCs w:val="16"/>
        </w:rPr>
      </w:pPr>
      <w:r>
        <w:rPr>
          <w:rStyle w:val="Caratterinotaapidipagina"/>
          <w:rFonts w:cs="Segoe UI Historic" w:ascii="Segoe UI Historic" w:hAnsi="Segoe UI Historic"/>
          <w:sz w:val="16"/>
          <w:szCs w:val="16"/>
        </w:rPr>
        <w:t>Decreto del Presidente della Repubblica 20 marzo 2009, n. 89;</w:t>
      </w:r>
    </w:p>
    <w:p>
      <w:pPr>
        <w:pStyle w:val="FootnoteText"/>
        <w:numPr>
          <w:ilvl w:val="0"/>
          <w:numId w:val="3"/>
        </w:numPr>
        <w:rPr>
          <w:rStyle w:val="Caratterinotaapidipagina"/>
          <w:rFonts w:ascii="Segoe UI Historic" w:hAnsi="Segoe UI Historic" w:cs="Segoe UI Historic"/>
          <w:sz w:val="16"/>
          <w:szCs w:val="16"/>
        </w:rPr>
      </w:pPr>
      <w:r>
        <w:rPr>
          <w:rStyle w:val="Caratterinotaapidipagina"/>
          <w:rFonts w:cs="Segoe UI Historic" w:ascii="Segoe UI Historic" w:hAnsi="Segoe UI Historic"/>
          <w:sz w:val="16"/>
          <w:szCs w:val="16"/>
        </w:rPr>
        <w:t>DM 254/2012 (Indicazioni Nazionali);</w:t>
      </w:r>
    </w:p>
    <w:p>
      <w:pPr>
        <w:pStyle w:val="FootnoteText"/>
        <w:numPr>
          <w:ilvl w:val="0"/>
          <w:numId w:val="3"/>
        </w:numPr>
        <w:rPr>
          <w:rStyle w:val="Caratterinotaapidipagina"/>
          <w:rFonts w:ascii="Segoe UI Historic" w:hAnsi="Segoe UI Historic" w:cs="Segoe UI Historic"/>
          <w:sz w:val="16"/>
          <w:szCs w:val="16"/>
        </w:rPr>
      </w:pPr>
      <w:r>
        <w:rPr>
          <w:rStyle w:val="Caratterinotaapidipagina"/>
          <w:rFonts w:cs="Segoe UI Historic" w:ascii="Segoe UI Historic" w:hAnsi="Segoe UI Historic"/>
          <w:sz w:val="16"/>
          <w:szCs w:val="16"/>
        </w:rPr>
        <w:t>L. 107/2015.</w:t>
      </w:r>
    </w:p>
    <w:p>
      <w:pPr>
        <w:pStyle w:val="FootnoteText"/>
        <w:rPr/>
      </w:pPr>
      <w:r>
        <w:rPr>
          <w:rStyle w:val="Caratterinotaapidipagina"/>
          <w:rFonts w:cs="Segoe UI Historic" w:ascii="Segoe UI Historic" w:hAnsi="Segoe UI Historic"/>
          <w:sz w:val="16"/>
          <w:szCs w:val="16"/>
        </w:rPr>
        <w:t>I servizi complementari forniti per supportare l’assistenza scolastica sono definiti all’interno della Legge Regionale n. 28/2007 e s.m.i.</w:t>
      </w:r>
    </w:p>
  </w:footnote>
  <w:footnote w:id="5">
    <w:p>
      <w:pPr>
        <w:pStyle w:val="FootnoteText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Style w:val="Caratterinotaapidipagina"/>
          <w:rFonts w:cs="Segoe UI Historic" w:ascii="Segoe UI Historic" w:hAnsi="Segoe UI Historic"/>
          <w:sz w:val="16"/>
          <w:szCs w:val="16"/>
        </w:rPr>
        <w:t>Così come inquadrati nella Deliberazione della Giunta Regionale 20 aprile 2018, n. 11-6760 e nella Deliberazione della Giunta Regionale 16-5072 del 20 maggio 2022.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-106680</wp:posOffset>
          </wp:positionV>
          <wp:extent cx="6827520" cy="600710"/>
          <wp:effectExtent l="0" t="0" r="0" b="0"/>
          <wp:wrapSquare wrapText="largest"/>
          <wp:docPr id="3" name="Immagine 11549392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1549392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4" t="-1606" r="-144" b="-1606"/>
                  <a:stretch>
                    <a:fillRect/>
                  </a:stretch>
                </pic:blipFill>
                <pic:spPr bwMode="auto">
                  <a:xfrm>
                    <a:off x="0" y="0"/>
                    <a:ext cx="682752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-106680</wp:posOffset>
          </wp:positionV>
          <wp:extent cx="6827520" cy="600710"/>
          <wp:effectExtent l="0" t="0" r="0" b="0"/>
          <wp:wrapSquare wrapText="largest"/>
          <wp:docPr id="4" name="Immagine 11549392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1549392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4" t="-1606" r="-144" b="-1606"/>
                  <a:stretch>
                    <a:fillRect/>
                  </a:stretch>
                </pic:blipFill>
                <pic:spPr bwMode="auto">
                  <a:xfrm>
                    <a:off x="0" y="0"/>
                    <a:ext cx="682752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  <w:sz w:val="18"/>
        <w:i w:val="false"/>
        <w:b w:val="false"/>
        <w:szCs w:val="18"/>
        <w:iCs w:val="false"/>
        <w:bCs w:val="false"/>
        <w:w w:val="99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2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1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33515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1"/>
    <w:uiPriority w:val="9"/>
    <w:qFormat/>
    <w:rsid w:val="006b518c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6b518c"/>
    <w:rPr>
      <w:b/>
      <w:bCs/>
      <w:i/>
      <w:iCs/>
      <w:color w:themeColor="accent1" w:val="4F81BD"/>
    </w:rPr>
  </w:style>
  <w:style w:type="character" w:styleId="IntenseEmphasis">
    <w:name w:val="Intense Emphasis"/>
    <w:basedOn w:val="DefaultParagraphFont"/>
    <w:uiPriority w:val="21"/>
    <w:qFormat/>
    <w:rsid w:val="006b518c"/>
    <w:rPr>
      <w:b/>
      <w:bCs/>
      <w:i/>
      <w:iCs/>
      <w:color w:themeColor="accent1" w:val="4F81BD"/>
    </w:rPr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rsid w:val="005b0784"/>
    <w:rPr/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5b0784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b0784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c82529"/>
    <w:rPr/>
  </w:style>
  <w:style w:type="character" w:styleId="Titolo4Carattere" w:customStyle="1">
    <w:name w:val="Titolo 4 Carattere"/>
    <w:basedOn w:val="DefaultParagraphFont"/>
    <w:uiPriority w:val="9"/>
    <w:semiHidden/>
    <w:qFormat/>
    <w:rsid w:val="00333515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PageNumber">
    <w:name w:val="page number"/>
    <w:basedOn w:val="DefaultParagraphFont"/>
    <w:uiPriority w:val="99"/>
    <w:semiHidden/>
    <w:unhideWhenUsed/>
    <w:rsid w:val="003b53b2"/>
    <w:rPr/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58153f"/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character" w:styleId="Caratterinotaapidipaginauser">
    <w:name w:val="Caratteri nota a piè di pagina (user)"/>
    <w:qFormat/>
    <w:rsid w:val="0058153f"/>
    <w:rPr>
      <w:vertAlign w:val="superscript"/>
    </w:rPr>
  </w:style>
  <w:style w:type="character" w:styleId="Caratterinotaapidipagina" w:customStyle="1">
    <w:name w:val="Caratteri nota a piè di pagina"/>
    <w:qFormat/>
    <w:rsid w:val="0058153f"/>
    <w:rPr/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qFormat/>
    <w:rsid w:val="0058153f"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sid w:val="0058153f"/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2101f3"/>
    <w:rPr>
      <w:rFonts w:ascii="Liberation Serif" w:hAnsi="Liberation Serif" w:eastAsia="NSimSun" w:cs="Mangal"/>
      <w:b/>
      <w:bCs/>
      <w:kern w:val="2"/>
      <w:sz w:val="20"/>
      <w:szCs w:val="20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5a6a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15a6a"/>
    <w:rPr>
      <w:color w:val="605E5C"/>
      <w:shd w:fill="E1DFDD" w:val="clear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user">
    <w:name w:val="Caratteri nota di chiusura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unhideWhenUsed/>
    <w:rsid w:val="00c82529"/>
    <w:pPr>
      <w:spacing w:before="0" w:after="120"/>
    </w:pPr>
    <w:rPr/>
  </w:style>
  <w:style w:type="paragraph" w:styleId="List">
    <w:name w:val="List"/>
    <w:basedOn w:val="Normal"/>
    <w:rsid w:val="00c82529"/>
    <w:pPr>
      <w:spacing w:lineRule="auto" w:line="240" w:before="0" w:after="120"/>
    </w:pPr>
    <w:rPr>
      <w:rFonts w:ascii="Times New Roman" w:hAnsi="Times New Roman" w:eastAsia="Times New Roman" w:cs="Mangal"/>
      <w:sz w:val="24"/>
      <w:szCs w:val="24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4b42bf"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rsid w:val="004b42b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 11"/>
    <w:basedOn w:val="Normal"/>
    <w:link w:val="Titolo1Carattere"/>
    <w:uiPriority w:val="9"/>
    <w:qFormat/>
    <w:rsid w:val="006b518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Didascalia1" w:customStyle="1">
    <w:name w:val="Didascalia1"/>
    <w:basedOn w:val="Normal"/>
    <w:qFormat/>
    <w:rsid w:val="004b42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6b518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6b518c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link w:val="CitazioneintensaCarattere"/>
    <w:uiPriority w:val="30"/>
    <w:qFormat/>
    <w:rsid w:val="006b51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1" w:customStyle="1">
    <w:name w:val="Intestazione1"/>
    <w:basedOn w:val="Normal"/>
    <w:link w:val="IntestazioneCarattere"/>
    <w:uiPriority w:val="99"/>
    <w:unhideWhenUsed/>
    <w:qFormat/>
    <w:rsid w:val="005b078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5b078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b07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stonormale1" w:customStyle="1">
    <w:name w:val="Testo normale1"/>
    <w:basedOn w:val="Normal"/>
    <w:qFormat/>
    <w:rsid w:val="005b0784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uiPriority w:val="99"/>
    <w:pPr/>
    <w:rPr/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Stile4" w:customStyle="1">
    <w:name w:val="Stile4"/>
    <w:basedOn w:val="Heading4"/>
    <w:qFormat/>
    <w:rsid w:val="00333515"/>
    <w:pPr>
      <w:keepLines w:val="false"/>
      <w:spacing w:before="0" w:after="0"/>
      <w:jc w:val="both"/>
    </w:pPr>
    <w:rPr>
      <w:rFonts w:ascii="Segoe UI Light" w:hAnsi="Segoe UI Light" w:eastAsia="Times New Roman" w:cs="Times New Roman"/>
      <w:b/>
      <w:bCs/>
      <w:i w:val="false"/>
      <w:iCs w:val="false"/>
      <w:lang w:val="x-none" w:eastAsia="zh-CN"/>
    </w:rPr>
  </w:style>
  <w:style w:type="paragraph" w:styleId="Footnote" w:customStyle="1">
    <w:name w:val="Footnote"/>
    <w:basedOn w:val="Normal"/>
    <w:qFormat/>
    <w:rsid w:val="00715e86"/>
    <w:pPr>
      <w:spacing w:before="0" w:after="0"/>
      <w:jc w:val="both"/>
      <w:textAlignment w:val="baseline"/>
    </w:pPr>
    <w:rPr>
      <w:rFonts w:ascii="Segoe UI Light" w:hAnsi="Segoe UI Light" w:eastAsia="Times New Roman" w:cs="Arial"/>
      <w:kern w:val="2"/>
      <w:sz w:val="20"/>
      <w:szCs w:val="20"/>
      <w:lang w:eastAsia="zh-CN"/>
    </w:rPr>
  </w:style>
  <w:style w:type="paragraph" w:styleId="Standard1" w:customStyle="1">
    <w:name w:val="Standard1"/>
    <w:qFormat/>
    <w:rsid w:val="00715e86"/>
    <w:pPr>
      <w:widowControl/>
      <w:suppressAutoHyphens w:val="true"/>
      <w:bidi w:val="0"/>
      <w:spacing w:before="0" w:after="0"/>
      <w:jc w:val="left"/>
      <w:textAlignment w:val="baseline"/>
    </w:pPr>
    <w:rPr>
      <w:rFonts w:ascii="Corbel" w:hAnsi="Corbel" w:eastAsia="SimSun" w:cs="Corbe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Normal"/>
    <w:qFormat/>
    <w:rsid w:val="00715e86"/>
    <w:pPr>
      <w:spacing w:before="0" w:after="140"/>
      <w:textAlignment w:val="baseline"/>
    </w:pPr>
    <w:rPr>
      <w:rFonts w:ascii="Liberation Serif" w:hAnsi="Liberation Serif" w:eastAsia="NSimSun" w:cs="Mangal"/>
      <w:kern w:val="2"/>
      <w:sz w:val="24"/>
      <w:szCs w:val="24"/>
      <w:lang w:eastAsia="zh-CN" w:bidi="hi-IN"/>
    </w:rPr>
  </w:style>
  <w:style w:type="paragraph" w:styleId="FootnoteText">
    <w:name w:val="footnote text"/>
    <w:basedOn w:val="Normal"/>
    <w:link w:val="TestonotaapidipaginaCarattere"/>
    <w:uiPriority w:val="99"/>
    <w:rsid w:val="0058153f"/>
    <w:pPr>
      <w:widowControl w:val="false"/>
      <w:spacing w:lineRule="auto" w:line="240" w:before="0" w:after="0"/>
      <w:textAlignment w:val="baseline"/>
    </w:pPr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paragraph" w:styleId="CommentText">
    <w:name w:val="annotation text"/>
    <w:basedOn w:val="Normal"/>
    <w:link w:val="TestocommentoCarattere"/>
    <w:rsid w:val="0058153f"/>
    <w:pPr>
      <w:widowControl w:val="false"/>
      <w:spacing w:lineRule="auto" w:line="240" w:before="0" w:after="0"/>
      <w:textAlignment w:val="baseline"/>
    </w:pPr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2101f3"/>
    <w:pPr>
      <w:widowControl/>
      <w:spacing w:before="0" w:after="200"/>
      <w:textAlignment w:val="auto"/>
    </w:pPr>
    <w:rPr>
      <w:rFonts w:ascii="Calibri" w:hAnsi="Calibri" w:eastAsia="Calibri" w:cs="" w:asciiTheme="minorHAnsi" w:cstheme="minorBidi" w:eastAsiaTheme="minorHAnsi" w:hAnsiTheme="minorHAnsi"/>
      <w:b/>
      <w:bCs/>
      <w:kern w:val="0"/>
      <w:szCs w:val="20"/>
      <w:lang w:eastAsia="en-US" w:bidi="ar-SA"/>
    </w:rPr>
  </w:style>
  <w:style w:type="paragraph" w:styleId="Standard11" w:customStyle="1">
    <w:name w:val="Standard11"/>
    <w:qFormat/>
    <w:rsid w:val="00e45bf8"/>
    <w:pPr>
      <w:widowControl/>
      <w:suppressAutoHyphens w:val="true"/>
      <w:bidi w:val="0"/>
      <w:spacing w:before="0" w:after="0"/>
      <w:jc w:val="left"/>
      <w:textAlignment w:val="baseline"/>
    </w:pPr>
    <w:rPr>
      <w:rFonts w:ascii="Corbel" w:hAnsi="Corbel" w:eastAsia="SimSun" w:cs="Corbel"/>
      <w:color w:val="auto"/>
      <w:kern w:val="2"/>
      <w:sz w:val="24"/>
      <w:szCs w:val="24"/>
      <w:lang w:val="en-US" w:eastAsia="zh-CN" w:bidi="hi-IN"/>
    </w:rPr>
  </w:style>
  <w:style w:type="paragraph" w:styleId="Standard" w:customStyle="1">
    <w:name w:val="Standard"/>
    <w:qFormat/>
    <w:rsid w:val="00f0302a"/>
    <w:pPr>
      <w:widowControl/>
      <w:suppressAutoHyphens w:val="true"/>
      <w:bidi w:val="0"/>
      <w:spacing w:lineRule="auto" w:line="276" w:before="0" w:after="0"/>
      <w:jc w:val="both"/>
      <w:textAlignment w:val="baseline"/>
    </w:pPr>
    <w:rPr>
      <w:rFonts w:ascii="Segoe UI Light" w:hAnsi="Segoe UI Light" w:eastAsia="Times New Roman" w:cs="Arial"/>
      <w:color w:val="auto"/>
      <w:kern w:val="2"/>
      <w:sz w:val="22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b078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ellagriglia1chiara-colore1">
    <w:name w:val="Grid Table 1 Light Accent 1"/>
    <w:basedOn w:val="Tabellanormale"/>
    <w:uiPriority w:val="46"/>
    <w:rsid w:val="00333515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1chiara">
    <w:name w:val="Grid Table 1 Light"/>
    <w:basedOn w:val="Tabellanormale"/>
    <w:uiPriority w:val="46"/>
    <w:rsid w:val="00333515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estapiemonte.it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<Relationship Id="rId19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f38ac-3e0f-4e2b-bf13-25387813e6a2" xsi:nil="true"/>
    <lcf76f155ced4ddcb4097134ff3c332f xmlns="3891d4ae-de5b-43f7-a22d-7c8a50a196c9">
      <Terms xmlns="http://schemas.microsoft.com/office/infopath/2007/PartnerControls"/>
    </lcf76f155ced4ddcb4097134ff3c332f>
    <_Flow_SignoffStatus xmlns="3891d4ae-de5b-43f7-a22d-7c8a50a196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2442295AB7A4F883F2F694D1D8DA5" ma:contentTypeVersion="15" ma:contentTypeDescription="Creare un nuovo documento." ma:contentTypeScope="" ma:versionID="4a67279bab62bf8cf09eb5eeab48c980">
  <xsd:schema xmlns:xsd="http://www.w3.org/2001/XMLSchema" xmlns:xs="http://www.w3.org/2001/XMLSchema" xmlns:p="http://schemas.microsoft.com/office/2006/metadata/properties" xmlns:ns2="3891d4ae-de5b-43f7-a22d-7c8a50a196c9" xmlns:ns3="fc3f38ac-3e0f-4e2b-bf13-25387813e6a2" targetNamespace="http://schemas.microsoft.com/office/2006/metadata/properties" ma:root="true" ma:fieldsID="234576ebb9c572d30a9faf842813f3ab" ns2:_="" ns3:_="">
    <xsd:import namespace="3891d4ae-de5b-43f7-a22d-7c8a50a196c9"/>
    <xsd:import namespace="fc3f38ac-3e0f-4e2b-bf13-25387813e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d4ae-de5b-43f7-a22d-7c8a50a19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b647692-164e-4801-b51e-4e2e9c707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f38ac-3e0f-4e2b-bf13-25387813e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9ed8f0-efa5-4d2c-99e3-aaa41a16c797}" ma:internalName="TaxCatchAll" ma:showField="CatchAllData" ma:web="fc3f38ac-3e0f-4e2b-bf13-25387813e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D7D40-CBE0-4B50-B265-5E4359CA4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36987-52F9-424A-8825-1166E18334F5}">
  <ds:schemaRefs>
    <ds:schemaRef ds:uri="http://schemas.microsoft.com/office/2006/metadata/properties"/>
    <ds:schemaRef ds:uri="http://schemas.microsoft.com/office/infopath/2007/PartnerControls"/>
    <ds:schemaRef ds:uri="fc3f38ac-3e0f-4e2b-bf13-25387813e6a2"/>
    <ds:schemaRef ds:uri="3891d4ae-de5b-43f7-a22d-7c8a50a196c9"/>
  </ds:schemaRefs>
</ds:datastoreItem>
</file>

<file path=customXml/itemProps3.xml><?xml version="1.0" encoding="utf-8"?>
<ds:datastoreItem xmlns:ds="http://schemas.openxmlformats.org/officeDocument/2006/customXml" ds:itemID="{ABDE09F5-59C8-4AFD-BCE3-D16693A505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CCD3C-72DC-43E6-B4AA-24F8CFA4A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1d4ae-de5b-43f7-a22d-7c8a50a196c9"/>
    <ds:schemaRef ds:uri="fc3f38ac-3e0f-4e2b-bf13-25387813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LibreOffice/25.2.3.2$Windows_X86_64 LibreOffice_project/bbb074479178df812d175f709636b368952c2ce3</Application>
  <AppVersion>15.0000</AppVersion>
  <Pages>2</Pages>
  <Words>776</Words>
  <Characters>4559</Characters>
  <CharactersWithSpaces>5267</CharactersWithSpaces>
  <Paragraphs>61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2026-04-08T10:22:00Z</dcterms:created>
  <dc:creator>MarcoT</dc:creator>
  <dc:description/>
  <dc:language>it-IT</dc:language>
  <cp:lastModifiedBy/>
  <cp:lastPrinted>2021-10-08T10:19:00Z</cp:lastPrinted>
  <dcterms:modified xsi:type="dcterms:W3CDTF">2026-04-09T14:44:51Z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MediaServiceImageTags">
    <vt:lpwstr/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docLang">
    <vt:lpwstr>it</vt:lpwstr>
  </property>
</Properties>
</file>