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0" w:leader="none"/>
        </w:tabs>
        <w:spacing w:before="76" w:after="0"/>
        <w:ind w:hanging="0" w:left="0" w:right="121"/>
        <w:jc w:val="right"/>
        <w:rPr>
          <w:b/>
          <w:sz w:val="22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214630</wp:posOffset>
            </wp:positionH>
            <wp:positionV relativeFrom="paragraph">
              <wp:posOffset>-24765</wp:posOffset>
            </wp:positionV>
            <wp:extent cx="1752600" cy="495935"/>
            <wp:effectExtent l="0" t="0" r="0" b="0"/>
            <wp:wrapNone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3909695</wp:posOffset>
            </wp:positionH>
            <wp:positionV relativeFrom="paragraph">
              <wp:posOffset>-48260</wp:posOffset>
            </wp:positionV>
            <wp:extent cx="1548130" cy="46291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60" t="-1168" r="-360" b="-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</w:rPr>
        <w:tab/>
        <w:tab/>
        <w:tab/>
        <w:tab/>
      </w:r>
    </w:p>
    <w:p>
      <w:pPr>
        <w:pStyle w:val="Normal"/>
        <w:tabs>
          <w:tab w:val="clear" w:pos="720"/>
          <w:tab w:val="left" w:pos="0" w:leader="none"/>
        </w:tabs>
        <w:spacing w:before="76" w:after="0"/>
        <w:ind w:hanging="0" w:left="0" w:right="121"/>
        <w:jc w:val="righ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0" w:leader="none"/>
        </w:tabs>
        <w:spacing w:before="76" w:after="0"/>
        <w:ind w:hanging="0" w:left="0" w:right="121"/>
        <w:jc w:val="righ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0" w:leader="none"/>
        </w:tabs>
        <w:spacing w:before="76" w:after="0"/>
        <w:ind w:hanging="0" w:left="0" w:right="121"/>
        <w:jc w:val="right"/>
        <w:rPr>
          <w:b/>
          <w:sz w:val="22"/>
        </w:rPr>
      </w:pPr>
      <w:r>
        <w:rPr>
          <w:b/>
          <w:sz w:val="22"/>
        </w:rPr>
        <w:t>Allegato</w:t>
      </w:r>
      <w:r>
        <w:rPr>
          <w:rFonts w:ascii="Times New Roman" w:hAnsi="Times New Roman"/>
          <w:spacing w:val="63"/>
          <w:sz w:val="22"/>
        </w:rPr>
        <w:t xml:space="preserve"> </w:t>
      </w:r>
      <w:r>
        <w:rPr>
          <w:rFonts w:eastAsia="Arial" w:cs="Arial"/>
          <w:b/>
          <w:color w:val="auto"/>
          <w:spacing w:val="-10"/>
          <w:kern w:val="0"/>
          <w:sz w:val="22"/>
          <w:szCs w:val="22"/>
          <w:lang w:val="it-IT" w:eastAsia="en-US" w:bidi="ar-SA"/>
        </w:rPr>
        <w:t>3</w:t>
      </w:r>
    </w:p>
    <w:p>
      <w:pPr>
        <w:pStyle w:val="Normal"/>
        <w:spacing w:lineRule="auto" w:line="252" w:before="181" w:after="0"/>
        <w:ind w:hanging="0" w:left="115" w:right="125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52" w:before="181" w:after="0"/>
        <w:ind w:hanging="0" w:left="0" w:right="125"/>
        <w:jc w:val="center"/>
        <w:rPr>
          <w:b/>
          <w:sz w:val="22"/>
        </w:rPr>
      </w:pPr>
      <w:r>
        <w:rPr>
          <w:b/>
          <w:sz w:val="22"/>
        </w:rPr>
        <w:t>Avviso</w:t>
      </w:r>
      <w:r>
        <w:rPr>
          <w:sz w:val="22"/>
        </w:rPr>
        <w:t xml:space="preserve">  </w:t>
      </w:r>
      <w:r>
        <w:rPr>
          <w:b/>
          <w:sz w:val="22"/>
        </w:rPr>
        <w:t>per</w:t>
      </w:r>
      <w:r>
        <w:rPr>
          <w:sz w:val="22"/>
        </w:rPr>
        <w:t xml:space="preserve">   </w:t>
      </w:r>
      <w:r>
        <w:rPr>
          <w:b/>
          <w:sz w:val="22"/>
        </w:rPr>
        <w:t>la</w:t>
      </w:r>
      <w:r>
        <w:rPr>
          <w:rFonts w:ascii="Times New Roman" w:hAnsi="Times New Roman"/>
          <w:sz w:val="22"/>
        </w:rPr>
        <w:t xml:space="preserve">  </w:t>
      </w:r>
      <w:r>
        <w:rPr>
          <w:b/>
          <w:sz w:val="22"/>
        </w:rPr>
        <w:t>selezione</w:t>
      </w:r>
      <w:r>
        <w:rPr>
          <w:rFonts w:ascii="Times New Roman" w:hAnsi="Times New Roman"/>
          <w:sz w:val="22"/>
        </w:rPr>
        <w:t xml:space="preserve">  </w:t>
      </w:r>
      <w:r>
        <w:rPr>
          <w:rFonts w:eastAsia="Arial" w:cs="Arial"/>
          <w:b/>
          <w:color w:val="auto"/>
          <w:kern w:val="0"/>
          <w:sz w:val="22"/>
          <w:szCs w:val="22"/>
          <w:lang w:val="it-IT" w:eastAsia="en-US" w:bidi="ar-SA"/>
        </w:rPr>
        <w:t xml:space="preserve">di  un  Soggetto  attuatore  per  il  </w:t>
      </w:r>
    </w:p>
    <w:p>
      <w:pPr>
        <w:pStyle w:val="Normal"/>
        <w:spacing w:lineRule="auto" w:line="252" w:before="181" w:after="0"/>
        <w:ind w:hanging="0" w:left="0" w:right="125"/>
        <w:jc w:val="center"/>
        <w:rPr>
          <w:b/>
          <w:sz w:val="22"/>
        </w:rPr>
      </w:pPr>
      <w:r>
        <w:rPr>
          <w:rFonts w:eastAsia="Arial" w:cs="Arial"/>
          <w:b/>
          <w:color w:val="auto"/>
          <w:kern w:val="0"/>
          <w:sz w:val="22"/>
          <w:szCs w:val="22"/>
          <w:lang w:val="it-IT" w:eastAsia="en-US" w:bidi="ar-SA"/>
        </w:rPr>
        <w:t>Progetto “L’Anello Forte 7 – rete antitratta del Piemonte e della Valle d’Aosta”</w:t>
      </w:r>
    </w:p>
    <w:p>
      <w:pPr>
        <w:pStyle w:val="BodyText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spacing w:before="90" w:after="0"/>
        <w:ind w:hanging="0" w:left="0" w:right="0"/>
        <w:rPr>
          <w:b/>
        </w:rPr>
      </w:pPr>
      <w:r>
        <w:rPr>
          <w:b/>
        </w:rPr>
      </w:r>
    </w:p>
    <w:p>
      <w:pPr>
        <w:pStyle w:val="Heading1"/>
        <w:rPr/>
      </w:pPr>
      <w:r>
        <w:rPr/>
        <w:t>ISTANZA</w:t>
      </w:r>
      <w:r>
        <w:rPr>
          <w:rFonts w:ascii="Times New Roman" w:hAnsi="Times New Roman"/>
          <w:b w:val="false"/>
          <w:spacing w:val="3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  <w:spacing w:val="4"/>
        </w:rPr>
        <w:t xml:space="preserve"> </w:t>
      </w:r>
      <w:r>
        <w:rPr>
          <w:spacing w:val="-2"/>
        </w:rPr>
        <w:t>CANDIDATURA</w:t>
      </w:r>
    </w:p>
    <w:p>
      <w:pPr>
        <w:pStyle w:val="BodyText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spacing w:before="29" w:after="0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widowControl w:val="false"/>
        <w:bidi w:val="0"/>
        <w:spacing w:lineRule="auto" w:line="374" w:before="0" w:after="0"/>
        <w:ind w:hanging="0" w:left="113" w:right="0"/>
        <w:jc w:val="left"/>
        <w:rPr/>
      </w:pPr>
      <w:r>
        <w:rPr/>
        <w:t>Il/la</w:t>
      </w:r>
      <w:r>
        <w:rPr>
          <w:rFonts w:ascii="Times New Roman" w:hAnsi="Times New Roman"/>
        </w:rPr>
        <w:t xml:space="preserve"> </w:t>
      </w:r>
      <w:r>
        <w:rPr/>
        <w:t>sottoscritto/a</w:t>
      </w:r>
      <w:r>
        <w:rPr>
          <w:rFonts w:ascii="Times New Roman" w:hAnsi="Times New Roman"/>
        </w:rPr>
        <w:t xml:space="preserve"> </w:t>
      </w:r>
      <w:r>
        <w:rPr/>
        <w:t>………………………in</w:t>
      </w:r>
      <w:r>
        <w:rPr>
          <w:rFonts w:ascii="Times New Roman" w:hAnsi="Times New Roman"/>
          <w:spacing w:val="-3"/>
        </w:rPr>
        <w:t xml:space="preserve"> </w:t>
      </w:r>
      <w:r>
        <w:rPr/>
        <w:t>qualità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  <w:spacing w:val="-4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3"/>
        </w:rPr>
        <w:t xml:space="preserve"> </w:t>
      </w:r>
      <w:r>
        <w:rPr/>
        <w:t>………………………..</w:t>
      </w:r>
    </w:p>
    <w:p>
      <w:pPr>
        <w:pStyle w:val="Normal"/>
        <w:spacing w:lineRule="exact" w:line="248" w:before="0" w:after="0"/>
        <w:ind w:hanging="0" w:left="115" w:right="0"/>
        <w:jc w:val="left"/>
        <w:rPr>
          <w:b/>
          <w:sz w:val="22"/>
        </w:rPr>
      </w:pPr>
      <w:r>
        <w:rPr>
          <w:b/>
          <w:sz w:val="22"/>
        </w:rPr>
        <w:t>del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Soggetto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b/>
          <w:spacing w:val="-2"/>
          <w:sz w:val="22"/>
        </w:rPr>
        <w:t>capofila</w:t>
      </w:r>
    </w:p>
    <w:p>
      <w:pPr>
        <w:pStyle w:val="BodyText"/>
        <w:ind w:hanging="0" w:left="0" w:right="0"/>
        <w:rPr>
          <w:b/>
        </w:rPr>
      </w:pPr>
      <w:r>
        <w:rPr>
          <w:b/>
        </w:rPr>
      </w:r>
    </w:p>
    <w:p>
      <w:pPr>
        <w:pStyle w:val="Heading1"/>
        <w:rPr/>
      </w:pPr>
      <w:r>
        <w:rPr>
          <w:spacing w:val="-2"/>
        </w:rPr>
        <w:t>CHIEDE</w:t>
      </w:r>
    </w:p>
    <w:p>
      <w:pPr>
        <w:pStyle w:val="BodyText"/>
        <w:spacing w:before="141" w:after="0"/>
        <w:rPr/>
      </w:pPr>
      <w:r>
        <w:rPr/>
        <w:t>di</w:t>
      </w:r>
      <w:r>
        <w:rPr>
          <w:rFonts w:ascii="Times New Roman" w:hAnsi="Times New Roman"/>
          <w:spacing w:val="-3"/>
        </w:rPr>
        <w:t xml:space="preserve"> </w:t>
      </w:r>
      <w:r>
        <w:rPr/>
        <w:t>partecipare</w:t>
      </w:r>
      <w:r>
        <w:rPr>
          <w:rFonts w:ascii="Times New Roman" w:hAnsi="Times New Roman"/>
          <w:spacing w:val="2"/>
        </w:rPr>
        <w:t xml:space="preserve"> </w:t>
      </w:r>
      <w:r>
        <w:rPr/>
        <w:t>alla</w:t>
      </w:r>
      <w:r>
        <w:rPr>
          <w:rFonts w:ascii="Times New Roman" w:hAnsi="Times New Roman"/>
          <w:spacing w:val="3"/>
        </w:rPr>
        <w:t xml:space="preserve"> </w:t>
      </w:r>
      <w:r>
        <w:rPr/>
        <w:t>selezione</w:t>
      </w:r>
      <w:r>
        <w:rPr>
          <w:rFonts w:ascii="Times New Roman" w:hAnsi="Times New Roman"/>
        </w:rPr>
        <w:t xml:space="preserve"> </w:t>
      </w:r>
      <w:r>
        <w:rPr/>
        <w:t>indetta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  <w:spacing w:val="3"/>
        </w:rPr>
        <w:t xml:space="preserve"> </w:t>
      </w:r>
      <w:r>
        <w:rPr/>
        <w:t>l’Avviso</w:t>
      </w:r>
      <w:r>
        <w:rPr>
          <w:rFonts w:ascii="Times New Roman" w:hAnsi="Times New Roman"/>
          <w:spacing w:val="1"/>
        </w:rPr>
        <w:t xml:space="preserve"> </w:t>
      </w:r>
      <w:r>
        <w:rPr/>
        <w:t>pubblico</w:t>
      </w:r>
      <w:r>
        <w:rPr>
          <w:rFonts w:ascii="Times New Roman" w:hAnsi="Times New Roman"/>
          <w:spacing w:val="5"/>
        </w:rPr>
        <w:t xml:space="preserve"> </w:t>
      </w:r>
      <w:r>
        <w:rPr/>
        <w:t>di</w:t>
      </w:r>
      <w:r>
        <w:rPr>
          <w:rFonts w:ascii="Times New Roman" w:hAnsi="Times New Roman"/>
          <w:spacing w:val="-1"/>
        </w:rPr>
        <w:t xml:space="preserve"> </w:t>
      </w:r>
      <w:r>
        <w:rPr/>
        <w:t>cui</w:t>
      </w:r>
      <w:r>
        <w:rPr>
          <w:rFonts w:ascii="Times New Roman" w:hAnsi="Times New Roman"/>
          <w:spacing w:val="2"/>
        </w:rPr>
        <w:t xml:space="preserve"> </w:t>
      </w:r>
      <w:r>
        <w:rPr/>
        <w:t>in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oggetto.</w:t>
      </w:r>
    </w:p>
    <w:p>
      <w:pPr>
        <w:pStyle w:val="BodyText"/>
        <w:spacing w:lineRule="auto" w:line="259" w:before="141" w:after="0"/>
        <w:ind w:hanging="0" w:left="115" w:right="116"/>
        <w:jc w:val="both"/>
        <w:rPr/>
      </w:pP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tal</w:t>
      </w:r>
      <w:r>
        <w:rPr>
          <w:rFonts w:ascii="Times New Roman" w:hAnsi="Times New Roman"/>
        </w:rPr>
        <w:t xml:space="preserve"> </w:t>
      </w:r>
      <w:r>
        <w:rPr/>
        <w:t>fine,</w:t>
      </w:r>
      <w:r>
        <w:rPr>
          <w:rFonts w:ascii="Times New Roman" w:hAnsi="Times New Roman"/>
        </w:rPr>
        <w:t xml:space="preserve"> </w:t>
      </w:r>
      <w:r>
        <w:rPr/>
        <w:t>consapevole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sanzioni</w:t>
      </w:r>
      <w:r>
        <w:rPr>
          <w:rFonts w:ascii="Times New Roman" w:hAnsi="Times New Roman"/>
        </w:rPr>
        <w:t xml:space="preserve"> </w:t>
      </w:r>
      <w:r>
        <w:rPr/>
        <w:t>penali,</w:t>
      </w:r>
      <w:r>
        <w:rPr>
          <w:rFonts w:ascii="Times New Roman" w:hAnsi="Times New Roman"/>
        </w:rPr>
        <w:t xml:space="preserve"> </w:t>
      </w:r>
      <w:r>
        <w:rPr/>
        <w:t>nel</w:t>
      </w:r>
      <w:r>
        <w:rPr>
          <w:rFonts w:ascii="Times New Roman" w:hAnsi="Times New Roman"/>
        </w:rPr>
        <w:t xml:space="preserve"> </w:t>
      </w:r>
      <w:r>
        <w:rPr/>
        <w:t>caso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dichiarazioni</w:t>
      </w:r>
      <w:r>
        <w:rPr>
          <w:rFonts w:ascii="Times New Roman" w:hAnsi="Times New Roman"/>
        </w:rPr>
        <w:t xml:space="preserve"> </w:t>
      </w:r>
      <w:r>
        <w:rPr/>
        <w:t>non</w:t>
      </w:r>
      <w:r>
        <w:rPr>
          <w:rFonts w:ascii="Times New Roman" w:hAnsi="Times New Roman"/>
        </w:rPr>
        <w:t xml:space="preserve"> </w:t>
      </w:r>
      <w:r>
        <w:rPr/>
        <w:t>veritiere,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formazione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uso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atti</w:t>
      </w:r>
      <w:r>
        <w:rPr>
          <w:rFonts w:ascii="Times New Roman" w:hAnsi="Times New Roman"/>
        </w:rPr>
        <w:t xml:space="preserve"> </w:t>
      </w:r>
      <w:r>
        <w:rPr/>
        <w:t>falsi,</w:t>
      </w:r>
      <w:r>
        <w:rPr>
          <w:rFonts w:ascii="Times New Roman" w:hAnsi="Times New Roman"/>
        </w:rPr>
        <w:t xml:space="preserve"> </w:t>
      </w:r>
      <w:r>
        <w:rPr/>
        <w:t>richiamate</w:t>
      </w:r>
      <w:r>
        <w:rPr>
          <w:rFonts w:ascii="Times New Roman" w:hAnsi="Times New Roman"/>
        </w:rPr>
        <w:t xml:space="preserve"> </w:t>
      </w:r>
      <w:r>
        <w:rPr/>
        <w:t>dall'art.</w:t>
      </w:r>
      <w:r>
        <w:rPr>
          <w:rFonts w:ascii="Times New Roman" w:hAnsi="Times New Roman"/>
        </w:rPr>
        <w:t xml:space="preserve"> </w:t>
      </w:r>
      <w:r>
        <w:rPr/>
        <w:t>76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445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28.12.2000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successive</w:t>
      </w:r>
      <w:r>
        <w:rPr>
          <w:rFonts w:ascii="Times New Roman" w:hAnsi="Times New Roman"/>
        </w:rPr>
        <w:t xml:space="preserve"> </w:t>
      </w:r>
      <w:r>
        <w:rPr/>
        <w:t>modifiche,</w:t>
      </w:r>
      <w:r>
        <w:rPr>
          <w:rFonts w:ascii="Times New Roman" w:hAnsi="Times New Roman"/>
        </w:rPr>
        <w:t xml:space="preserve"> </w:t>
      </w:r>
      <w:r>
        <w:rPr/>
        <w:t>nonché</w:t>
      </w:r>
      <w:r>
        <w:rPr>
          <w:rFonts w:ascii="Times New Roman" w:hAnsi="Times New Roman"/>
        </w:rPr>
        <w:t xml:space="preserve"> </w:t>
      </w:r>
      <w:r>
        <w:rPr/>
        <w:t>consapevole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quanto</w:t>
      </w:r>
      <w:r>
        <w:rPr>
          <w:rFonts w:ascii="Times New Roman" w:hAnsi="Times New Roman"/>
        </w:rPr>
        <w:t xml:space="preserve"> </w:t>
      </w:r>
      <w:r>
        <w:rPr/>
        <w:t>previsto</w:t>
      </w:r>
      <w:r>
        <w:rPr>
          <w:rFonts w:ascii="Times New Roman" w:hAnsi="Times New Roman"/>
        </w:rPr>
        <w:t xml:space="preserve"> </w:t>
      </w:r>
      <w:r>
        <w:rPr/>
        <w:t>all’art.</w:t>
      </w:r>
      <w:r>
        <w:rPr>
          <w:rFonts w:ascii="Times New Roman" w:hAnsi="Times New Roman"/>
        </w:rPr>
        <w:t xml:space="preserve"> </w:t>
      </w:r>
      <w:r>
        <w:rPr/>
        <w:t>75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predetto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445/2000.</w:t>
      </w:r>
    </w:p>
    <w:p>
      <w:pPr>
        <w:pStyle w:val="Heading1"/>
        <w:spacing w:before="118" w:after="0"/>
        <w:ind w:hanging="0" w:left="5" w:right="8"/>
        <w:rPr/>
      </w:pPr>
      <w:r>
        <w:rPr>
          <w:spacing w:val="-2"/>
        </w:rPr>
        <w:t>DICHIARA</w:t>
      </w:r>
    </w:p>
    <w:p>
      <w:pPr>
        <w:pStyle w:val="BodyText"/>
        <w:spacing w:before="141" w:after="0"/>
        <w:rPr/>
      </w:pPr>
      <w:r>
        <w:rPr/>
        <w:t>ai</w:t>
      </w:r>
      <w:r>
        <w:rPr>
          <w:rFonts w:ascii="Times New Roman" w:hAnsi="Times New Roman"/>
        </w:rPr>
        <w:t xml:space="preserve"> </w:t>
      </w:r>
      <w:r>
        <w:rPr/>
        <w:t>sensi</w:t>
      </w:r>
      <w:r>
        <w:rPr>
          <w:rFonts w:ascii="Times New Roman" w:hAnsi="Times New Roman"/>
          <w:spacing w:val="4"/>
        </w:rPr>
        <w:t xml:space="preserve"> </w:t>
      </w:r>
      <w:r>
        <w:rPr/>
        <w:t>degli</w:t>
      </w:r>
      <w:r>
        <w:rPr>
          <w:rFonts w:ascii="Times New Roman" w:hAnsi="Times New Roman"/>
          <w:spacing w:val="4"/>
        </w:rPr>
        <w:t xml:space="preserve"> </w:t>
      </w:r>
      <w:r>
        <w:rPr/>
        <w:t>artt.</w:t>
      </w:r>
      <w:r>
        <w:rPr>
          <w:rFonts w:ascii="Times New Roman" w:hAnsi="Times New Roman"/>
          <w:spacing w:val="4"/>
        </w:rPr>
        <w:t xml:space="preserve"> </w:t>
      </w:r>
      <w:r>
        <w:rPr/>
        <w:t>46</w:t>
      </w:r>
      <w:r>
        <w:rPr>
          <w:rFonts w:ascii="Times New Roman" w:hAnsi="Times New Roman"/>
          <w:spacing w:val="5"/>
        </w:rPr>
        <w:t xml:space="preserve"> </w:t>
      </w:r>
      <w:r>
        <w:rPr/>
        <w:t>e</w:t>
      </w:r>
      <w:r>
        <w:rPr>
          <w:rFonts w:ascii="Times New Roman" w:hAnsi="Times New Roman"/>
          <w:spacing w:val="4"/>
        </w:rPr>
        <w:t xml:space="preserve"> </w:t>
      </w:r>
      <w:r>
        <w:rPr/>
        <w:t>47</w:t>
      </w:r>
      <w:r>
        <w:rPr>
          <w:rFonts w:ascii="Times New Roman" w:hAnsi="Times New Roman"/>
          <w:spacing w:val="5"/>
        </w:rPr>
        <w:t xml:space="preserve"> </w:t>
      </w:r>
      <w:r>
        <w:rPr/>
        <w:t>del</w:t>
      </w:r>
      <w:r>
        <w:rPr>
          <w:rFonts w:ascii="Times New Roman" w:hAnsi="Times New Roman"/>
          <w:spacing w:val="4"/>
        </w:rPr>
        <w:t xml:space="preserve"> </w:t>
      </w:r>
      <w:r>
        <w:rPr/>
        <w:t>d.p.r.</w:t>
      </w:r>
      <w:r>
        <w:rPr>
          <w:rFonts w:ascii="Times New Roman" w:hAnsi="Times New Roman"/>
          <w:spacing w:val="4"/>
        </w:rPr>
        <w:t xml:space="preserve"> </w:t>
      </w:r>
      <w:r>
        <w:rPr/>
        <w:t>n.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445/2000:</w:t>
      </w:r>
    </w:p>
    <w:p>
      <w:pPr>
        <w:pStyle w:val="BodyText"/>
        <w:tabs>
          <w:tab w:val="clear" w:pos="720"/>
          <w:tab w:val="left" w:pos="7255" w:leader="dot"/>
        </w:tabs>
        <w:spacing w:before="141" w:after="0"/>
        <w:rPr/>
      </w:pPr>
      <w:r>
        <w:rPr/>
        <w:t>di</w:t>
      </w:r>
      <w:r>
        <w:rPr>
          <w:rFonts w:ascii="Times New Roman" w:hAnsi="Times New Roman"/>
          <w:spacing w:val="-1"/>
        </w:rPr>
        <w:t xml:space="preserve"> </w:t>
      </w:r>
      <w:r>
        <w:rPr/>
        <w:t>essere</w:t>
      </w:r>
      <w:r>
        <w:rPr>
          <w:rFonts w:ascii="Times New Roman" w:hAnsi="Times New Roman"/>
          <w:spacing w:val="1"/>
        </w:rPr>
        <w:t xml:space="preserve"> </w:t>
      </w:r>
      <w:r>
        <w:rPr/>
        <w:t>nato</w:t>
      </w:r>
      <w:r>
        <w:rPr>
          <w:rFonts w:ascii="Times New Roman" w:hAnsi="Times New Roman"/>
          <w:spacing w:val="1"/>
        </w:rPr>
        <w:t xml:space="preserve"> </w:t>
      </w:r>
      <w:r>
        <w:rPr/>
        <w:t>a</w:t>
      </w:r>
      <w:r>
        <w:rPr>
          <w:rFonts w:ascii="Times New Roman" w:hAnsi="Times New Roman"/>
          <w:spacing w:val="4"/>
        </w:rPr>
        <w:t xml:space="preserve"> </w:t>
      </w:r>
      <w:r>
        <w:rPr/>
        <w:t>………………….....…..</w:t>
      </w:r>
      <w:r>
        <w:rPr>
          <w:rFonts w:ascii="Times New Roman" w:hAnsi="Times New Roman"/>
          <w:spacing w:val="60"/>
        </w:rPr>
        <w:t xml:space="preserve"> </w:t>
      </w:r>
      <w:r>
        <w:rPr/>
        <w:t>(Prov.</w:t>
      </w:r>
      <w:r>
        <w:rPr>
          <w:rFonts w:ascii="Times New Roman" w:hAnsi="Times New Roman"/>
          <w:spacing w:val="3"/>
        </w:rPr>
        <w:t xml:space="preserve"> </w:t>
      </w:r>
      <w:r>
        <w:rPr/>
        <w:t>………)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>
      <w:pPr>
        <w:pStyle w:val="BodyText"/>
        <w:spacing w:before="138" w:after="0"/>
        <w:rPr/>
      </w:pP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essere</w:t>
      </w:r>
      <w:r>
        <w:rPr>
          <w:rFonts w:ascii="Times New Roman" w:hAnsi="Times New Roman"/>
          <w:spacing w:val="1"/>
        </w:rPr>
        <w:t xml:space="preserve"> </w:t>
      </w:r>
      <w:r>
        <w:rPr/>
        <w:t>residente</w:t>
      </w:r>
      <w:r>
        <w:rPr>
          <w:rFonts w:ascii="Times New Roman" w:hAnsi="Times New Roman"/>
          <w:spacing w:val="3"/>
        </w:rPr>
        <w:t xml:space="preserve"> </w:t>
      </w:r>
      <w:r>
        <w:rPr/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……………………………………………………….</w:t>
      </w:r>
    </w:p>
    <w:p>
      <w:pPr>
        <w:pStyle w:val="BodyText"/>
        <w:spacing w:before="140" w:after="0"/>
        <w:rPr/>
      </w:pPr>
      <w:r>
        <w:rPr/>
        <w:t>in</w:t>
      </w:r>
      <w:r>
        <w:rPr>
          <w:rFonts w:ascii="Times New Roman" w:hAnsi="Times New Roman"/>
          <w:spacing w:val="-3"/>
        </w:rPr>
        <w:t xml:space="preserve"> </w:t>
      </w:r>
      <w:r>
        <w:rPr/>
        <w:t>Via</w:t>
      </w:r>
      <w:r>
        <w:rPr>
          <w:rFonts w:ascii="Times New Roman" w:hAnsi="Times New Roman"/>
        </w:rPr>
        <w:t xml:space="preserve"> </w:t>
      </w:r>
      <w:r>
        <w:rPr/>
        <w:t>………………....................……………………………</w:t>
      </w:r>
      <w:r>
        <w:rPr>
          <w:rFonts w:ascii="Times New Roman" w:hAnsi="Times New Roman"/>
          <w:spacing w:val="-1"/>
        </w:rPr>
        <w:t xml:space="preserve"> </w:t>
      </w:r>
      <w:r>
        <w:rPr/>
        <w:t>n.</w:t>
      </w:r>
      <w:r>
        <w:rPr>
          <w:rFonts w:ascii="Times New Roman" w:hAnsi="Times New Roman"/>
          <w:spacing w:val="-1"/>
        </w:rPr>
        <w:t xml:space="preserve"> </w:t>
      </w:r>
      <w:r>
        <w:rPr/>
        <w:t>……….</w:t>
      </w:r>
      <w:r>
        <w:rPr>
          <w:rFonts w:ascii="Times New Roman" w:hAnsi="Times New Roman"/>
          <w:spacing w:val="-1"/>
        </w:rPr>
        <w:t xml:space="preserve"> </w:t>
      </w:r>
      <w:r>
        <w:rPr/>
        <w:t>c.a.p.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4"/>
        </w:rPr>
        <w:t>…………</w:t>
      </w:r>
    </w:p>
    <w:p>
      <w:pPr>
        <w:pStyle w:val="BodyText"/>
        <w:tabs>
          <w:tab w:val="clear" w:pos="720"/>
          <w:tab w:val="left" w:pos="4353" w:leader="dot"/>
        </w:tabs>
        <w:spacing w:before="141" w:after="0"/>
        <w:rPr/>
      </w:pPr>
      <w:r>
        <w:rPr>
          <w:spacing w:val="-4"/>
        </w:rPr>
        <w:t>C.F.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>
      <w:pPr>
        <w:pStyle w:val="BodyText"/>
        <w:spacing w:before="141" w:after="0"/>
        <w:rPr/>
      </w:pPr>
      <w:r>
        <w:rPr/>
        <w:t>di</w:t>
      </w:r>
      <w:r>
        <w:rPr>
          <w:rFonts w:ascii="Times New Roman" w:hAnsi="Times New Roman"/>
          <w:spacing w:val="-4"/>
        </w:rPr>
        <w:t xml:space="preserve"> </w:t>
      </w:r>
      <w:r>
        <w:rPr/>
        <w:t>essere</w:t>
      </w:r>
      <w:r>
        <w:rPr>
          <w:rFonts w:ascii="Times New Roman" w:hAnsi="Times New Roman"/>
          <w:spacing w:val="-1"/>
        </w:rPr>
        <w:t xml:space="preserve"> </w:t>
      </w:r>
      <w:r>
        <w:rPr/>
        <w:t>legale</w:t>
      </w:r>
      <w:r>
        <w:rPr>
          <w:rFonts w:ascii="Times New Roman" w:hAnsi="Times New Roman"/>
          <w:spacing w:val="2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1"/>
        </w:rPr>
        <w:t xml:space="preserve"> </w:t>
      </w:r>
      <w:r>
        <w:rPr/>
        <w:t>del</w:t>
      </w:r>
      <w:r>
        <w:rPr>
          <w:rFonts w:ascii="Times New Roman" w:hAnsi="Times New Roman"/>
          <w:spacing w:val="1"/>
        </w:rPr>
        <w:t xml:space="preserve"> </w:t>
      </w:r>
      <w:r>
        <w:rPr/>
        <w:t>Soggetto</w:t>
      </w:r>
      <w:r>
        <w:rPr>
          <w:rFonts w:ascii="Times New Roman" w:hAnsi="Times New Roman"/>
          <w:spacing w:val="-1"/>
        </w:rPr>
        <w:t xml:space="preserve"> </w:t>
      </w:r>
      <w:r>
        <w:rPr/>
        <w:t>denominato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………………………………….</w:t>
      </w:r>
    </w:p>
    <w:p>
      <w:pPr>
        <w:pStyle w:val="Normal"/>
        <w:spacing w:before="138" w:after="0"/>
        <w:ind w:hanging="0" w:left="400" w:right="0"/>
        <w:jc w:val="left"/>
        <w:rPr>
          <w:sz w:val="22"/>
        </w:rPr>
      </w:pPr>
      <w:r>
        <w:rPr>
          <w:spacing w:val="-2"/>
          <w:sz w:val="22"/>
        </w:rPr>
        <w:t>…………………</w:t>
      </w:r>
      <w:r>
        <w:rPr>
          <w:spacing w:val="-2"/>
          <w:sz w:val="22"/>
        </w:rPr>
        <w:t>..…………………………………………………………………………</w:t>
      </w:r>
    </w:p>
    <w:p>
      <w:pPr>
        <w:pStyle w:val="BodyText"/>
        <w:spacing w:before="141" w:after="0"/>
        <w:ind w:hanging="0" w:left="422" w:right="0"/>
        <w:rPr/>
      </w:pPr>
      <w:r>
        <w:rPr/>
        <w:t>sede</w:t>
      </w:r>
      <w:r>
        <w:rPr>
          <w:rFonts w:ascii="Times New Roman" w:hAnsi="Times New Roman"/>
          <w:spacing w:val="-3"/>
        </w:rPr>
        <w:t xml:space="preserve"> </w:t>
      </w:r>
      <w:r>
        <w:rPr/>
        <w:t>legale</w:t>
      </w:r>
      <w:r>
        <w:rPr>
          <w:rFonts w:ascii="Times New Roman" w:hAnsi="Times New Roman"/>
          <w:spacing w:val="1"/>
        </w:rPr>
        <w:t xml:space="preserve"> </w:t>
      </w:r>
      <w:r>
        <w:rPr/>
        <w:t>a</w:t>
      </w:r>
      <w:r>
        <w:rPr>
          <w:rFonts w:ascii="Times New Roman" w:hAnsi="Times New Roman"/>
          <w:spacing w:val="2"/>
        </w:rPr>
        <w:t xml:space="preserve"> </w:t>
      </w:r>
      <w:r>
        <w:rPr/>
        <w:t>……………….………………….......……….</w:t>
      </w:r>
      <w:r>
        <w:rPr>
          <w:rFonts w:ascii="Times New Roman" w:hAnsi="Times New Roman"/>
          <w:spacing w:val="1"/>
        </w:rPr>
        <w:t xml:space="preserve"> </w:t>
      </w:r>
      <w:r>
        <w:rPr/>
        <w:t>in</w:t>
      </w:r>
      <w:r>
        <w:rPr>
          <w:rFonts w:ascii="Times New Roman" w:hAnsi="Times New Roman"/>
          <w:spacing w:val="-1"/>
        </w:rPr>
        <w:t xml:space="preserve"> </w:t>
      </w:r>
      <w:r>
        <w:rPr/>
        <w:t>Via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……………..............…………</w:t>
      </w:r>
    </w:p>
    <w:p>
      <w:pPr>
        <w:pStyle w:val="BodyText"/>
        <w:spacing w:lineRule="auto" w:line="374" w:before="140" w:after="0"/>
        <w:ind w:hanging="0" w:left="400" w:right="2292"/>
        <w:rPr/>
      </w:pPr>
      <w:r>
        <w:rPr/>
        <w:t>c.a.p.</w:t>
      </w:r>
      <w:r>
        <w:rPr>
          <w:rFonts w:ascii="Times New Roman" w:hAnsi="Times New Roman"/>
          <w:spacing w:val="-1"/>
        </w:rPr>
        <w:t xml:space="preserve"> </w:t>
      </w:r>
      <w:r>
        <w:rPr/>
        <w:t>………….</w:t>
      </w:r>
      <w:r>
        <w:rPr>
          <w:rFonts w:ascii="Times New Roman" w:hAnsi="Times New Roman"/>
          <w:spacing w:val="-3"/>
        </w:rPr>
        <w:t xml:space="preserve"> </w:t>
      </w:r>
      <w:r>
        <w:rPr/>
        <w:t>Tel.</w:t>
      </w:r>
      <w:r>
        <w:rPr>
          <w:rFonts w:ascii="Times New Roman" w:hAnsi="Times New Roman"/>
          <w:spacing w:val="-3"/>
        </w:rPr>
        <w:t xml:space="preserve"> </w:t>
      </w:r>
      <w:r>
        <w:rPr/>
        <w:t>…………………….,</w:t>
      </w:r>
      <w:r>
        <w:rPr>
          <w:rFonts w:ascii="Times New Roman" w:hAnsi="Times New Roman"/>
          <w:spacing w:val="-1"/>
        </w:rPr>
        <w:t xml:space="preserve"> </w:t>
      </w:r>
      <w:r>
        <w:rPr/>
        <w:t>Fax</w:t>
      </w:r>
      <w:r>
        <w:rPr>
          <w:rFonts w:ascii="Times New Roman" w:hAnsi="Times New Roman"/>
          <w:spacing w:val="-4"/>
        </w:rPr>
        <w:t xml:space="preserve"> </w:t>
      </w:r>
      <w:r>
        <w:rPr/>
        <w:t>…………………………….</w:t>
      </w:r>
      <w:r>
        <w:rPr>
          <w:rFonts w:ascii="Times New Roman" w:hAnsi="Times New Roman"/>
        </w:rPr>
        <w:t xml:space="preserve"> </w:t>
      </w:r>
      <w:r>
        <w:rPr/>
        <w:t>PEC</w:t>
      </w:r>
      <w:r>
        <w:rPr>
          <w:rFonts w:ascii="Times New Roman" w:hAnsi="Times New Roman"/>
        </w:rPr>
        <w:t xml:space="preserve"> </w:t>
      </w:r>
      <w:r>
        <w:rPr/>
        <w:t>……………………………………………..….</w:t>
      </w:r>
    </w:p>
    <w:p>
      <w:pPr>
        <w:pStyle w:val="BodyText"/>
        <w:tabs>
          <w:tab w:val="clear" w:pos="720"/>
          <w:tab w:val="left" w:pos="5095" w:leader="dot"/>
        </w:tabs>
        <w:spacing w:lineRule="exact" w:line="248"/>
        <w:ind w:hanging="0" w:left="400" w:right="0"/>
        <w:rPr/>
      </w:pPr>
      <w:r>
        <w:rPr>
          <w:spacing w:val="-2"/>
        </w:rPr>
        <w:t>Email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>
      <w:pPr>
        <w:pStyle w:val="BodyText"/>
        <w:spacing w:before="141" w:after="0"/>
        <w:ind w:hanging="0" w:left="400" w:right="0"/>
        <w:rPr/>
      </w:pPr>
      <w:r>
        <w:rPr/>
        <w:t>posizione</w:t>
      </w:r>
      <w:r>
        <w:rPr>
          <w:rFonts w:ascii="Times New Roman" w:hAnsi="Times New Roman"/>
          <w:spacing w:val="-1"/>
        </w:rPr>
        <w:t xml:space="preserve"> </w:t>
      </w:r>
      <w:r>
        <w:rPr/>
        <w:t>INPS………….</w:t>
      </w:r>
      <w:r>
        <w:rPr>
          <w:rFonts w:ascii="Times New Roman" w:hAnsi="Times New Roman"/>
          <w:spacing w:val="1"/>
        </w:rPr>
        <w:t xml:space="preserve"> </w:t>
      </w:r>
      <w:r>
        <w:rPr/>
        <w:t>INAIL</w:t>
      </w:r>
      <w:r>
        <w:rPr>
          <w:rFonts w:ascii="Times New Roman" w:hAnsi="Times New Roman"/>
          <w:spacing w:val="2"/>
        </w:rPr>
        <w:t xml:space="preserve"> </w:t>
      </w:r>
      <w:r>
        <w:rPr/>
        <w:t>…………e</w:t>
      </w:r>
      <w:r>
        <w:rPr>
          <w:rFonts w:ascii="Times New Roman" w:hAnsi="Times New Roman"/>
        </w:rPr>
        <w:t xml:space="preserve"> </w:t>
      </w:r>
      <w:r>
        <w:rPr/>
        <w:t>CCNL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applicato………………..</w:t>
      </w:r>
    </w:p>
    <w:p>
      <w:pPr>
        <w:pStyle w:val="BodyText"/>
        <w:tabs>
          <w:tab w:val="clear" w:pos="720"/>
          <w:tab w:val="left" w:pos="7075" w:leader="dot"/>
        </w:tabs>
        <w:spacing w:before="140" w:after="0"/>
        <w:ind w:hanging="0" w:left="400" w:right="0"/>
        <w:rPr/>
      </w:pPr>
      <w:r>
        <w:rPr/>
        <w:t>C.F.</w:t>
      </w:r>
      <w:r>
        <w:rPr>
          <w:rFonts w:ascii="Times New Roman" w:hAnsi="Times New Roman"/>
          <w:spacing w:val="32"/>
        </w:rPr>
        <w:t xml:space="preserve">  </w:t>
      </w:r>
      <w:r>
        <w:rPr/>
        <w:t>……………………………………..,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2"/>
        </w:rPr>
        <w:t>P.I.V.A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>
      <w:pPr>
        <w:pStyle w:val="BodyText"/>
        <w:spacing w:lineRule="auto" w:line="259" w:before="141" w:after="0"/>
        <w:ind w:hanging="0" w:left="115" w:right="125"/>
        <w:jc w:val="both"/>
        <w:rPr/>
      </w:pPr>
      <w:r>
        <w:rPr/>
        <w:t>Numero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iscrizione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seconda</w:t>
      </w:r>
      <w:r>
        <w:rPr>
          <w:rFonts w:ascii="Times New Roman" w:hAnsi="Times New Roman"/>
        </w:rPr>
        <w:t xml:space="preserve"> </w:t>
      </w:r>
      <w:r>
        <w:rPr/>
        <w:t>sezione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Registro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associazioni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enti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svolgono</w:t>
      </w:r>
      <w:r>
        <w:rPr>
          <w:rFonts w:ascii="Times New Roman" w:hAnsi="Times New Roman"/>
        </w:rPr>
        <w:t xml:space="preserve"> </w:t>
      </w:r>
      <w:r>
        <w:rPr/>
        <w:t>attività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favore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stranieri</w:t>
      </w:r>
      <w:r>
        <w:rPr>
          <w:rFonts w:ascii="Times New Roman" w:hAnsi="Times New Roman"/>
        </w:rPr>
        <w:t xml:space="preserve"> </w:t>
      </w:r>
      <w:r>
        <w:rPr/>
        <w:t>immigrati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cui</w:t>
      </w:r>
      <w:r>
        <w:rPr>
          <w:rFonts w:ascii="Times New Roman" w:hAnsi="Times New Roman"/>
        </w:rPr>
        <w:t xml:space="preserve"> </w:t>
      </w:r>
      <w:r>
        <w:rPr/>
        <w:t>all’articolo</w:t>
      </w:r>
      <w:r>
        <w:rPr>
          <w:rFonts w:ascii="Times New Roman" w:hAnsi="Times New Roman"/>
        </w:rPr>
        <w:t xml:space="preserve"> </w:t>
      </w:r>
      <w:r>
        <w:rPr/>
        <w:t>52,</w:t>
      </w:r>
      <w:r>
        <w:rPr>
          <w:rFonts w:ascii="Times New Roman" w:hAnsi="Times New Roman"/>
        </w:rPr>
        <w:t xml:space="preserve"> </w:t>
      </w:r>
      <w:r>
        <w:rPr/>
        <w:t>comma</w:t>
      </w:r>
      <w:r>
        <w:rPr>
          <w:rFonts w:ascii="Times New Roman" w:hAnsi="Times New Roman"/>
        </w:rPr>
        <w:t xml:space="preserve"> </w:t>
      </w:r>
      <w:r>
        <w:rPr/>
        <w:t>1,</w:t>
      </w:r>
      <w:r>
        <w:rPr>
          <w:rFonts w:ascii="Times New Roman" w:hAnsi="Times New Roman"/>
        </w:rPr>
        <w:t xml:space="preserve"> </w:t>
      </w:r>
      <w:r>
        <w:rPr/>
        <w:t>lett.</w:t>
      </w:r>
      <w:r>
        <w:rPr>
          <w:rFonts w:ascii="Times New Roman" w:hAnsi="Times New Roman"/>
        </w:rPr>
        <w:t xml:space="preserve"> </w:t>
      </w:r>
      <w:r>
        <w:rPr/>
        <w:t>b)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394/1999…………………………………………………</w:t>
      </w:r>
    </w:p>
    <w:p>
      <w:pPr>
        <w:pStyle w:val="BodyText"/>
        <w:spacing w:lineRule="auto" w:line="259" w:before="141" w:after="0"/>
        <w:ind w:hanging="0" w:left="115" w:right="125"/>
        <w:jc w:val="both"/>
        <w:rPr/>
      </w:pPr>
      <w:r>
        <w:rPr/>
        <w:t>N. iscrizione al Registro Unico Nazionale Terzo Settore RUNTS ……………………………………...</w:t>
      </w:r>
    </w:p>
    <w:p>
      <w:pPr>
        <w:pStyle w:val="BodyText"/>
        <w:ind w:hanging="0" w:left="0" w:right="0"/>
        <w:rPr/>
      </w:pPr>
      <w:r>
        <w:rPr/>
      </w:r>
    </w:p>
    <w:p>
      <w:pPr>
        <w:pStyle w:val="BodyText"/>
        <w:spacing w:lineRule="auto" w:line="259" w:before="1" w:after="0"/>
        <w:ind w:hanging="0" w:left="115" w:right="126"/>
        <w:jc w:val="both"/>
        <w:rPr/>
      </w:pPr>
      <w:r>
        <w:rPr/>
        <w:t>Elenco delle Ragioni</w:t>
      </w:r>
      <w:r>
        <w:rPr>
          <w:rFonts w:ascii="Times New Roman" w:hAnsi="Times New Roman"/>
        </w:rPr>
        <w:t xml:space="preserve"> </w:t>
      </w:r>
      <w:r>
        <w:rPr/>
        <w:t>sociali</w:t>
      </w:r>
      <w:r>
        <w:rPr>
          <w:rFonts w:ascii="Times New Roman" w:hAnsi="Times New Roman"/>
        </w:rPr>
        <w:t xml:space="preserve"> </w:t>
      </w:r>
      <w:r>
        <w:rPr/>
        <w:t>dei</w:t>
      </w:r>
      <w:r>
        <w:rPr>
          <w:rFonts w:ascii="Times New Roman" w:hAnsi="Times New Roman"/>
        </w:rPr>
        <w:t xml:space="preserve"> </w:t>
      </w:r>
      <w:r>
        <w:rPr/>
        <w:t>partner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relative</w:t>
      </w:r>
      <w:r>
        <w:rPr>
          <w:rFonts w:ascii="Times New Roman" w:hAnsi="Times New Roman"/>
        </w:rPr>
        <w:t xml:space="preserve"> </w:t>
      </w:r>
      <w:r>
        <w:rPr/>
        <w:t>sedi</w:t>
      </w:r>
      <w:r>
        <w:rPr>
          <w:rFonts w:ascii="Times New Roman" w:hAnsi="Times New Roman"/>
        </w:rPr>
        <w:t xml:space="preserve"> </w:t>
      </w:r>
      <w:r>
        <w:rPr/>
        <w:t>legali</w:t>
      </w:r>
      <w:r>
        <w:rPr>
          <w:rFonts w:ascii="Times New Roman" w:hAnsi="Times New Roman"/>
        </w:rPr>
        <w:t xml:space="preserve"> </w:t>
      </w:r>
      <w:r>
        <w:rPr/>
        <w:t>e/o</w:t>
      </w:r>
      <w:r>
        <w:rPr>
          <w:rFonts w:ascii="Times New Roman" w:hAnsi="Times New Roman"/>
        </w:rPr>
        <w:t xml:space="preserve"> </w:t>
      </w:r>
      <w:r>
        <w:rPr/>
        <w:t>operative. Per gli Enti privati indicare anche</w:t>
      </w:r>
      <w:r>
        <w:rPr>
          <w:rFonts w:ascii="Times New Roman" w:hAnsi="Times New Roman"/>
        </w:rPr>
        <w:t xml:space="preserve"> </w:t>
      </w:r>
      <w:r>
        <w:rPr/>
        <w:t>Numero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iscrizione</w:t>
      </w:r>
      <w:r>
        <w:rPr>
          <w:rFonts w:ascii="Times New Roman" w:hAnsi="Times New Roman"/>
        </w:rPr>
        <w:t xml:space="preserve"> </w:t>
      </w:r>
      <w:r>
        <w:rPr/>
        <w:t>alla</w:t>
      </w:r>
      <w:r>
        <w:rPr>
          <w:rFonts w:ascii="Times New Roman" w:hAnsi="Times New Roman"/>
        </w:rPr>
        <w:t xml:space="preserve"> </w:t>
      </w:r>
      <w:r>
        <w:rPr/>
        <w:t>seconda</w:t>
      </w:r>
      <w:r>
        <w:rPr>
          <w:rFonts w:ascii="Times New Roman" w:hAnsi="Times New Roman"/>
        </w:rPr>
        <w:t xml:space="preserve"> </w:t>
      </w:r>
      <w:r>
        <w:rPr/>
        <w:t>sezione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Registro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  <w:spacing w:val="80"/>
        </w:rPr>
        <w:t xml:space="preserve"> </w:t>
      </w:r>
      <w:r>
        <w:rPr/>
        <w:t>associazioni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enti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svolgono</w:t>
      </w:r>
      <w:r>
        <w:rPr>
          <w:rFonts w:ascii="Times New Roman" w:hAnsi="Times New Roman"/>
        </w:rPr>
        <w:t xml:space="preserve"> </w:t>
      </w:r>
      <w:r>
        <w:rPr/>
        <w:t>attività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favore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stranieri</w:t>
      </w:r>
      <w:r>
        <w:rPr>
          <w:rFonts w:ascii="Times New Roman" w:hAnsi="Times New Roman"/>
        </w:rPr>
        <w:t xml:space="preserve"> </w:t>
      </w:r>
      <w:r>
        <w:rPr/>
        <w:t>immigrati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cui</w:t>
      </w:r>
      <w:r>
        <w:rPr>
          <w:rFonts w:ascii="Times New Roman" w:hAnsi="Times New Roman"/>
        </w:rPr>
        <w:t xml:space="preserve"> </w:t>
      </w:r>
      <w:r>
        <w:rPr/>
        <w:t>all’articolo</w:t>
      </w:r>
      <w:r>
        <w:rPr>
          <w:rFonts w:ascii="Times New Roman" w:hAnsi="Times New Roman"/>
        </w:rPr>
        <w:t xml:space="preserve"> </w:t>
      </w:r>
      <w:r>
        <w:rPr/>
        <w:t>52,</w:t>
      </w:r>
      <w:r>
        <w:rPr>
          <w:rFonts w:ascii="Times New Roman" w:hAnsi="Times New Roman"/>
        </w:rPr>
        <w:t xml:space="preserve"> </w:t>
      </w:r>
      <w:r>
        <w:rPr/>
        <w:t>comma</w:t>
      </w:r>
      <w:r>
        <w:rPr>
          <w:rFonts w:ascii="Times New Roman" w:hAnsi="Times New Roman"/>
        </w:rPr>
        <w:t xml:space="preserve"> </w:t>
      </w:r>
      <w:r>
        <w:rPr/>
        <w:t>1,</w:t>
      </w:r>
      <w:r>
        <w:rPr>
          <w:rFonts w:ascii="Times New Roman" w:hAnsi="Times New Roman"/>
        </w:rPr>
        <w:t xml:space="preserve"> </w:t>
      </w:r>
      <w:r>
        <w:rPr/>
        <w:t>lett.</w:t>
      </w:r>
      <w:r>
        <w:rPr>
          <w:rFonts w:ascii="Times New Roman" w:hAnsi="Times New Roman"/>
        </w:rPr>
        <w:t xml:space="preserve"> </w:t>
      </w:r>
      <w:r>
        <w:rPr/>
        <w:t>b)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394/1999</w:t>
      </w:r>
      <w:r>
        <w:rPr>
          <w:rFonts w:ascii="Times New Roman" w:hAnsi="Times New Roman"/>
        </w:rPr>
        <w:t xml:space="preserve"> </w:t>
      </w:r>
      <w:r>
        <w:rPr/>
        <w:t>(se</w:t>
      </w:r>
      <w:r>
        <w:rPr>
          <w:rFonts w:ascii="Times New Roman" w:hAnsi="Times New Roman"/>
        </w:rPr>
        <w:t xml:space="preserve"> </w:t>
      </w:r>
      <w:r>
        <w:rPr/>
        <w:t>soggetti</w:t>
      </w:r>
      <w:r>
        <w:rPr>
          <w:rFonts w:ascii="Times New Roman" w:hAnsi="Times New Roman"/>
        </w:rPr>
        <w:t xml:space="preserve"> </w:t>
      </w:r>
      <w:r>
        <w:rPr/>
        <w:t>privati):</w:t>
      </w:r>
    </w:p>
    <w:p>
      <w:pPr>
        <w:pStyle w:val="BodyText"/>
        <w:spacing w:lineRule="auto" w:line="259" w:before="1" w:after="0"/>
        <w:ind w:hanging="0" w:left="115" w:right="126"/>
        <w:jc w:val="both"/>
        <w:rPr/>
      </w:pPr>
      <w:r>
        <w:rPr/>
      </w:r>
    </w:p>
    <w:p>
      <w:pPr>
        <w:sectPr>
          <w:type w:val="nextPage"/>
          <w:pgSz w:w="11906" w:h="16838"/>
          <w:pgMar w:left="1077" w:right="1077" w:gutter="0" w:header="0" w:top="1340" w:footer="0" w:bottom="1417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640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13"/>
        <w:gridCol w:w="3213"/>
        <w:gridCol w:w="3214"/>
      </w:tblGrid>
      <w:tr>
        <w:trPr>
          <w:trHeight w:val="1084" w:hRule="atLeast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758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Ragione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Sociale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1" w:after="0"/>
              <w:ind w:hanging="0" w:left="383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Sede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b/>
                <w:sz w:val="22"/>
              </w:rPr>
              <w:t>legale</w:t>
            </w:r>
            <w:r>
              <w:rPr>
                <w:rFonts w:ascii="Times New Roman" w:hAnsi="Times New Roman"/>
                <w:spacing w:val="4"/>
                <w:sz w:val="22"/>
              </w:rPr>
              <w:t xml:space="preserve"> </w:t>
            </w:r>
            <w:r>
              <w:rPr>
                <w:b/>
                <w:sz w:val="22"/>
              </w:rPr>
              <w:t>o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operativa e Ambito di riferimento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51" w:after="0"/>
              <w:ind w:hanging="0" w:left="9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Num.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Iscrizione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b/>
                <w:sz w:val="22"/>
              </w:rPr>
              <w:t>alla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Seconda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z w:val="22"/>
              </w:rPr>
              <w:t>Sezione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z w:val="22"/>
              </w:rPr>
              <w:t>del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z w:val="22"/>
              </w:rPr>
              <w:t>Registro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z w:val="22"/>
              </w:rPr>
              <w:t>di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z w:val="22"/>
              </w:rPr>
              <w:t>cui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sopra (solo per gli Enti privati)</w:t>
            </w:r>
          </w:p>
        </w:tc>
      </w:tr>
      <w:tr>
        <w:trPr>
          <w:trHeight w:val="539" w:hRule="atLeast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37" w:hRule="atLeast"/>
        </w:trPr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BodyText"/>
        <w:widowControl w:val="false"/>
        <w:suppressAutoHyphens w:val="true"/>
        <w:bidi w:val="0"/>
        <w:spacing w:lineRule="atLeast" w:line="620" w:before="74" w:after="0"/>
        <w:ind w:hanging="0" w:left="113" w:right="-57"/>
        <w:jc w:val="both"/>
        <w:rPr>
          <w:color w:val="C9211E"/>
        </w:rPr>
      </w:pPr>
      <w:r>
        <w:rPr/>
        <w:t>dichiara</w:t>
      </w:r>
      <w:r>
        <w:rPr>
          <w:rFonts w:ascii="Times New Roman" w:hAnsi="Times New Roman"/>
        </w:rPr>
        <w:t xml:space="preserve"> </w:t>
      </w:r>
      <w:r>
        <w:rPr/>
        <w:t>inoltre</w:t>
      </w:r>
      <w:r>
        <w:rPr>
          <w:rFonts w:ascii="Times New Roman" w:hAnsi="Times New Roman"/>
        </w:rPr>
        <w:t xml:space="preserve"> </w:t>
      </w:r>
      <w:r>
        <w:rPr/>
        <w:t>che non</w:t>
      </w:r>
      <w:r>
        <w:rPr>
          <w:rFonts w:ascii="Times New Roman" w:hAnsi="Times New Roman"/>
          <w:spacing w:val="35"/>
        </w:rPr>
        <w:t xml:space="preserve"> </w:t>
      </w:r>
      <w:r>
        <w:rPr/>
        <w:t>siano</w:t>
      </w:r>
      <w:r>
        <w:rPr>
          <w:rFonts w:ascii="Times New Roman" w:hAnsi="Times New Roman"/>
          <w:spacing w:val="35"/>
        </w:rPr>
        <w:t xml:space="preserve"> </w:t>
      </w:r>
      <w:r>
        <w:rPr/>
        <w:t>incorsi,</w:t>
      </w:r>
      <w:r>
        <w:rPr>
          <w:rFonts w:ascii="Times New Roman" w:hAnsi="Times New Roman"/>
          <w:spacing w:val="33"/>
        </w:rPr>
        <w:t xml:space="preserve"> </w:t>
      </w:r>
      <w:r>
        <w:rPr/>
        <w:t>all’atto</w:t>
      </w:r>
      <w:r>
        <w:rPr>
          <w:rFonts w:ascii="Times New Roman" w:hAnsi="Times New Roman"/>
          <w:spacing w:val="35"/>
        </w:rPr>
        <w:t xml:space="preserve"> </w:t>
      </w:r>
      <w:r>
        <w:rPr/>
        <w:t>della</w:t>
      </w:r>
      <w:r>
        <w:rPr>
          <w:rFonts w:ascii="Times New Roman" w:hAnsi="Times New Roman"/>
          <w:spacing w:val="37"/>
        </w:rPr>
        <w:t xml:space="preserve"> </w:t>
      </w:r>
      <w:r>
        <w:rPr/>
        <w:t>presentazione</w:t>
      </w:r>
      <w:r>
        <w:rPr>
          <w:rFonts w:ascii="Times New Roman" w:hAnsi="Times New Roman"/>
          <w:spacing w:val="35"/>
        </w:rPr>
        <w:t xml:space="preserve"> </w:t>
      </w:r>
      <w:r>
        <w:rPr/>
        <w:t>della</w:t>
      </w:r>
      <w:r>
        <w:rPr>
          <w:rFonts w:ascii="Times New Roman" w:hAnsi="Times New Roman"/>
          <w:spacing w:val="37"/>
        </w:rPr>
        <w:t xml:space="preserve"> </w:t>
      </w:r>
      <w:r>
        <w:rPr/>
        <w:t xml:space="preserve">domanda: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48" w:leader="none"/>
        </w:tabs>
        <w:spacing w:lineRule="auto" w:line="259" w:before="138" w:after="0"/>
        <w:ind w:hanging="0" w:left="115" w:right="127"/>
        <w:jc w:val="both"/>
        <w:rPr>
          <w:sz w:val="22"/>
        </w:rPr>
      </w:pPr>
      <w:r>
        <w:rPr>
          <w:sz w:val="22"/>
        </w:rPr>
        <w:t>nelle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situazioni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esclusione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all’art.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80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d.lgs.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n.50/2016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s.m.i.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soggetti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partecipanti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attestano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possesso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requisiti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richiesti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partecipazione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mediante</w:t>
      </w:r>
      <w:r>
        <w:rPr>
          <w:rFonts w:ascii="Times New Roman" w:hAnsi="Times New Roman"/>
          <w:spacing w:val="80"/>
          <w:w w:val="150"/>
          <w:sz w:val="22"/>
        </w:rPr>
        <w:t xml:space="preserve"> </w:t>
      </w:r>
      <w:r>
        <w:rPr>
          <w:sz w:val="22"/>
        </w:rPr>
        <w:t>dichiarazione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sostitutiva,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sensi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D.P.R.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445/2000;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0" w:leader="none"/>
        </w:tabs>
        <w:spacing w:lineRule="auto" w:line="259" w:before="118" w:after="0"/>
        <w:ind w:hanging="0" w:left="115" w:right="133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procedimenti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pendenti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l'applicazione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misure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prevenzione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all'art.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3,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legge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1423/1956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s.m.i.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più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cause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ostative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previste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dall'art.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10,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legge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575/1965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s.m.i;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18" w:leader="none"/>
        </w:tabs>
        <w:spacing w:lineRule="auto" w:line="259" w:before="119" w:after="0"/>
        <w:ind w:hanging="0" w:left="115" w:right="124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cause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decadenza,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divieto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sospensione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all’art.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67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Lgs.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settembre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2011,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159,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tentativi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infiltrazione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mafiosa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all’art.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4,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d.lgs.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1994,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490;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38" w:leader="none"/>
        </w:tabs>
        <w:spacing w:lineRule="auto" w:line="259" w:before="117" w:after="0"/>
        <w:ind w:hanging="0" w:left="115" w:right="124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sentenze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condanna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passata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giudicato,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penale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condanna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divenuto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irrevocabile,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oppure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sentenza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applicazione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su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richiesta,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sensi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dell'art.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444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c.p.p.,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reati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gravi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danno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Comunità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che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incidono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sulla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moralità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professionale,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condanna,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sentenza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passata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giudicato,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più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reati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partecipazione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un'organizzazione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criminale,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corruzione,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frode,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riciclaggio,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quali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definiti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dagli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atti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comunitari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citati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all'art.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45,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paragrafo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1,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direttiva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2004/18;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5" w:leader="none"/>
        </w:tabs>
        <w:spacing w:lineRule="auto" w:line="259" w:before="117" w:after="0"/>
        <w:ind w:hanging="0" w:left="115" w:right="129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violazioni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divieto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intestazione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fiduciaria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posto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dall'art.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17,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legge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marzo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55;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44" w:leader="none"/>
        </w:tabs>
        <w:spacing w:lineRule="auto" w:line="252" w:before="121" w:after="0"/>
        <w:ind w:hanging="0" w:left="115" w:right="126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gravi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infrazioni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debitamente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accertate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norme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materia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sicurezza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ed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ogni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altro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obbligo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derivante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rapporti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lavoro,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risultanti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possesso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dell'Osservatorio;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</w:tabs>
        <w:spacing w:lineRule="auto" w:line="259" w:before="123" w:after="0"/>
        <w:ind w:hanging="0" w:left="115" w:right="126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gravi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negligenze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azioni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malafede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nell'esecuzione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prestazioni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affidate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dall'Amministrazione;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errori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gravi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nell'esercizio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propria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attività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professionale,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accertato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qualsiasi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mezzo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prova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parte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dell'Amministrazione;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38" w:leader="none"/>
        </w:tabs>
        <w:spacing w:lineRule="auto" w:line="259" w:before="117" w:after="0"/>
        <w:ind w:hanging="0" w:left="115" w:right="127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violazioni,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definitivamente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accertate,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rispetto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agli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obblighi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relativi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pagamento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imposte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35"/>
          <w:sz w:val="22"/>
        </w:rPr>
        <w:t xml:space="preserve"> </w:t>
      </w:r>
      <w:r>
        <w:rPr>
          <w:sz w:val="22"/>
        </w:rPr>
        <w:t>tasse,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secondo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legislazione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italiana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quella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pacing w:val="35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38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stabilito;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30" w:leader="none"/>
        </w:tabs>
        <w:spacing w:lineRule="auto" w:line="259" w:before="120" w:after="0"/>
        <w:ind w:hanging="0" w:left="115" w:right="127"/>
        <w:jc w:val="both"/>
        <w:rPr/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false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dichiarazioni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nell'anno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antecedente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data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pubblicazione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dell'Avviso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merito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requisiti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condizioni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rilevanti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partecipazione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procedure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gara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selezione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l'assegnazione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contributi,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né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l'affidamento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subappalti,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risultanti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dai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dati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possesso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dell'Osservatorio;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0" w:leader="none"/>
        </w:tabs>
        <w:spacing w:lineRule="auto" w:line="259" w:before="117" w:after="0"/>
        <w:ind w:hanging="0" w:left="115" w:right="134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gravi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negligenze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malafede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nell'esecuzione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prestazioni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professionali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derivanti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procedure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gara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finanziate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fondi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comunitari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e/o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nazionali;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2" w:leader="none"/>
        </w:tabs>
        <w:spacing w:lineRule="auto" w:line="259" w:before="118" w:after="0"/>
        <w:ind w:hanging="0" w:left="115" w:right="126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36"/>
          <w:sz w:val="22"/>
        </w:rPr>
        <w:t xml:space="preserve"> </w:t>
      </w:r>
      <w:r>
        <w:rPr>
          <w:sz w:val="22"/>
        </w:rPr>
        <w:t>violazioni</w:t>
      </w:r>
      <w:r>
        <w:rPr>
          <w:rFonts w:ascii="Times New Roman" w:hAnsi="Times New Roman"/>
          <w:spacing w:val="38"/>
          <w:sz w:val="22"/>
        </w:rPr>
        <w:t xml:space="preserve"> </w:t>
      </w:r>
      <w:r>
        <w:rPr>
          <w:sz w:val="22"/>
        </w:rPr>
        <w:t>gravi,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definitivamente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accertate,</w:t>
      </w:r>
      <w:r>
        <w:rPr>
          <w:rFonts w:ascii="Times New Roman" w:hAnsi="Times New Roman"/>
          <w:spacing w:val="38"/>
          <w:sz w:val="22"/>
        </w:rPr>
        <w:t xml:space="preserve"> </w:t>
      </w:r>
      <w:r>
        <w:rPr>
          <w:sz w:val="22"/>
        </w:rPr>
        <w:t>alle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norme</w:t>
      </w:r>
      <w:r>
        <w:rPr>
          <w:rFonts w:ascii="Times New Roman" w:hAnsi="Times New Roman"/>
          <w:spacing w:val="36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materia</w:t>
      </w:r>
      <w:r>
        <w:rPr>
          <w:rFonts w:ascii="Times New Roman" w:hAnsi="Times New Roman"/>
          <w:spacing w:val="36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contributi</w:t>
      </w:r>
      <w:r>
        <w:rPr>
          <w:rFonts w:ascii="Times New Roman" w:hAnsi="Times New Roman"/>
          <w:spacing w:val="38"/>
          <w:sz w:val="22"/>
        </w:rPr>
        <w:t xml:space="preserve"> </w:t>
      </w:r>
      <w:r>
        <w:rPr>
          <w:sz w:val="22"/>
        </w:rPr>
        <w:t>previdenziali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ed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assistenziali,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secondo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legislazione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italiana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dello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stabilito;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25" w:leader="none"/>
        </w:tabs>
        <w:spacing w:lineRule="auto" w:line="259" w:before="119" w:after="0"/>
        <w:ind w:hanging="0" w:left="115" w:right="123"/>
        <w:jc w:val="both"/>
        <w:rPr>
          <w:sz w:val="22"/>
        </w:rPr>
      </w:pPr>
      <w:r>
        <w:rPr>
          <w:sz w:val="22"/>
        </w:rPr>
        <w:t>in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sanzioni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interdittive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all'art.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9,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comma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2,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lett.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c),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d.lgs.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231/2001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s.m.i.,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altra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sanzione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che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comporti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divieto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contrarre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Pubblica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Amministrazione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compresi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 xml:space="preserve">i </w:t>
      </w:r>
      <w:r>
        <w:rPr/>
        <w:t>provvedimenti</w:t>
      </w:r>
      <w:r>
        <w:rPr>
          <w:rFonts w:ascii="Times New Roman" w:hAnsi="Times New Roman"/>
          <w:spacing w:val="31"/>
        </w:rPr>
        <w:t xml:space="preserve"> </w:t>
      </w:r>
      <w:r>
        <w:rPr/>
        <w:t>interdittivi</w:t>
      </w:r>
      <w:r>
        <w:rPr>
          <w:rFonts w:ascii="Times New Roman" w:hAnsi="Times New Roman"/>
          <w:spacing w:val="31"/>
        </w:rPr>
        <w:t xml:space="preserve"> </w:t>
      </w:r>
      <w:r>
        <w:rPr/>
        <w:t>di</w:t>
      </w:r>
      <w:r>
        <w:rPr>
          <w:rFonts w:ascii="Times New Roman" w:hAnsi="Times New Roman"/>
          <w:spacing w:val="29"/>
        </w:rPr>
        <w:t xml:space="preserve"> </w:t>
      </w:r>
      <w:r>
        <w:rPr/>
        <w:t>cui</w:t>
      </w:r>
      <w:r>
        <w:rPr>
          <w:rFonts w:ascii="Times New Roman" w:hAnsi="Times New Roman"/>
          <w:spacing w:val="31"/>
        </w:rPr>
        <w:t xml:space="preserve"> </w:t>
      </w:r>
      <w:r>
        <w:rPr/>
        <w:t>all'art.</w:t>
      </w:r>
      <w:r>
        <w:rPr>
          <w:rFonts w:ascii="Times New Roman" w:hAnsi="Times New Roman"/>
          <w:spacing w:val="31"/>
        </w:rPr>
        <w:t xml:space="preserve"> </w:t>
      </w:r>
      <w:r>
        <w:rPr/>
        <w:t>36-bis,</w:t>
      </w:r>
      <w:r>
        <w:rPr>
          <w:rFonts w:ascii="Times New Roman" w:hAnsi="Times New Roman"/>
          <w:spacing w:val="32"/>
        </w:rPr>
        <w:t xml:space="preserve"> </w:t>
      </w:r>
      <w:r>
        <w:rPr/>
        <w:t>comma</w:t>
      </w:r>
      <w:r>
        <w:rPr>
          <w:rFonts w:ascii="Times New Roman" w:hAnsi="Times New Roman"/>
          <w:spacing w:val="30"/>
        </w:rPr>
        <w:t xml:space="preserve"> </w:t>
      </w:r>
      <w:r>
        <w:rPr/>
        <w:t>1,</w:t>
      </w:r>
      <w:r>
        <w:rPr>
          <w:rFonts w:ascii="Times New Roman" w:hAnsi="Times New Roman"/>
          <w:spacing w:val="31"/>
        </w:rPr>
        <w:t xml:space="preserve"> </w:t>
      </w:r>
      <w:r>
        <w:rPr/>
        <w:t>del</w:t>
      </w:r>
      <w:r>
        <w:rPr>
          <w:rFonts w:ascii="Times New Roman" w:hAnsi="Times New Roman"/>
          <w:spacing w:val="31"/>
        </w:rPr>
        <w:t xml:space="preserve"> </w:t>
      </w:r>
      <w:r>
        <w:rPr/>
        <w:t>d.l.</w:t>
      </w:r>
      <w:r>
        <w:rPr>
          <w:rFonts w:ascii="Times New Roman" w:hAnsi="Times New Roman"/>
          <w:spacing w:val="31"/>
        </w:rPr>
        <w:t xml:space="preserve"> </w:t>
      </w:r>
      <w:r>
        <w:rPr/>
        <w:t>4</w:t>
      </w:r>
      <w:r>
        <w:rPr>
          <w:rFonts w:ascii="Times New Roman" w:hAnsi="Times New Roman"/>
          <w:spacing w:val="30"/>
        </w:rPr>
        <w:t xml:space="preserve"> </w:t>
      </w:r>
      <w:r>
        <w:rPr/>
        <w:t>luglio</w:t>
      </w:r>
      <w:r>
        <w:rPr>
          <w:rFonts w:ascii="Times New Roman" w:hAnsi="Times New Roman"/>
          <w:spacing w:val="32"/>
        </w:rPr>
        <w:t xml:space="preserve"> </w:t>
      </w:r>
      <w:r>
        <w:rPr/>
        <w:t>2006,</w:t>
      </w:r>
      <w:r>
        <w:rPr>
          <w:rFonts w:ascii="Times New Roman" w:hAnsi="Times New Roman"/>
          <w:spacing w:val="35"/>
        </w:rPr>
        <w:t xml:space="preserve"> </w:t>
      </w:r>
      <w:r>
        <w:rPr/>
        <w:t>n.</w:t>
      </w:r>
      <w:r>
        <w:rPr>
          <w:rFonts w:ascii="Times New Roman" w:hAnsi="Times New Roman"/>
          <w:spacing w:val="31"/>
        </w:rPr>
        <w:t xml:space="preserve"> </w:t>
      </w:r>
      <w:r>
        <w:rPr/>
        <w:t>223,</w:t>
      </w:r>
      <w:r>
        <w:rPr>
          <w:rFonts w:ascii="Times New Roman" w:hAnsi="Times New Roman"/>
          <w:spacing w:val="31"/>
        </w:rPr>
        <w:t xml:space="preserve"> </w:t>
      </w:r>
      <w:r>
        <w:rPr/>
        <w:t>convertito,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  <w:spacing w:val="40"/>
        </w:rPr>
        <w:t xml:space="preserve"> </w:t>
      </w:r>
      <w:r>
        <w:rPr/>
        <w:t>modificazioni,</w:t>
      </w:r>
      <w:r>
        <w:rPr>
          <w:rFonts w:ascii="Times New Roman" w:hAnsi="Times New Roman"/>
          <w:spacing w:val="40"/>
        </w:rPr>
        <w:t xml:space="preserve"> </w:t>
      </w:r>
      <w:r>
        <w:rPr/>
        <w:t>dalla</w:t>
      </w:r>
      <w:r>
        <w:rPr>
          <w:rFonts w:ascii="Times New Roman" w:hAnsi="Times New Roman"/>
          <w:spacing w:val="40"/>
        </w:rPr>
        <w:t xml:space="preserve"> </w:t>
      </w:r>
      <w:r>
        <w:rPr/>
        <w:t>legge</w:t>
      </w:r>
      <w:r>
        <w:rPr>
          <w:rFonts w:ascii="Times New Roman" w:hAnsi="Times New Roman"/>
          <w:spacing w:val="40"/>
        </w:rPr>
        <w:t xml:space="preserve"> </w:t>
      </w:r>
      <w:r>
        <w:rPr/>
        <w:t>4</w:t>
      </w:r>
      <w:r>
        <w:rPr>
          <w:rFonts w:ascii="Times New Roman" w:hAnsi="Times New Roman"/>
          <w:spacing w:val="40"/>
        </w:rPr>
        <w:t xml:space="preserve"> </w:t>
      </w:r>
      <w:r>
        <w:rPr/>
        <w:t>agosto</w:t>
      </w:r>
      <w:r>
        <w:rPr>
          <w:rFonts w:ascii="Times New Roman" w:hAnsi="Times New Roman"/>
          <w:spacing w:val="40"/>
        </w:rPr>
        <w:t xml:space="preserve"> </w:t>
      </w:r>
      <w:r>
        <w:rPr/>
        <w:t>2006,</w:t>
      </w:r>
      <w:r>
        <w:rPr>
          <w:rFonts w:ascii="Times New Roman" w:hAnsi="Times New Roman"/>
          <w:spacing w:val="40"/>
        </w:rPr>
        <w:t xml:space="preserve"> </w:t>
      </w:r>
      <w:r>
        <w:rPr/>
        <w:t>n.</w:t>
      </w:r>
      <w:r>
        <w:rPr>
          <w:rFonts w:ascii="Times New Roman" w:hAnsi="Times New Roman"/>
          <w:spacing w:val="40"/>
        </w:rPr>
        <w:t xml:space="preserve"> </w:t>
      </w:r>
      <w:r>
        <w:rPr/>
        <w:t>248.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</w:tabs>
        <w:spacing w:lineRule="auto" w:line="259" w:before="118" w:after="0"/>
        <w:ind w:hanging="0" w:left="115" w:right="127"/>
        <w:jc w:val="both"/>
        <w:rPr/>
      </w:pPr>
      <w:r>
        <w:rPr>
          <w:sz w:val="22"/>
        </w:rPr>
        <w:t>di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sz w:val="22"/>
        </w:rPr>
        <w:t>avere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disponibilità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sz w:val="22"/>
        </w:rPr>
        <w:t>firma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digitale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corso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sz w:val="22"/>
        </w:rPr>
        <w:t>validità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29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casella</w:t>
      </w:r>
      <w:r>
        <w:rPr>
          <w:rFonts w:ascii="Times New Roman" w:hAnsi="Times New Roman"/>
          <w:spacing w:val="33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32"/>
          <w:sz w:val="22"/>
        </w:rPr>
        <w:t xml:space="preserve"> </w:t>
      </w:r>
      <w:r>
        <w:rPr>
          <w:sz w:val="22"/>
        </w:rPr>
        <w:t>posta</w:t>
      </w:r>
      <w:r>
        <w:rPr>
          <w:rFonts w:ascii="Times New Roman" w:hAnsi="Times New Roman"/>
          <w:spacing w:val="31"/>
          <w:sz w:val="22"/>
        </w:rPr>
        <w:t xml:space="preserve"> </w:t>
      </w:r>
      <w:r>
        <w:rPr>
          <w:sz w:val="22"/>
        </w:rPr>
        <w:t>elettronica</w:t>
      </w:r>
      <w:r>
        <w:rPr>
          <w:rFonts w:ascii="Times New Roman" w:hAnsi="Times New Roman"/>
          <w:sz w:val="22"/>
        </w:rPr>
        <w:t xml:space="preserve"> </w:t>
      </w:r>
      <w:r>
        <w:rPr>
          <w:spacing w:val="-2"/>
          <w:sz w:val="22"/>
        </w:rPr>
        <w:t>certificata;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8" w:leader="none"/>
        </w:tabs>
        <w:spacing w:lineRule="auto" w:line="240" w:before="118" w:after="0"/>
        <w:ind w:hanging="253" w:left="368" w:right="0"/>
        <w:jc w:val="both"/>
        <w:rPr/>
      </w:pPr>
      <w:r>
        <w:rPr>
          <w:sz w:val="22"/>
        </w:rPr>
        <w:t>di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avere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autonomia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finanziaria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lo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svolgimento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attività</w:t>
      </w:r>
      <w:r>
        <w:rPr>
          <w:rFonts w:ascii="Times New Roman" w:hAnsi="Times New Roman"/>
          <w:spacing w:val="46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pacing w:val="-2"/>
          <w:sz w:val="22"/>
        </w:rPr>
        <w:t>progetto;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8" w:leader="none"/>
        </w:tabs>
        <w:spacing w:lineRule="auto" w:line="240" w:before="141" w:after="0"/>
        <w:ind w:hanging="253" w:left="368" w:right="0"/>
        <w:jc w:val="both"/>
        <w:rPr/>
      </w:pPr>
      <w:r>
        <w:rPr>
          <w:sz w:val="22"/>
        </w:rPr>
        <w:t>di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rispettare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tutti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gli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obblighi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tracciabilità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dei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flussi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finanziari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sz w:val="22"/>
        </w:rPr>
        <w:t>caso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assegnazione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pacing w:val="-2"/>
          <w:sz w:val="22"/>
        </w:rPr>
        <w:t>budget;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71" w:leader="none"/>
        </w:tabs>
        <w:spacing w:lineRule="auto" w:line="240" w:before="138" w:after="0"/>
        <w:ind w:hanging="256" w:left="371" w:right="0"/>
        <w:jc w:val="both"/>
        <w:rPr/>
      </w:pPr>
      <w:r>
        <w:rPr>
          <w:sz w:val="22"/>
        </w:rPr>
        <w:t>di</w:t>
      </w:r>
      <w:r>
        <w:rPr>
          <w:rFonts w:ascii="Times New Roman" w:hAnsi="Times New Roman"/>
          <w:spacing w:val="-8"/>
          <w:sz w:val="22"/>
        </w:rPr>
        <w:t xml:space="preserve"> </w:t>
      </w:r>
      <w:r>
        <w:rPr>
          <w:sz w:val="22"/>
        </w:rPr>
        <w:t>essere</w:t>
      </w:r>
      <w:r>
        <w:rPr>
          <w:rFonts w:ascii="Times New Roman" w:hAnsi="Times New Roman"/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possesso</w:t>
      </w:r>
      <w:r>
        <w:rPr>
          <w:rFonts w:ascii="Times New Roman" w:hAnsi="Times New Roman"/>
          <w:spacing w:val="-5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regolarità</w:t>
      </w:r>
      <w:r>
        <w:rPr>
          <w:rFonts w:ascii="Times New Roman" w:hAnsi="Times New Roman"/>
          <w:spacing w:val="-6"/>
          <w:sz w:val="22"/>
        </w:rPr>
        <w:t xml:space="preserve"> </w:t>
      </w:r>
      <w:r>
        <w:rPr>
          <w:sz w:val="22"/>
        </w:rPr>
        <w:t>contributiva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pacing w:val="-2"/>
          <w:sz w:val="22"/>
        </w:rPr>
        <w:t>(DURC);</w:t>
      </w:r>
    </w:p>
    <w:p>
      <w:pPr>
        <w:pStyle w:val="Normal"/>
        <w:spacing w:lineRule="auto" w:line="259" w:before="1" w:after="0"/>
        <w:ind w:hanging="0" w:left="115" w:right="126"/>
        <w:jc w:val="both"/>
        <w:rPr/>
      </w:pPr>
      <w:r>
        <w:rPr/>
      </w:r>
    </w:p>
    <w:p>
      <w:pPr>
        <w:pStyle w:val="Normal"/>
        <w:spacing w:lineRule="auto" w:line="259" w:before="1" w:after="0"/>
        <w:ind w:hanging="0" w:left="115" w:right="126"/>
        <w:jc w:val="both"/>
        <w:rPr/>
      </w:pPr>
      <w:r>
        <w:rPr/>
      </w:r>
    </w:p>
    <w:p>
      <w:pPr>
        <w:pStyle w:val="BodyText"/>
        <w:rPr/>
      </w:pPr>
      <w:r>
        <w:rPr/>
        <w:t>dichiara,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infine: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5" w:leader="none"/>
        </w:tabs>
        <w:spacing w:lineRule="exact" w:line="264" w:before="0" w:after="0"/>
        <w:ind w:hanging="360" w:left="1195" w:right="0"/>
        <w:jc w:val="left"/>
        <w:rPr>
          <w:sz w:val="22"/>
        </w:rPr>
      </w:pPr>
      <w:r>
        <w:rPr>
          <w:sz w:val="22"/>
        </w:rPr>
        <w:t>Il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seguente</w:t>
      </w:r>
      <w:r>
        <w:rPr>
          <w:rFonts w:ascii="Times New Roman" w:hAnsi="Times New Roman"/>
          <w:spacing w:val="59"/>
          <w:sz w:val="22"/>
        </w:rPr>
        <w:t xml:space="preserve"> </w:t>
      </w:r>
      <w:r>
        <w:rPr>
          <w:sz w:val="22"/>
        </w:rPr>
        <w:t>nominativo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sz w:val="22"/>
        </w:rPr>
        <w:t>referente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spacing w:val="-2"/>
          <w:sz w:val="22"/>
        </w:rPr>
        <w:t>progetto…………………..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95" w:leader="none"/>
        </w:tabs>
        <w:spacing w:lineRule="exact" w:line="259" w:before="0" w:after="0"/>
        <w:ind w:hanging="360" w:left="1195" w:right="0"/>
        <w:jc w:val="left"/>
        <w:rPr>
          <w:sz w:val="22"/>
        </w:rPr>
      </w:pPr>
      <w:r>
        <w:rPr>
          <w:sz w:val="22"/>
        </w:rPr>
        <w:t>Il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seguente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sz w:val="22"/>
        </w:rPr>
        <w:t>indirizzo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sz w:val="22"/>
        </w:rPr>
        <w:t>e-</w:t>
      </w:r>
      <w:r>
        <w:rPr>
          <w:spacing w:val="-2"/>
          <w:sz w:val="22"/>
        </w:rPr>
        <w:t>mail……………………..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57" w:leader="none"/>
        </w:tabs>
        <w:spacing w:lineRule="exact" w:line="264" w:before="0" w:after="0"/>
        <w:ind w:hanging="422" w:left="1257" w:right="0"/>
        <w:jc w:val="left"/>
        <w:rPr>
          <w:sz w:val="22"/>
        </w:rPr>
      </w:pP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seguente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sz w:val="22"/>
        </w:rPr>
        <w:t>numero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spacing w:val="-2"/>
          <w:sz w:val="22"/>
        </w:rPr>
        <w:t>telefono……………………..</w:t>
      </w:r>
    </w:p>
    <w:p>
      <w:pPr>
        <w:pStyle w:val="BodyText"/>
        <w:spacing w:lineRule="auto" w:line="259" w:before="103" w:after="0"/>
        <w:rPr/>
      </w:pP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aver</w:t>
      </w:r>
      <w:r>
        <w:rPr>
          <w:rFonts w:ascii="Times New Roman" w:hAnsi="Times New Roman"/>
        </w:rPr>
        <w:t xml:space="preserve"> </w:t>
      </w:r>
      <w:r>
        <w:rPr/>
        <w:t>letto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Band</w:t>
      </w:r>
      <w:r>
        <w:rPr>
          <w:rFonts w:eastAsia="Arial" w:cs="Arial"/>
          <w:color w:val="auto"/>
          <w:kern w:val="0"/>
          <w:sz w:val="22"/>
          <w:szCs w:val="22"/>
          <w:lang w:val="it-IT" w:eastAsia="en-US" w:bidi="ar-SA"/>
        </w:rPr>
        <w:t>o 8/2026 del Dipartimento Pari Opportunità della Presidenza del Consiglio dei Ministri approva</w:t>
      </w:r>
      <w:r>
        <w:rPr/>
        <w:t>to</w:t>
      </w:r>
      <w:r>
        <w:rPr>
          <w:rFonts w:ascii="Times New Roman" w:hAnsi="Times New Roman"/>
        </w:rPr>
        <w:t xml:space="preserve"> </w:t>
      </w:r>
      <w:r>
        <w:rPr/>
        <w:t>con</w:t>
      </w:r>
      <w:r>
        <w:rPr>
          <w:rFonts w:ascii="Times New Roman" w:hAnsi="Times New Roman"/>
        </w:rPr>
        <w:t xml:space="preserve"> </w:t>
      </w:r>
      <w:r>
        <w:rPr/>
        <w:t>decreto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color w:val="auto"/>
        </w:rPr>
        <w:t>l 23 luglio 2026.</w:t>
      </w:r>
    </w:p>
    <w:p>
      <w:pPr>
        <w:pStyle w:val="BodyText"/>
        <w:spacing w:lineRule="auto" w:line="259" w:before="121" w:after="0"/>
        <w:ind w:hanging="0" w:left="115" w:right="126"/>
        <w:jc w:val="both"/>
        <w:rPr/>
      </w:pPr>
      <w:r>
        <w:rPr/>
        <w:t>A</w:t>
      </w:r>
      <w:r>
        <w:rPr>
          <w:rFonts w:ascii="Times New Roman" w:hAnsi="Times New Roman"/>
          <w:spacing w:val="4"/>
        </w:rPr>
        <w:t xml:space="preserve"> </w:t>
      </w:r>
      <w:r>
        <w:rPr/>
        <w:t>tal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</w:rPr>
        <w:t>fine,</w:t>
      </w:r>
    </w:p>
    <w:p>
      <w:pPr>
        <w:pStyle w:val="Normal"/>
        <w:spacing w:lineRule="auto" w:line="259" w:before="1" w:after="0"/>
        <w:ind w:hanging="0" w:left="115" w:right="126"/>
        <w:jc w:val="both"/>
        <w:rPr/>
      </w:pPr>
      <w:r>
        <w:rPr/>
      </w:r>
    </w:p>
    <w:p>
      <w:pPr>
        <w:sectPr>
          <w:type w:val="continuous"/>
          <w:pgSz w:w="11906" w:h="16838"/>
          <w:pgMar w:left="1077" w:right="1077" w:gutter="0" w:header="0" w:top="1340" w:footer="0" w:bottom="1417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38" w:after="0"/>
        <w:ind w:hanging="0" w:left="1" w:right="8"/>
        <w:jc w:val="center"/>
        <w:rPr>
          <w:b/>
          <w:sz w:val="22"/>
        </w:rPr>
      </w:pPr>
      <w:r>
        <w:rPr>
          <w:b/>
          <w:sz w:val="22"/>
        </w:rPr>
        <w:t>ALLEGA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a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b/>
          <w:sz w:val="22"/>
        </w:rPr>
        <w:t>pena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b/>
          <w:sz w:val="22"/>
        </w:rPr>
        <w:t>di</w:t>
      </w:r>
      <w:r>
        <w:rPr>
          <w:rFonts w:ascii="Times New Roman" w:hAnsi="Times New Roman"/>
          <w:spacing w:val="6"/>
          <w:sz w:val="22"/>
        </w:rPr>
        <w:t xml:space="preserve"> </w:t>
      </w:r>
      <w:r>
        <w:rPr>
          <w:b/>
          <w:spacing w:val="-2"/>
          <w:sz w:val="22"/>
        </w:rPr>
        <w:t>esclusione: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9" w:leader="none"/>
        </w:tabs>
        <w:spacing w:lineRule="auto" w:line="240" w:before="140" w:after="0"/>
        <w:ind w:hanging="359" w:left="839" w:right="0"/>
        <w:jc w:val="left"/>
        <w:rPr>
          <w:b/>
          <w:sz w:val="22"/>
        </w:rPr>
      </w:pPr>
      <w:r>
        <w:rPr>
          <w:b/>
          <w:sz w:val="22"/>
        </w:rPr>
        <w:t>copia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di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b/>
          <w:sz w:val="22"/>
        </w:rPr>
        <w:t>un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b/>
          <w:sz w:val="22"/>
        </w:rPr>
        <w:t>documento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d’identità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del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b/>
          <w:sz w:val="22"/>
        </w:rPr>
        <w:t>sottoscrittore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in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b/>
          <w:sz w:val="22"/>
        </w:rPr>
        <w:t>corso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di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b/>
          <w:sz w:val="22"/>
        </w:rPr>
        <w:t>validità</w:t>
      </w:r>
      <w:r>
        <w:rPr>
          <w:rFonts w:ascii="Times New Roman" w:hAnsi="Times New Roman"/>
          <w:spacing w:val="4"/>
          <w:sz w:val="22"/>
        </w:rPr>
        <w:t xml:space="preserve"> </w:t>
      </w:r>
      <w:r>
        <w:rPr>
          <w:b/>
          <w:spacing w:val="-10"/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0" w:leader="none"/>
        </w:tabs>
        <w:spacing w:lineRule="auto" w:line="252" w:before="143" w:after="0"/>
        <w:ind w:hanging="360" w:left="840" w:right="128"/>
        <w:jc w:val="left"/>
        <w:rPr>
          <w:b/>
          <w:sz w:val="22"/>
        </w:rPr>
      </w:pPr>
      <w:r>
        <w:rPr>
          <w:b/>
          <w:sz w:val="22"/>
        </w:rPr>
        <w:t>atto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costituzione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dell’ATS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o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dichiarazione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intenti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a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b/>
          <w:sz w:val="22"/>
        </w:rPr>
        <w:t>costituirsi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b/>
          <w:sz w:val="22"/>
        </w:rPr>
        <w:t>ATS;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40" w:leader="none"/>
        </w:tabs>
        <w:spacing w:lineRule="auto" w:line="252" w:before="143" w:after="0"/>
        <w:ind w:hanging="360" w:left="840" w:right="128"/>
        <w:jc w:val="left"/>
        <w:rPr>
          <w:b/>
          <w:sz w:val="22"/>
        </w:rPr>
      </w:pPr>
      <w:r>
        <w:rPr>
          <w:b/>
          <w:sz w:val="22"/>
        </w:rPr>
        <w:t>informativa privacy (allegato 2) firmata digitalmente</w:t>
      </w:r>
    </w:p>
    <w:p>
      <w:pPr>
        <w:pStyle w:val="BodyText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spacing w:before="49" w:after="0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rPr/>
      </w:pPr>
      <w:r>
        <w:rPr/>
        <w:t>Ai</w:t>
      </w:r>
      <w:r>
        <w:rPr>
          <w:rFonts w:ascii="Times New Roman" w:hAnsi="Times New Roman"/>
        </w:rPr>
        <w:t xml:space="preserve"> </w:t>
      </w:r>
      <w:r>
        <w:rPr/>
        <w:t>fini</w:t>
      </w:r>
      <w:r>
        <w:rPr>
          <w:rFonts w:ascii="Times New Roman" w:hAnsi="Times New Roman"/>
          <w:spacing w:val="-3"/>
        </w:rPr>
        <w:t xml:space="preserve"> </w:t>
      </w:r>
      <w:r>
        <w:rPr/>
        <w:t>della</w:t>
      </w:r>
      <w:r>
        <w:rPr>
          <w:rFonts w:ascii="Times New Roman" w:hAnsi="Times New Roman"/>
          <w:spacing w:val="3"/>
        </w:rPr>
        <w:t xml:space="preserve"> </w:t>
      </w:r>
      <w:r>
        <w:rPr/>
        <w:t>valutazione</w:t>
      </w:r>
      <w:r>
        <w:rPr>
          <w:rFonts w:ascii="Times New Roman" w:hAnsi="Times New Roman"/>
          <w:spacing w:val="1"/>
        </w:rPr>
        <w:t xml:space="preserve"> </w:t>
      </w:r>
      <w:r>
        <w:rPr/>
        <w:t>della</w:t>
      </w:r>
      <w:r>
        <w:rPr>
          <w:rFonts w:ascii="Times New Roman" w:hAnsi="Times New Roman"/>
          <w:spacing w:val="3"/>
        </w:rPr>
        <w:t xml:space="preserve"> </w:t>
      </w:r>
      <w:r>
        <w:rPr/>
        <w:t>candidatura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dichiara:</w:t>
      </w:r>
    </w:p>
    <w:p>
      <w:pPr>
        <w:pStyle w:val="BodyText"/>
        <w:ind w:hanging="0" w:left="0" w:right="0"/>
        <w:rPr/>
      </w:pPr>
      <w:r>
        <w:rPr/>
      </w:r>
    </w:p>
    <w:p>
      <w:pPr>
        <w:pStyle w:val="BodyText"/>
        <w:spacing w:before="108" w:after="0"/>
        <w:ind w:hanging="0" w:left="0" w:right="0"/>
        <w:rPr/>
      </w:pPr>
      <w:r>
        <w:rPr/>
      </w:r>
    </w:p>
    <w:p>
      <w:pPr>
        <w:pStyle w:val="BodyText"/>
        <w:rPr/>
      </w:pPr>
      <w:r>
        <w:rPr>
          <w:b/>
          <w:bCs/>
        </w:rPr>
        <w:t>Esperienza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b/>
          <w:bCs/>
        </w:rPr>
        <w:t>del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b/>
          <w:bCs/>
        </w:rPr>
        <w:t>soggetto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b/>
          <w:bCs/>
          <w:spacing w:val="-2"/>
        </w:rPr>
        <w:t xml:space="preserve">proponente e dei partner </w:t>
      </w:r>
      <w:r>
        <w:rPr>
          <w:spacing w:val="-2"/>
        </w:rPr>
        <w:t>(in caso di progetti condivisi da più partner devono essere indicati una sola volta)</w:t>
      </w:r>
    </w:p>
    <w:p>
      <w:pPr>
        <w:pStyle w:val="Normal"/>
        <w:spacing w:lineRule="auto" w:line="259" w:before="181" w:after="0"/>
        <w:ind w:hanging="0" w:left="115" w:right="123"/>
        <w:jc w:val="both"/>
        <w:rPr>
          <w:i w:val="false"/>
          <w:i w:val="false"/>
          <w:iCs w:val="false"/>
        </w:rPr>
      </w:pPr>
      <w:r>
        <w:rPr>
          <w:rFonts w:eastAsia="Arial" w:cs="Arial"/>
          <w:i w:val="false"/>
          <w:iCs w:val="false"/>
          <w:color w:val="auto"/>
          <w:kern w:val="0"/>
          <w:sz w:val="22"/>
          <w:szCs w:val="22"/>
          <w:lang w:val="it-IT" w:eastAsia="en-US" w:bidi="ar-SA"/>
        </w:rPr>
        <w:t>Dovranno essere indicati i pr</w:t>
      </w:r>
      <w:r>
        <w:rPr>
          <w:i w:val="false"/>
          <w:iCs w:val="false"/>
          <w:sz w:val="22"/>
        </w:rPr>
        <w:t>incipali progetti finanziati a valere su risorse, regionali, nazionali ed europei*, avviati o sviluppati nell’ultimo triennio (20</w:t>
      </w:r>
      <w:r>
        <w:rPr>
          <w:rFonts w:eastAsia="Arial" w:cs="Arial"/>
          <w:i w:val="false"/>
          <w:iCs w:val="false"/>
          <w:sz w:val="22"/>
          <w:lang w:val="it-IT" w:eastAsia="en-US" w:bidi="ar-SA"/>
        </w:rPr>
        <w:t>23</w:t>
      </w:r>
      <w:r>
        <w:rPr>
          <w:i w:val="false"/>
          <w:iCs w:val="false"/>
          <w:sz w:val="22"/>
        </w:rPr>
        <w:t>-2025) in qualità di capofila o di partner, inerenti all’oggetto del presente bando, in modo tale da permettere alla Commissione di valutarne la pertinenza. Per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ciascun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dovrà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dunque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essere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indicato: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titolo,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soggetto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capofila,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partenariato,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anno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d’inizio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fine,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territorio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riferimento,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ente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finanziatore,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costo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totale,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destinatari,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elenco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delle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principali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azioni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(compilare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una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tabella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per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ciascun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progetto).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</w:p>
    <w:p>
      <w:pPr>
        <w:pStyle w:val="BodyText"/>
        <w:spacing w:before="7" w:after="0"/>
        <w:ind w:hanging="0" w:left="0" w:right="0"/>
        <w:rPr>
          <w:i/>
          <w:i/>
          <w:sz w:val="13"/>
        </w:rPr>
      </w:pPr>
      <w:r>
        <w:rPr>
          <w:i/>
          <w:sz w:val="13"/>
        </w:rPr>
      </w:r>
    </w:p>
    <w:p>
      <w:pPr>
        <w:sectPr>
          <w:type w:val="continuous"/>
          <w:pgSz w:w="11906" w:h="16838"/>
          <w:pgMar w:left="1077" w:right="1077" w:gutter="0" w:header="0" w:top="1340" w:footer="0" w:bottom="1417"/>
          <w:formProt w:val="false"/>
          <w:textDirection w:val="lrTb"/>
          <w:docGrid w:type="default" w:linePitch="100" w:charSpace="0"/>
        </w:sectPr>
      </w:pPr>
    </w:p>
    <w:tbl>
      <w:tblPr>
        <w:tblW w:w="9638" w:type="dxa"/>
        <w:jc w:val="left"/>
        <w:tblInd w:w="1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4819"/>
        <w:gridCol w:w="4818"/>
      </w:tblGrid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4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Titolo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5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4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Soggetto</w:t>
            </w:r>
            <w:r>
              <w:rPr>
                <w:rFonts w:ascii="Times New Roman" w:hAnsi="Times New Roman"/>
                <w:spacing w:val="-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capofila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Partenariato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Anno</w:t>
            </w:r>
            <w:r>
              <w:rPr>
                <w:rFonts w:ascii="Times New Roman" w:hAnsi="Times New Roman"/>
                <w:spacing w:val="2"/>
                <w:sz w:val="22"/>
              </w:rPr>
              <w:t xml:space="preserve"> </w:t>
            </w:r>
            <w:r>
              <w:rPr>
                <w:i/>
                <w:sz w:val="22"/>
              </w:rPr>
              <w:t>di</w:t>
            </w:r>
            <w:r>
              <w:rPr>
                <w:rFonts w:ascii="Times New Roman" w:hAnsi="Times New Roman"/>
                <w:spacing w:val="4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inizio/fine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77" w:right="1077" w:gutter="0" w:header="0" w:top="1340" w:footer="0" w:bottom="1417"/>
          <w:formProt w:val="false"/>
          <w:textDirection w:val="lrTb"/>
          <w:docGrid w:type="default" w:linePitch="100" w:charSpace="0"/>
        </w:sectPr>
      </w:pPr>
    </w:p>
    <w:tbl>
      <w:tblPr>
        <w:tblW w:w="9638" w:type="dxa"/>
        <w:jc w:val="left"/>
        <w:tblInd w:w="1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4819"/>
        <w:gridCol w:w="4818"/>
      </w:tblGrid>
      <w:tr>
        <w:trPr>
          <w:trHeight w:val="445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4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Territorio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i/>
                <w:sz w:val="22"/>
              </w:rPr>
              <w:t>di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riferimento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Ente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finanziatore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2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Costo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i/>
                <w:sz w:val="22"/>
              </w:rPr>
              <w:t>totale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i/>
                <w:sz w:val="22"/>
              </w:rPr>
              <w:t>del</w:t>
            </w:r>
            <w:r>
              <w:rPr>
                <w:rFonts w:ascii="Times New Roman" w:hAnsi="Times New Roman"/>
                <w:spacing w:val="3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progetto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4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Destinatari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2" w:hRule="atLeast"/>
        </w:trPr>
        <w:tc>
          <w:tcPr>
            <w:tcW w:w="4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4" w:after="0"/>
              <w:ind w:hanging="0" w:left="95" w:right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Elenco</w:t>
            </w:r>
            <w:r>
              <w:rPr>
                <w:rFonts w:ascii="Times New Roman" w:hAnsi="Times New Roman"/>
                <w:spacing w:val="-4"/>
                <w:sz w:val="22"/>
              </w:rPr>
              <w:t xml:space="preserve"> </w:t>
            </w:r>
            <w:r>
              <w:rPr>
                <w:i/>
                <w:sz w:val="22"/>
              </w:rPr>
              <w:t>delle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i/>
                <w:sz w:val="22"/>
              </w:rPr>
              <w:t>principali</w:t>
            </w:r>
            <w:r>
              <w:rPr>
                <w:rFonts w:ascii="Times New Roman" w:hAnsi="Times New Roman"/>
                <w:spacing w:val="1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azioni</w:t>
            </w:r>
          </w:p>
        </w:tc>
        <w:tc>
          <w:tcPr>
            <w:tcW w:w="4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BodyText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widowControl w:val="false"/>
        <w:suppressAutoHyphens w:val="true"/>
        <w:bidi w:val="0"/>
        <w:spacing w:before="3" w:after="0"/>
        <w:ind w:hanging="113" w:left="113" w:right="0"/>
        <w:jc w:val="left"/>
        <w:rPr/>
      </w:pPr>
      <w:r>
        <w:rPr>
          <w:rFonts w:cs="Arial"/>
          <w:b/>
          <w:bCs/>
          <w:sz w:val="22"/>
          <w:szCs w:val="22"/>
        </w:rPr>
        <w:t>*</w:t>
      </w:r>
      <w:r>
        <w:rPr>
          <w:rFonts w:cs="Arial"/>
          <w:sz w:val="18"/>
          <w:szCs w:val="18"/>
        </w:rPr>
        <w:t>p</w:t>
      </w:r>
      <w:r>
        <w:rPr>
          <w:rFonts w:eastAsia="SimSun;宋体" w:cs="Arial"/>
          <w:iCs/>
          <w:color w:val="000000"/>
          <w:kern w:val="0"/>
          <w:sz w:val="18"/>
          <w:szCs w:val="18"/>
          <w:shd w:fill="auto" w:val="clear"/>
          <w:lang w:val="it-IT" w:eastAsia="zh-CN" w:bidi="ar-SA"/>
        </w:rPr>
        <w:t xml:space="preserve">er “progetto europeo” si intende un progetto finanziato e/o co-finanziato dall’Unione Europea sia a gestione diretta della Commissione UE che indiretta (ad es.: fondi strutturali). </w:t>
      </w:r>
    </w:p>
    <w:p>
      <w:pPr>
        <w:pStyle w:val="BodyText"/>
        <w:spacing w:before="116" w:after="0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t>Descrizione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della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</w:rPr>
        <w:t>proposta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  <w:spacing w:val="-2"/>
        </w:rPr>
        <w:t>progettuale</w:t>
      </w:r>
    </w:p>
    <w:p>
      <w:pPr>
        <w:pStyle w:val="Normal"/>
        <w:spacing w:before="179" w:after="0"/>
        <w:ind w:hanging="0" w:left="115" w:right="0"/>
        <w:jc w:val="left"/>
        <w:rPr>
          <w:i/>
          <w:i/>
          <w:sz w:val="22"/>
        </w:rPr>
      </w:pPr>
      <w:r>
        <w:rPr>
          <w:i/>
          <w:sz w:val="22"/>
        </w:rPr>
        <w:t>(max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i/>
          <w:sz w:val="22"/>
        </w:rPr>
        <w:t>15.000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i/>
          <w:sz w:val="22"/>
        </w:rPr>
        <w:t>caratteri</w:t>
      </w:r>
      <w:r>
        <w:rPr>
          <w:rFonts w:ascii="Times New Roman" w:hAnsi="Times New Roman"/>
          <w:sz w:val="22"/>
        </w:rPr>
        <w:t xml:space="preserve"> </w:t>
      </w:r>
      <w:r>
        <w:rPr>
          <w:i/>
          <w:sz w:val="22"/>
        </w:rPr>
        <w:t>spazi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i/>
          <w:spacing w:val="-2"/>
          <w:sz w:val="22"/>
        </w:rPr>
        <w:t>inclusi) okokokokok</w:t>
      </w:r>
    </w:p>
    <w:p>
      <w:pPr>
        <w:pStyle w:val="Normal"/>
        <w:spacing w:lineRule="auto" w:line="252" w:before="181" w:after="0"/>
        <w:ind w:hanging="0" w:left="11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color w:val="auto"/>
          <w:sz w:val="22"/>
        </w:rPr>
        <w:t>L’ente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proponente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dovrà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illustrare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in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modo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completo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e</w:t>
      </w:r>
      <w:r>
        <w:rPr>
          <w:rFonts w:ascii="Times New Roman" w:hAnsi="Times New Roman"/>
          <w:i w:val="false"/>
          <w:iCs w:val="false"/>
          <w:color w:val="auto"/>
          <w:spacing w:val="78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dettagliato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come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intenda</w:t>
      </w:r>
      <w:r>
        <w:rPr>
          <w:rFonts w:ascii="Times New Roman" w:hAnsi="Times New Roman"/>
          <w:i w:val="false"/>
          <w:iCs w:val="false"/>
          <w:color w:val="auto"/>
          <w:spacing w:val="80"/>
          <w:sz w:val="22"/>
        </w:rPr>
        <w:t xml:space="preserve"> </w:t>
      </w:r>
      <w:r>
        <w:rPr>
          <w:i w:val="false"/>
          <w:iCs w:val="false"/>
          <w:color w:val="auto"/>
          <w:sz w:val="22"/>
        </w:rPr>
        <w:t>sviluppare</w:t>
      </w:r>
      <w:r>
        <w:rPr>
          <w:rFonts w:ascii="Times New Roman" w:hAnsi="Times New Roman"/>
          <w:i w:val="false"/>
          <w:iCs w:val="false"/>
          <w:color w:val="auto"/>
          <w:sz w:val="22"/>
        </w:rPr>
        <w:t xml:space="preserve"> </w:t>
      </w:r>
      <w:r>
        <w:rPr>
          <w:rFonts w:eastAsia="Arial" w:cs="Arial"/>
          <w:i w:val="false"/>
          <w:iCs w:val="false"/>
          <w:color w:val="auto"/>
          <w:kern w:val="0"/>
          <w:sz w:val="22"/>
          <w:szCs w:val="22"/>
          <w:lang w:val="it-IT" w:eastAsia="en-US" w:bidi="ar-SA"/>
        </w:rPr>
        <w:t>nei singoli ambiti</w:t>
      </w:r>
      <w:r>
        <w:rPr>
          <w:rFonts w:eastAsia="Arial" w:cs="Arial" w:ascii="Times New Roman" w:hAnsi="Times New Roman"/>
          <w:i w:val="false"/>
          <w:iCs w:val="false"/>
          <w:color w:val="auto"/>
          <w:kern w:val="0"/>
          <w:sz w:val="22"/>
          <w:szCs w:val="22"/>
          <w:lang w:val="it-IT" w:eastAsia="en-US" w:bidi="ar-SA"/>
        </w:rPr>
        <w:t xml:space="preserve"> </w:t>
      </w:r>
      <w:r>
        <w:rPr>
          <w:i w:val="false"/>
          <w:iCs w:val="false"/>
          <w:color w:val="auto"/>
          <w:sz w:val="22"/>
        </w:rPr>
        <w:t>l’ogg</w:t>
      </w:r>
      <w:r>
        <w:rPr>
          <w:i w:val="false"/>
          <w:iCs w:val="false"/>
          <w:sz w:val="22"/>
        </w:rPr>
        <w:t>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bando,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relazione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exact" w:line="264" w:before="164" w:after="0"/>
        <w:ind w:hanging="360" w:left="83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pacing w:val="-1"/>
          <w:sz w:val="22"/>
        </w:rPr>
        <w:t xml:space="preserve"> </w:t>
      </w:r>
      <w:r>
        <w:rPr>
          <w:i w:val="false"/>
          <w:iCs w:val="false"/>
          <w:sz w:val="22"/>
        </w:rPr>
        <w:t>contenuto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caratteristiche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delle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Azioni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-1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metodologia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lavoro;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exact" w:line="265" w:before="4" w:after="0"/>
        <w:ind w:hanging="360" w:left="83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-3"/>
          <w:sz w:val="22"/>
        </w:rPr>
        <w:t xml:space="preserve"> </w:t>
      </w:r>
      <w:r>
        <w:rPr>
          <w:i w:val="false"/>
          <w:iCs w:val="false"/>
          <w:sz w:val="22"/>
        </w:rPr>
        <w:t>tipologia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accoglienza,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l’ubicazione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strutturazione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degli</w:t>
      </w:r>
      <w:r>
        <w:rPr>
          <w:rFonts w:ascii="Times New Roman" w:hAnsi="Times New Roman"/>
          <w:i w:val="false"/>
          <w:iCs w:val="false"/>
          <w:spacing w:val="1"/>
          <w:sz w:val="22"/>
        </w:rPr>
        <w:t xml:space="preserve"> </w:t>
      </w:r>
      <w:r>
        <w:rPr>
          <w:i w:val="false"/>
          <w:iCs w:val="false"/>
          <w:sz w:val="22"/>
        </w:rPr>
        <w:t>spazi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accoglienza;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auto" w:line="218" w:before="6" w:after="0"/>
        <w:ind w:hanging="360" w:left="835" w:right="134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modalità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organizzative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ed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operative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del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lavoro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equipe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per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miglior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utilizzo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delle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professionalità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coinvolte;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exact" w:line="265" w:before="2" w:after="0"/>
        <w:ind w:hanging="360" w:left="83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-3"/>
          <w:sz w:val="22"/>
        </w:rPr>
        <w:t xml:space="preserve"> </w:t>
      </w:r>
      <w:r>
        <w:rPr>
          <w:i w:val="false"/>
          <w:iCs w:val="false"/>
          <w:sz w:val="22"/>
        </w:rPr>
        <w:t>supervisione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-1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costante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formazione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del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personale,</w:t>
      </w:r>
      <w:r>
        <w:rPr>
          <w:rFonts w:ascii="Times New Roman" w:hAnsi="Times New Roman"/>
          <w:i w:val="false"/>
          <w:iCs w:val="false"/>
          <w:spacing w:val="1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relazione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alle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attività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da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svolgere;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exact" w:line="253" w:before="0" w:after="0"/>
        <w:ind w:hanging="360" w:left="83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pacing w:val="-3"/>
          <w:sz w:val="22"/>
        </w:rPr>
        <w:t xml:space="preserve"> </w:t>
      </w:r>
      <w:r>
        <w:rPr>
          <w:i w:val="false"/>
          <w:iCs w:val="false"/>
          <w:sz w:val="22"/>
        </w:rPr>
        <w:t>modalità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per</w:t>
      </w:r>
      <w:r>
        <w:rPr>
          <w:rFonts w:ascii="Times New Roman" w:hAnsi="Times New Roman"/>
          <w:i w:val="false"/>
          <w:iCs w:val="false"/>
          <w:spacing w:val="1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raccolta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dei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dati</w:t>
      </w:r>
      <w:r>
        <w:rPr>
          <w:rFonts w:ascii="Times New Roman" w:hAnsi="Times New Roman"/>
          <w:i w:val="false"/>
          <w:iCs w:val="false"/>
          <w:spacing w:val="1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pacing w:val="4"/>
          <w:sz w:val="22"/>
        </w:rPr>
        <w:t xml:space="preserve"> </w:t>
      </w:r>
      <w:r>
        <w:rPr>
          <w:i w:val="false"/>
          <w:iCs w:val="false"/>
          <w:sz w:val="22"/>
        </w:rPr>
        <w:t>monitoraggio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costante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delle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attività;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exact" w:line="264" w:before="0" w:after="0"/>
        <w:ind w:hanging="360" w:left="83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eventuali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attività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comunicazione</w:t>
      </w:r>
      <w:r>
        <w:rPr>
          <w:rFonts w:ascii="Times New Roman" w:hAnsi="Times New Roman"/>
          <w:i w:val="false"/>
          <w:iCs w:val="false"/>
          <w:spacing w:val="2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1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sensibilizzazione.</w:t>
      </w:r>
    </w:p>
    <w:p>
      <w:pPr>
        <w:pStyle w:val="BodyText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rPr>
          <w:b/>
          <w:bCs/>
        </w:rPr>
      </w:pPr>
      <w:r>
        <w:rPr>
          <w:b/>
          <w:bCs/>
          <w:spacing w:val="-2"/>
        </w:rPr>
        <w:t>Organigramma</w:t>
      </w:r>
    </w:p>
    <w:p>
      <w:pPr>
        <w:pStyle w:val="Normal"/>
        <w:spacing w:before="179" w:after="0"/>
        <w:ind w:hanging="0" w:left="115" w:right="0"/>
        <w:jc w:val="left"/>
        <w:rPr>
          <w:i w:val="false"/>
          <w:i w:val="false"/>
          <w:iCs w:val="false"/>
        </w:rPr>
      </w:pPr>
      <w:r>
        <w:rPr>
          <w:i w:val="false"/>
          <w:iCs w:val="false"/>
          <w:spacing w:val="-1"/>
          <w:sz w:val="22"/>
        </w:rPr>
        <w:t>Il soggetto</w:t>
      </w:r>
      <w:r>
        <w:rPr>
          <w:rFonts w:ascii="Times New Roman" w:hAnsi="Times New Roman"/>
          <w:i w:val="false"/>
          <w:iCs w:val="false"/>
          <w:spacing w:val="-1"/>
          <w:sz w:val="22"/>
        </w:rPr>
        <w:t xml:space="preserve"> </w:t>
      </w:r>
      <w:r>
        <w:rPr>
          <w:i w:val="false"/>
          <w:iCs w:val="false"/>
          <w:sz w:val="22"/>
        </w:rPr>
        <w:t>proponente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dovrà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indicare</w:t>
      </w:r>
      <w:r>
        <w:rPr>
          <w:rFonts w:ascii="Times New Roman" w:hAnsi="Times New Roman"/>
          <w:i w:val="false"/>
          <w:iCs w:val="false"/>
          <w:spacing w:val="3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modo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schematico: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auto" w:line="228" w:before="187" w:after="0"/>
        <w:ind w:hanging="360" w:left="835" w:right="125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figure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apicali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(coordinatore/coordinatrice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progetto;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coordinatori/coordinatrici dei singoli ambiti individuati; operatori referenti per ciascun ambito e per ogni azione progettuale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relativi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anni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esperienza;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auto" w:line="218" w:before="20" w:after="0"/>
        <w:ind w:hanging="360" w:left="835" w:right="126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gli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operatori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operatrici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sociali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che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comporranno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gruppo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lavoro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multidisciplinare,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indicando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specializzazione,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qualifiche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gli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anni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esperienza;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</w:tabs>
        <w:spacing w:lineRule="auto" w:line="247" w:before="2" w:after="0"/>
        <w:ind w:hanging="360" w:left="835" w:right="128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mediatr</w:t>
      </w:r>
      <w:r>
        <w:rPr>
          <w:i w:val="false"/>
          <w:iCs w:val="false"/>
          <w:color w:val="auto"/>
          <w:sz w:val="22"/>
        </w:rPr>
        <w:t>i</w:t>
      </w:r>
      <w:r>
        <w:rPr>
          <w:rFonts w:eastAsia="Arial" w:cs="Arial"/>
          <w:color w:val="auto"/>
          <w:kern w:val="0"/>
          <w:sz w:val="22"/>
          <w:szCs w:val="22"/>
          <w:lang w:val="it-IT" w:eastAsia="en-US" w:bidi="ar-SA"/>
        </w:rPr>
        <w:t>ci ed i mediatori linguistico-culturali, indicando l’area linguistico-culturale di competenza, l’ambito territoriale di riferimento e le Azio</w:t>
      </w:r>
      <w:r>
        <w:rPr>
          <w:i w:val="false"/>
          <w:iCs w:val="false"/>
          <w:sz w:val="22"/>
        </w:rPr>
        <w:t>ni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progettuali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cui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saranno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pacing w:val="-2"/>
          <w:sz w:val="22"/>
        </w:rPr>
        <w:t>coinvolte/i;</w:t>
      </w:r>
    </w:p>
    <w:p>
      <w:pPr>
        <w:pStyle w:val="BodyText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t>Lavoro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b/>
          <w:bCs/>
        </w:rPr>
        <w:t>di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b/>
          <w:bCs/>
        </w:rPr>
        <w:t>rete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b/>
          <w:bCs/>
        </w:rPr>
        <w:t>integrazione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b/>
          <w:bCs/>
        </w:rPr>
        <w:t>con</w:t>
      </w:r>
      <w:r>
        <w:rPr>
          <w:rFonts w:ascii="Times New Roman" w:hAnsi="Times New Roman"/>
          <w:b/>
          <w:bCs/>
          <w:spacing w:val="4"/>
        </w:rPr>
        <w:t xml:space="preserve"> </w:t>
      </w:r>
      <w:r>
        <w:rPr>
          <w:b/>
          <w:bCs/>
        </w:rPr>
        <w:t>il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  <w:spacing w:val="-2"/>
        </w:rPr>
        <w:t xml:space="preserve">territorio </w:t>
      </w:r>
    </w:p>
    <w:p>
      <w:pPr>
        <w:pStyle w:val="Normal"/>
        <w:spacing w:lineRule="auto" w:line="259" w:before="179" w:after="0"/>
        <w:ind w:hanging="0" w:left="115" w:right="0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soggetto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proponente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dovrà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elencare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i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soggetti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pubblici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  <w:r>
        <w:rPr>
          <w:i w:val="false"/>
          <w:iCs w:val="false"/>
          <w:sz w:val="22"/>
        </w:rPr>
        <w:t xml:space="preserve">privati che fanno parte della propria </w:t>
      </w:r>
      <w:r>
        <w:rPr>
          <w:i w:val="false"/>
          <w:iCs w:val="false"/>
          <w:spacing w:val="-2"/>
          <w:sz w:val="22"/>
        </w:rPr>
        <w:t xml:space="preserve">rete territoriale, </w:t>
      </w:r>
      <w:r>
        <w:rPr>
          <w:rFonts w:eastAsia="Arial" w:cs="Arial"/>
          <w:i w:val="false"/>
          <w:iCs w:val="false"/>
          <w:color w:val="auto"/>
          <w:kern w:val="0"/>
          <w:sz w:val="22"/>
          <w:szCs w:val="22"/>
          <w:lang w:val="it-IT" w:eastAsia="en-US" w:bidi="ar-SA"/>
        </w:rPr>
        <w:t xml:space="preserve">già attiva, di servizi inerente alle attività progettuali e/o raccordo formalizzato con altri soggetti (pubblici e privati) del territorio (ad es. Prefetture, Commissioni territoriali, Commissariati della Polizia di Stato, Polizie locali, Stazioni Carabinieri e Guardia di finanza, Procure, Enti gestori delle funzioni socio-assistenziali, Comuni, Province e Città metropolitana, Università, enti di ricerca, enti del Terzo settore, organizzazioni sindacali e datoriali, enti di formazione professionale, servizi sanitari, Servizi al lavoro pubblici (Centri per l’impiego) e privati accreditati ecc.); </w:t>
      </w:r>
      <w:r>
        <w:rPr>
          <w:rFonts w:ascii="Times New Roman" w:hAnsi="Times New Roman"/>
          <w:i w:val="false"/>
          <w:iCs w:val="false"/>
          <w:spacing w:val="40"/>
          <w:sz w:val="22"/>
        </w:rPr>
        <w:t xml:space="preserve"> </w:t>
      </w:r>
    </w:p>
    <w:p>
      <w:pPr>
        <w:pStyle w:val="Normal"/>
        <w:spacing w:lineRule="auto" w:line="259" w:before="179" w:after="0"/>
        <w:ind w:hanging="0" w:left="115" w:right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950"/>
        <w:gridCol w:w="1947"/>
        <w:gridCol w:w="1954"/>
        <w:gridCol w:w="1947"/>
        <w:gridCol w:w="1954"/>
      </w:tblGrid>
      <w:tr>
        <w:trPr/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  <w:t>Soggetto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  <w:t>Ambito di riferimento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  <w:t>Attività già svolte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  <w:t>Durata della relazione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  <w:t>Eventuale atto o protocollo esistente</w:t>
            </w:r>
          </w:p>
        </w:tc>
      </w:tr>
      <w:tr>
        <w:trPr/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  <w:tr>
        <w:trPr/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  <w:tr>
        <w:trPr/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  <w:tr>
        <w:trPr/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  <w:tc>
          <w:tcPr>
            <w:tcW w:w="1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</w:tbl>
    <w:p>
      <w:pPr>
        <w:pStyle w:val="Normal"/>
        <w:spacing w:lineRule="auto" w:line="259" w:before="179" w:after="0"/>
        <w:ind w:hanging="0" w:left="115" w:right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spacing w:lineRule="auto" w:line="259" w:before="179" w:after="0"/>
        <w:ind w:hanging="0" w:left="115" w:right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spacing w:before="1" w:after="0"/>
        <w:rPr>
          <w:b/>
          <w:bCs/>
        </w:rPr>
      </w:pPr>
      <w:r>
        <w:rPr>
          <w:b/>
          <w:bCs/>
        </w:rPr>
        <w:t>Servizi</w:t>
      </w:r>
      <w:r>
        <w:rPr>
          <w:rFonts w:ascii="Times New Roman" w:hAnsi="Times New Roman"/>
          <w:b/>
          <w:bCs/>
        </w:rPr>
        <w:t xml:space="preserve"> </w:t>
      </w:r>
      <w:r>
        <w:rPr>
          <w:b/>
          <w:bCs/>
          <w:spacing w:val="-2"/>
        </w:rPr>
        <w:t>aggiuntivi</w:t>
      </w:r>
    </w:p>
    <w:p>
      <w:pPr>
        <w:pStyle w:val="Normal"/>
        <w:spacing w:before="179" w:after="0"/>
        <w:ind w:hanging="0" w:left="115" w:right="0"/>
        <w:jc w:val="left"/>
        <w:rPr>
          <w:i/>
          <w:i/>
          <w:sz w:val="22"/>
        </w:rPr>
      </w:pPr>
      <w:r>
        <w:rPr>
          <w:i/>
          <w:sz w:val="22"/>
        </w:rPr>
        <w:t>(max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i/>
          <w:sz w:val="22"/>
        </w:rPr>
        <w:t>5.000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i/>
          <w:spacing w:val="-2"/>
          <w:sz w:val="22"/>
        </w:rPr>
        <w:t>caratteri)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077" w:right="1077" w:gutter="0" w:header="0" w:top="1340" w:footer="0" w:bottom="1417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59" w:before="76" w:after="0"/>
        <w:ind w:hanging="0" w:left="0" w:right="124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soggetto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proponente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dovrà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indicare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servizi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aggiuntivi,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ciascuna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Azione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progettuale,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rispetto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quelli</w:t>
      </w:r>
      <w:r>
        <w:rPr>
          <w:rFonts w:ascii="Times New Roman" w:hAnsi="Times New Roman"/>
          <w:i w:val="false"/>
          <w:iCs w:val="false"/>
          <w:strike w:val="false"/>
          <w:dstrike w:val="false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previsti</w:t>
      </w:r>
      <w:r>
        <w:rPr>
          <w:rFonts w:ascii="Times New Roman" w:hAnsi="Times New Roman"/>
          <w:i w:val="false"/>
          <w:iCs w:val="false"/>
          <w:strike w:val="false"/>
          <w:dstrike w:val="false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come</w:t>
      </w:r>
      <w:r>
        <w:rPr>
          <w:rFonts w:ascii="Times New Roman" w:hAnsi="Times New Roman"/>
          <w:i w:val="false"/>
          <w:iCs w:val="false"/>
          <w:strike w:val="false"/>
          <w:dstrike w:val="false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conte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nuti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minimi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dal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bando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(a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mero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titolo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esempio: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aumento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numero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complessivo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posti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accoglienza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residenziale;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aumento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numero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territori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in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cui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sono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realizzate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attività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contatto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con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potenziali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vittime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sfruttamento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l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avorativo;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maggiore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frequenza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delle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uscite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delle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unità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strada;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incremento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numero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spor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telli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e/o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estensione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dell’orario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apertura;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aumento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del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numero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di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persone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beneficiarie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per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le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quali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viene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elaborato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>un</w:t>
      </w:r>
      <w:r>
        <w:rPr>
          <w:rFonts w:ascii="Times New Roman" w:hAnsi="Times New Roman"/>
          <w:i w:val="false"/>
          <w:iCs w:val="false"/>
          <w:strike w:val="false"/>
          <w:dstrike w:val="false"/>
          <w:color w:val="000000"/>
          <w:sz w:val="22"/>
          <w:shd w:fill="auto" w:val="clear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PAI;</w:t>
      </w:r>
      <w:r>
        <w:rPr>
          <w:rFonts w:ascii="Times New Roman" w:hAnsi="Times New Roman"/>
          <w:i w:val="false"/>
          <w:iCs w:val="false"/>
          <w:strike w:val="false"/>
          <w:dstrike w:val="false"/>
          <w:sz w:val="22"/>
        </w:rPr>
        <w:t xml:space="preserve"> </w:t>
      </w:r>
      <w:r>
        <w:rPr>
          <w:i w:val="false"/>
          <w:iCs w:val="false"/>
          <w:strike w:val="false"/>
          <w:dstrike w:val="false"/>
          <w:sz w:val="22"/>
        </w:rPr>
        <w:t>ecc.)</w:t>
      </w:r>
    </w:p>
    <w:p>
      <w:pPr>
        <w:pStyle w:val="BodyText"/>
        <w:ind w:hanging="0" w:left="0" w:right="0"/>
        <w:rPr>
          <w:i/>
          <w:i/>
          <w:strike w:val="false"/>
          <w:dstrike w:val="false"/>
        </w:rPr>
      </w:pPr>
      <w:r>
        <w:rPr>
          <w:i/>
          <w:strike w:val="false"/>
          <w:dstrike w:val="false"/>
        </w:rPr>
      </w:r>
    </w:p>
    <w:p>
      <w:pPr>
        <w:pStyle w:val="BodyText"/>
        <w:spacing w:before="86" w:after="0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t>Elementi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b/>
          <w:bCs/>
        </w:rPr>
        <w:t>innovativi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b/>
          <w:bCs/>
        </w:rPr>
        <w:t>e</w:t>
      </w:r>
      <w:r>
        <w:rPr>
          <w:rFonts w:ascii="Times New Roman" w:hAnsi="Times New Roman"/>
          <w:b/>
          <w:bCs/>
          <w:spacing w:val="3"/>
        </w:rPr>
        <w:t xml:space="preserve"> </w:t>
      </w:r>
      <w:r>
        <w:rPr>
          <w:b/>
          <w:bCs/>
          <w:spacing w:val="-2"/>
        </w:rPr>
        <w:t>sperimentali</w:t>
      </w:r>
    </w:p>
    <w:p>
      <w:pPr>
        <w:pStyle w:val="Normal"/>
        <w:spacing w:before="180" w:after="0"/>
        <w:ind w:hanging="0" w:left="115" w:right="0"/>
        <w:jc w:val="left"/>
        <w:rPr>
          <w:i/>
          <w:i/>
          <w:sz w:val="22"/>
        </w:rPr>
      </w:pPr>
      <w:r>
        <w:rPr>
          <w:i/>
          <w:sz w:val="22"/>
        </w:rPr>
        <w:t>(max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i/>
          <w:sz w:val="22"/>
        </w:rPr>
        <w:t>5.000</w:t>
      </w:r>
      <w:r>
        <w:rPr>
          <w:rFonts w:ascii="Times New Roman" w:hAnsi="Times New Roman"/>
          <w:spacing w:val="3"/>
          <w:sz w:val="22"/>
        </w:rPr>
        <w:t xml:space="preserve"> </w:t>
      </w:r>
      <w:r>
        <w:rPr>
          <w:i/>
          <w:spacing w:val="-2"/>
          <w:sz w:val="22"/>
        </w:rPr>
        <w:t>caratteri)</w:t>
      </w:r>
    </w:p>
    <w:p>
      <w:pPr>
        <w:pStyle w:val="Normal"/>
        <w:spacing w:lineRule="auto" w:line="259" w:before="181" w:after="0"/>
        <w:ind w:hanging="0" w:left="115" w:right="126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2"/>
        </w:rPr>
        <w:t>Il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soggetto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proponente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dovrà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indicare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metodi,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strumenti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contenuti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tipo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sperimentale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comunque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grado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innovare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migliorare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la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proposta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progettuale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rispetto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ai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contenuti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del</w:t>
      </w:r>
      <w:r>
        <w:rPr>
          <w:rFonts w:ascii="Times New Roman" w:hAnsi="Times New Roman"/>
          <w:i w:val="false"/>
          <w:iCs w:val="false"/>
          <w:sz w:val="22"/>
        </w:rPr>
        <w:t xml:space="preserve"> </w:t>
      </w:r>
      <w:r>
        <w:rPr>
          <w:i w:val="false"/>
          <w:iCs w:val="false"/>
          <w:sz w:val="22"/>
        </w:rPr>
        <w:t>bando.</w:t>
      </w:r>
    </w:p>
    <w:p>
      <w:pPr>
        <w:pStyle w:val="BodyText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spacing w:before="85" w:after="0"/>
        <w:ind w:hanging="0" w:left="0" w:right="0"/>
        <w:rPr>
          <w:i/>
          <w:i/>
        </w:rPr>
      </w:pPr>
      <w:r>
        <w:rPr>
          <w:i/>
        </w:rPr>
      </w:r>
    </w:p>
    <w:p>
      <w:pPr>
        <w:pStyle w:val="BodyText"/>
        <w:tabs>
          <w:tab w:val="clear" w:pos="720"/>
          <w:tab w:val="left" w:pos="2586" w:leader="none"/>
        </w:tabs>
        <w:spacing w:before="1" w:after="0"/>
        <w:rPr>
          <w:rFonts w:ascii="Times New Roman" w:hAnsi="Times New Roman"/>
        </w:rPr>
      </w:pPr>
      <w:r>
        <w:rPr/>
        <w:t>Data,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63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372" w:before="1" w:after="0"/>
        <w:ind w:hanging="0" w:left="3573" w:right="428"/>
        <w:rPr>
          <w:rFonts w:ascii="Times New Roman" w:hAnsi="Times New Roman"/>
          <w:sz w:val="22"/>
        </w:rPr>
      </w:pPr>
      <w:r>
        <w:rPr/>
        <w:t>Firma</w:t>
      </w:r>
      <w:r>
        <w:rPr>
          <w:rFonts w:ascii="Times New Roman" w:hAnsi="Times New Roman"/>
          <w:spacing w:val="-2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Legale</w:t>
      </w:r>
      <w:r>
        <w:rPr>
          <w:rFonts w:ascii="Times New Roman" w:hAnsi="Times New Roman"/>
        </w:rPr>
        <w:t xml:space="preserve"> </w:t>
      </w:r>
      <w:r>
        <w:rPr/>
        <w:t>Rappresentante</w:t>
      </w:r>
      <w:r>
        <w:rPr>
          <w:rFonts w:ascii="Times New Roman" w:hAnsi="Times New Roman"/>
          <w:spacing w:val="-2"/>
        </w:rPr>
        <w:t xml:space="preserve"> </w:t>
      </w:r>
    </w:p>
    <w:p>
      <w:pPr>
        <w:pStyle w:val="BodyText"/>
        <w:spacing w:lineRule="auto" w:line="372" w:before="1" w:after="0"/>
        <w:ind w:hanging="0" w:left="3573" w:right="428"/>
        <w:rPr>
          <w:rFonts w:ascii="Times New Roman" w:hAnsi="Times New Roman"/>
          <w:sz w:val="22"/>
        </w:rPr>
      </w:pPr>
      <w:r>
        <w:rPr/>
        <w:t>del</w:t>
      </w:r>
      <w:r>
        <w:rPr>
          <w:rFonts w:ascii="Times New Roman" w:hAnsi="Times New Roman"/>
          <w:spacing w:val="-3"/>
        </w:rPr>
        <w:t xml:space="preserve"> </w:t>
      </w:r>
      <w:r>
        <w:rPr/>
        <w:t>Soggetto</w:t>
      </w:r>
      <w:r>
        <w:rPr>
          <w:rFonts w:ascii="Times New Roman" w:hAnsi="Times New Roman"/>
          <w:spacing w:val="-2"/>
        </w:rPr>
        <w:t xml:space="preserve"> </w:t>
      </w:r>
      <w:r>
        <w:rPr/>
        <w:t>capofila</w:t>
      </w:r>
      <w:r>
        <w:rPr>
          <w:rFonts w:ascii="Times New Roman" w:hAnsi="Times New Roman"/>
          <w:spacing w:val="2"/>
        </w:rPr>
        <w:t xml:space="preserve"> </w:t>
      </w:r>
      <w:r>
        <w:rPr/>
        <w:t>del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</w:rPr>
        <w:t>raggruppamento</w:t>
      </w:r>
    </w:p>
    <w:p>
      <w:pPr>
        <w:pStyle w:val="BodyText"/>
        <w:ind w:hanging="0" w:left="0" w:right="0"/>
        <w:rPr>
          <w:sz w:val="20"/>
        </w:rPr>
      </w:pPr>
      <w:r>
        <w:rPr>
          <w:sz w:val="20"/>
        </w:rPr>
      </w:r>
    </w:p>
    <w:p>
      <w:pPr>
        <w:pStyle w:val="BodyText"/>
        <w:ind w:hanging="0"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59" w:after="0"/>
        <w:ind w:hanging="0" w:left="0" w:right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3006725</wp:posOffset>
                </wp:positionH>
                <wp:positionV relativeFrom="paragraph">
                  <wp:posOffset>198755</wp:posOffset>
                </wp:positionV>
                <wp:extent cx="3108960" cy="3175"/>
                <wp:effectExtent l="0" t="5080" r="0" b="635"/>
                <wp:wrapTopAndBottom/>
                <wp:docPr id="3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3240"/>
                        </a:xfrm>
                        <a:custGeom>
                          <a:avLst/>
                          <a:gdLst>
                            <a:gd name="textAreaLeft" fmla="*/ 0 w 1762560"/>
                            <a:gd name="textAreaRight" fmla="*/ 1766880 w 1762560"/>
                            <a:gd name="textAreaTop" fmla="*/ 0 h 1800"/>
                            <a:gd name="textAreaBottom" fmla="*/ 11160 h 1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07055" h="0">
                              <a:moveTo>
                                <a:pt x="0" y="0"/>
                              </a:moveTo>
                              <a:lnTo>
                                <a:pt x="3106804" y="0"/>
                              </a:lnTo>
                            </a:path>
                          </a:pathLst>
                        </a:custGeom>
                        <a:noFill/>
                        <a:ln w="882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continuous"/>
      <w:pgSz w:w="11906" w:h="16838"/>
      <w:pgMar w:left="1077" w:right="1077" w:gutter="0" w:header="0" w:top="1340" w:footer="0" w:bottom="1417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35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4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8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2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2" w:hanging="360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4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8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2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6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0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8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2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15" w:hanging="334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5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8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3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7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2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6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1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left="0" w:right="8"/>
      <w:jc w:val="center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0" w:left="115" w:right="0"/>
    </w:pPr>
    <w:rPr>
      <w:rFonts w:ascii="Arial" w:hAnsi="Arial" w:eastAsia="Arial" w:cs="Arial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0" w:left="115" w:right="0"/>
    </w:pPr>
    <w:rPr>
      <w:rFonts w:ascii="Arial" w:hAnsi="Arial" w:eastAsia="Arial" w:cs="Arial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Application>LibreOffice/25.2.3.2$Windows_X86_64 LibreOffice_project/bbb074479178df812d175f709636b368952c2ce3</Application>
  <AppVersion>15.0000</AppVersion>
  <Pages>5</Pages>
  <Words>1486</Words>
  <Characters>8914</Characters>
  <CharactersWithSpaces>10298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2023-12-22T10:54:59Z</dcterms:created>
  <dc:creator/>
  <dc:description/>
  <dc:language>it-IT</dc:language>
  <cp:lastModifiedBy/>
  <dcterms:modified xsi:type="dcterms:W3CDTF">2026-08-07T13:44:22Z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LastSaved">
    <vt:filetime>2023-12-22T00:00:00Z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