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0" w:leader="none"/>
        </w:tabs>
        <w:spacing w:before="120" w:after="200"/>
        <w:jc w:val="right"/>
        <w:rPr>
          <w:rFonts w:ascii="Liberation Sans" w:hAnsi="Liberation Sans"/>
        </w:rPr>
      </w:pPr>
      <w:bookmarkStart w:id="0" w:name="_Hlk159945775"/>
      <w:r>
        <w:rPr>
          <w:rFonts w:cs="Times New Roman" w:ascii="Liberation Sans" w:hAnsi="Liberation Sans"/>
        </w:rPr>
        <w:t xml:space="preserve">ALLEGATO </w:t>
      </w:r>
      <w:bookmarkEnd w:id="0"/>
      <w:r>
        <w:rPr>
          <w:rFonts w:cs="Times New Roman" w:ascii="Liberation Sans" w:hAnsi="Liberation Sans"/>
        </w:rPr>
        <w:t>B</w:t>
      </w:r>
    </w:p>
    <w:p>
      <w:pPr>
        <w:pStyle w:val="Normal"/>
        <w:spacing w:before="120" w:after="200"/>
        <w:ind w:hanging="2" w:left="2"/>
        <w:jc w:val="center"/>
        <w:rPr>
          <w:rFonts w:ascii="Liberation Sans" w:hAnsi="Liberation Sans" w:cs="Times New Roman"/>
          <w:b/>
          <w:u w:val="single"/>
        </w:rPr>
      </w:pPr>
      <w:r>
        <w:rPr>
          <w:rFonts w:cs="Times New Roman" w:ascii="Liberation Sans" w:hAnsi="Liberation Sans"/>
          <w:b/>
          <w:u w:val="single"/>
        </w:rPr>
      </w:r>
    </w:p>
    <w:p>
      <w:pPr>
        <w:pStyle w:val="Normal"/>
        <w:spacing w:before="120" w:after="200"/>
        <w:ind w:hanging="2" w:left="2"/>
        <w:jc w:val="center"/>
        <w:rPr>
          <w:rFonts w:ascii="Liberation Sans" w:hAnsi="Liberation Sans"/>
        </w:rPr>
      </w:pPr>
      <w:r>
        <w:rPr>
          <w:rFonts w:cs="Times New Roman" w:ascii="Liberation Sans" w:hAnsi="Liberation Sans"/>
          <w:b/>
          <w:u w:val="single"/>
        </w:rPr>
        <w:t>DOMANDA DI PARTECIPAZIONE</w:t>
      </w:r>
    </w:p>
    <w:p>
      <w:pPr>
        <w:pStyle w:val="Normal"/>
        <w:spacing w:before="120" w:after="200"/>
        <w:ind w:hanging="2" w:left="2"/>
        <w:jc w:val="center"/>
        <w:rPr>
          <w:rFonts w:ascii="Liberation Sans" w:hAnsi="Liberation Sans" w:eastAsia="Times New Roman" w:cs="Times New Roman"/>
          <w:b/>
          <w:color w:themeColor="text2" w:val="1F497D"/>
          <w:lang w:eastAsia="it-IT"/>
        </w:rPr>
      </w:pPr>
      <w:r>
        <w:rPr>
          <w:rFonts w:eastAsia="Times New Roman" w:cs="Times New Roman" w:ascii="Liberation Sans" w:hAnsi="Liberation Sans"/>
          <w:b/>
          <w:color w:themeColor="text2" w:val="1F497D"/>
          <w:lang w:eastAsia="it-IT"/>
        </w:rPr>
        <mc:AlternateContent>
          <mc:Choice Requires="wps">
            <w:drawing>
              <wp:anchor behindDoc="0" distT="0" distB="0" distL="0" distR="0" simplePos="0" locked="0" layoutInCell="1" allowOverlap="1" relativeHeight="2">
                <wp:simplePos x="0" y="0"/>
                <wp:positionH relativeFrom="column">
                  <wp:posOffset>-67310</wp:posOffset>
                </wp:positionH>
                <wp:positionV relativeFrom="paragraph">
                  <wp:posOffset>52070</wp:posOffset>
                </wp:positionV>
                <wp:extent cx="6254750" cy="990600"/>
                <wp:effectExtent l="0" t="0" r="0" b="0"/>
                <wp:wrapNone/>
                <wp:docPr id="1" name="Cornice di testo 1"/>
                <a:graphic xmlns:a="http://schemas.openxmlformats.org/drawingml/2006/main">
                  <a:graphicData uri="http://schemas.microsoft.com/office/word/2010/wordprocessingShape">
                    <wps:wsp>
                      <wps:cNvSpPr/>
                      <wps:spPr>
                        <a:xfrm>
                          <a:off x="0" y="0"/>
                          <a:ext cx="6254640" cy="990720"/>
                        </a:xfrm>
                        <a:prstGeom prst="rect">
                          <a:avLst/>
                        </a:prstGeom>
                        <a:solidFill>
                          <a:srgbClr val="ffb66c"/>
                        </a:solidFill>
                        <a:ln w="71640">
                          <a:noFill/>
                        </a:ln>
                      </wps:spPr>
                      <wps:style>
                        <a:lnRef idx="0"/>
                        <a:fillRef idx="0"/>
                        <a:effectRef idx="0"/>
                        <a:fontRef idx="minor"/>
                      </wps:style>
                      <wps:txbx>
                        <w:txbxContent>
                          <w:p>
                            <w:pPr>
                              <w:pStyle w:val="Contenutocornice"/>
                              <w:spacing w:lineRule="auto" w:line="360" w:before="0" w:after="0"/>
                              <w:jc w:val="center"/>
                              <w:rPr/>
                            </w:pPr>
                            <w:r>
                              <w:rPr>
                                <w:rFonts w:eastAsia="Times New Roman" w:cs="Liberation Sans;Arial" w:ascii="Liberation Sans;Arial" w:hAnsi="Liberation Sans;Arial"/>
                                <w:b/>
                                <w:color w:val="000000"/>
                                <w:kern w:val="2"/>
                                <w:sz w:val="24"/>
                                <w:szCs w:val="24"/>
                                <w:lang w:eastAsia="it-IT" w:bidi="hi-IN"/>
                              </w:rPr>
                              <w:t>ASSUNZIONE DI UN MUTUO</w:t>
                            </w:r>
                            <w:r>
                              <w:rPr>
                                <w:rFonts w:eastAsia="Songti SC" w:cs="Liberation Sans;Arial" w:ascii="Liberation Sans;Arial" w:hAnsi="Liberation Sans;Arial"/>
                                <w:color w:val="000000"/>
                                <w:kern w:val="2"/>
                                <w:sz w:val="24"/>
                                <w:szCs w:val="24"/>
                                <w:lang w:eastAsia="zh-CN" w:bidi="hi-IN"/>
                              </w:rPr>
                              <w:t xml:space="preserve"> </w:t>
                            </w:r>
                            <w:r>
                              <w:rPr>
                                <w:rFonts w:eastAsia="Times New Roman" w:cs="Liberation Sans;Arial" w:ascii="Liberation Sans;Arial" w:hAnsi="Liberation Sans;Arial"/>
                                <w:b/>
                                <w:color w:val="000000"/>
                                <w:kern w:val="2"/>
                                <w:sz w:val="24"/>
                                <w:szCs w:val="24"/>
                                <w:lang w:eastAsia="it-IT" w:bidi="hi-IN"/>
                              </w:rPr>
                              <w:t>PER IL RIFINANZIAMENTO DEL LEASING FINANZIARIO RELATIVO ALL'ACQUISTO DEL NUOVO COMPLESSO AMMINISTRATIVO ED ISTITUZIONALE DELLA REGIONE PIEMONTE</w:t>
                            </w:r>
                          </w:p>
                        </w:txbxContent>
                      </wps:txbx>
                      <wps:bodyPr lIns="0" rIns="0" tIns="0" bIns="0" anchor="ctr">
                        <a:noAutofit/>
                      </wps:bodyPr>
                    </wps:wsp>
                  </a:graphicData>
                </a:graphic>
              </wp:anchor>
            </w:drawing>
          </mc:Choice>
          <mc:Fallback>
            <w:pict>
              <v:rect id="shape_0" ID="Cornice di testo 1" path="m0,0l-2147483645,0l-2147483645,-2147483646l0,-2147483646xe" fillcolor="#ffb66c" stroked="f" o:allowincell="f" style="position:absolute;margin-left:-5.3pt;margin-top:4.1pt;width:492.45pt;height:77.95pt;mso-wrap-style:square;v-text-anchor:middle">
                <v:fill o:detectmouseclick="t" type="solid" color2="#004993"/>
                <v:stroke color="#3465a4" weight="71640" joinstyle="round" endcap="flat"/>
                <v:textbox>
                  <w:txbxContent>
                    <w:p>
                      <w:pPr>
                        <w:pStyle w:val="Contenutocornice"/>
                        <w:spacing w:lineRule="auto" w:line="360" w:before="0" w:after="0"/>
                        <w:jc w:val="center"/>
                        <w:rPr/>
                      </w:pPr>
                      <w:r>
                        <w:rPr>
                          <w:rFonts w:eastAsia="Times New Roman" w:cs="Liberation Sans;Arial" w:ascii="Liberation Sans;Arial" w:hAnsi="Liberation Sans;Arial"/>
                          <w:b/>
                          <w:color w:val="000000"/>
                          <w:kern w:val="2"/>
                          <w:sz w:val="24"/>
                          <w:szCs w:val="24"/>
                          <w:lang w:eastAsia="it-IT" w:bidi="hi-IN"/>
                        </w:rPr>
                        <w:t>ASSUNZIONE DI UN MUTUO</w:t>
                      </w:r>
                      <w:r>
                        <w:rPr>
                          <w:rFonts w:eastAsia="Songti SC" w:cs="Liberation Sans;Arial" w:ascii="Liberation Sans;Arial" w:hAnsi="Liberation Sans;Arial"/>
                          <w:color w:val="000000"/>
                          <w:kern w:val="2"/>
                          <w:sz w:val="24"/>
                          <w:szCs w:val="24"/>
                          <w:lang w:eastAsia="zh-CN" w:bidi="hi-IN"/>
                        </w:rPr>
                        <w:t xml:space="preserve"> </w:t>
                      </w:r>
                      <w:r>
                        <w:rPr>
                          <w:rFonts w:eastAsia="Times New Roman" w:cs="Liberation Sans;Arial" w:ascii="Liberation Sans;Arial" w:hAnsi="Liberation Sans;Arial"/>
                          <w:b/>
                          <w:color w:val="000000"/>
                          <w:kern w:val="2"/>
                          <w:sz w:val="24"/>
                          <w:szCs w:val="24"/>
                          <w:lang w:eastAsia="it-IT" w:bidi="hi-IN"/>
                        </w:rPr>
                        <w:t>PER IL RIFINANZIAMENTO DEL LEASING FINANZIARIO RELATIVO ALL'ACQUISTO DEL NUOVO COMPLESSO AMMINISTRATIVO ED ISTITUZIONALE DELLA REGIONE PIEMONTE</w:t>
                      </w:r>
                    </w:p>
                  </w:txbxContent>
                </v:textbox>
                <w10:wrap type="none"/>
              </v:rect>
            </w:pict>
          </mc:Fallback>
        </mc:AlternateContent>
      </w:r>
    </w:p>
    <w:p>
      <w:pPr>
        <w:pStyle w:val="Normal"/>
        <w:spacing w:before="120" w:after="200"/>
        <w:ind w:hanging="2" w:left="2"/>
        <w:rPr>
          <w:rFonts w:eastAsia="Arial" w:cs="Times New Roman"/>
          <w:bCs/>
          <w:i/>
          <w:i/>
          <w:iCs/>
          <w:color w:val="000000"/>
        </w:rPr>
      </w:pPr>
      <w:r>
        <w:rPr>
          <w:rFonts w:eastAsia="Arial" w:cs="Times New Roman"/>
          <w:bCs/>
          <w:i/>
          <w:iCs/>
          <w:color w:val="000000"/>
        </w:rPr>
      </w:r>
    </w:p>
    <w:p>
      <w:pPr>
        <w:pStyle w:val="Normal"/>
        <w:spacing w:before="120" w:after="200"/>
        <w:ind w:hanging="2" w:left="2"/>
        <w:contextualSpacing/>
        <w:rPr>
          <w:rFonts w:ascii="Liberation Sans" w:hAnsi="Liberation Sans" w:cs="Times New Roman"/>
        </w:rPr>
      </w:pPr>
      <w:r>
        <w:rPr>
          <w:rFonts w:cs="Times New Roman" w:ascii="Liberation Sans" w:hAnsi="Liberation Sans"/>
        </w:rPr>
      </w:r>
    </w:p>
    <w:p>
      <w:pPr>
        <w:pStyle w:val="Normal"/>
        <w:spacing w:before="120" w:after="200"/>
        <w:ind w:hanging="2" w:left="2"/>
        <w:contextualSpacing/>
        <w:rPr>
          <w:rFonts w:ascii="Liberation Sans" w:hAnsi="Liberation Sans" w:cs="Times New Roman"/>
        </w:rPr>
      </w:pPr>
      <w:r>
        <w:rPr>
          <w:rFonts w:cs="Times New Roman" w:ascii="Liberation Sans" w:hAnsi="Liberation Sans"/>
        </w:rPr>
      </w:r>
    </w:p>
    <w:p>
      <w:pPr>
        <w:pStyle w:val="Normal"/>
        <w:spacing w:before="120" w:after="200"/>
        <w:ind w:hanging="2" w:left="2"/>
        <w:contextualSpacing/>
        <w:rPr>
          <w:rFonts w:ascii="Liberation Sans" w:hAnsi="Liberation Sans" w:cs="Times New Roman"/>
        </w:rPr>
      </w:pPr>
      <w:r>
        <w:rPr>
          <w:rFonts w:cs="Times New Roman" w:ascii="Liberation Sans" w:hAnsi="Liberation Sans"/>
        </w:rPr>
      </w:r>
    </w:p>
    <w:p>
      <w:pPr>
        <w:pStyle w:val="Normal"/>
        <w:shd w:val="clear" w:fill="FFFFFF"/>
        <w:spacing w:before="120" w:after="200"/>
        <w:jc w:val="center"/>
        <w:rPr>
          <w:rFonts w:ascii="Liberation Sans" w:hAnsi="Liberation Sans" w:cs="Times New Roman"/>
        </w:rPr>
      </w:pPr>
      <w:r>
        <w:rPr>
          <w:rFonts w:cs="Times New Roman" w:ascii="Liberation Sans" w:hAnsi="Liberation Sans"/>
        </w:rPr>
      </w:r>
    </w:p>
    <w:p>
      <w:pPr>
        <w:pStyle w:val="Normal"/>
        <w:shd w:val="clear" w:fill="FFFFFF"/>
        <w:spacing w:before="120" w:after="200"/>
        <w:jc w:val="center"/>
        <w:rPr>
          <w:rFonts w:ascii="Liberation Sans" w:hAnsi="Liberation Sans" w:cs="Times New Roman"/>
        </w:rPr>
      </w:pPr>
      <w:r>
        <w:rPr>
          <w:rFonts w:cs="Times New Roman" w:ascii="Liberation Sans" w:hAnsi="Liberation Sans"/>
        </w:rPr>
        <w:t>CPV: 66113000-5</w:t>
      </w:r>
    </w:p>
    <w:p>
      <w:pPr>
        <w:pStyle w:val="Normal"/>
        <w:shd w:val="clear" w:fill="FFFFFF"/>
        <w:spacing w:before="120" w:after="200"/>
        <w:jc w:val="center"/>
        <w:rPr>
          <w:rFonts w:ascii="Liberation Sans" w:hAnsi="Liberation Sans" w:cs="Times New Roman"/>
        </w:rPr>
      </w:pPr>
      <w:r>
        <w:rPr>
          <w:rFonts w:cs="Times New Roman" w:ascii="Liberation Sans" w:hAnsi="Liberation Sans"/>
        </w:rPr>
      </w:r>
    </w:p>
    <w:p>
      <w:pPr>
        <w:pStyle w:val="Normal"/>
        <w:spacing w:before="120" w:after="200"/>
        <w:rPr>
          <w:rFonts w:cs="Times New Roman"/>
        </w:rPr>
      </w:pPr>
      <w:r>
        <w:rPr>
          <w:rFonts w:cs="Times New Roman"/>
        </w:rPr>
      </w:r>
    </w:p>
    <w:p>
      <w:pPr>
        <w:pStyle w:val="Normal"/>
        <w:spacing w:before="120" w:after="200"/>
        <w:rPr>
          <w:rFonts w:ascii="Liberation Sans" w:hAnsi="Liberation Sans"/>
        </w:rPr>
      </w:pPr>
      <w:r>
        <w:rPr>
          <w:rFonts w:cs="Times New Roman" w:ascii="Liberation Sans" w:hAnsi="Liberation Sans"/>
        </w:rPr>
        <w:t>Le dichiarazioni sostitutive di certificazioni e dell’atto di notorietà sono rese ai sensi degli artt. 46 e 47 del T.U. approvato con D.P.R. 28.12.2000, n. 445</w:t>
      </w:r>
    </w:p>
    <w:p>
      <w:pPr>
        <w:pStyle w:val="Normal"/>
        <w:spacing w:before="120" w:after="200"/>
        <w:rPr>
          <w:rFonts w:ascii="Liberation Sans" w:hAnsi="Liberation Sans" w:cs="Times New Roman"/>
        </w:rPr>
      </w:pPr>
      <w:r>
        <w:rPr>
          <w:rFonts w:cs="Times New Roman" w:ascii="Liberation Sans" w:hAnsi="Liberation Sans"/>
        </w:rPr>
      </w:r>
    </w:p>
    <w:tbl>
      <w:tblPr>
        <w:tblStyle w:val="Grigliatabella"/>
        <w:tblW w:w="94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60"/>
        <w:gridCol w:w="6434"/>
      </w:tblGrid>
      <w:tr>
        <w:trPr>
          <w:trHeight w:val="1074" w:hRule="atLeast"/>
        </w:trPr>
        <w:tc>
          <w:tcPr>
            <w:tcW w:w="3060" w:type="dxa"/>
            <w:tcBorders/>
          </w:tcPr>
          <w:p>
            <w:pPr>
              <w:pStyle w:val="Normal"/>
              <w:widowControl/>
              <w:suppressAutoHyphens w:val="true"/>
              <w:spacing w:before="120" w:after="0"/>
              <w:jc w:val="both"/>
              <w:rPr>
                <w:rFonts w:ascii="Liberation Sans" w:hAnsi="Liberation Sans" w:eastAsia="Calibri" w:cs=""/>
                <w:b/>
                <w:bCs/>
                <w:color w:val="auto"/>
                <w:kern w:val="0"/>
                <w:sz w:val="22"/>
                <w:szCs w:val="22"/>
                <w:highlight w:val="none"/>
                <w:shd w:fill="auto" w:val="clear"/>
                <w:lang w:val="it-IT" w:eastAsia="en-US" w:bidi="ar-SA"/>
              </w:rPr>
            </w:pPr>
            <w:r>
              <w:rPr>
                <w:rFonts w:eastAsia="Calibri" w:cs="" w:ascii="Liberation Sans" w:hAnsi="Liberation Sans"/>
                <w:b/>
                <w:bCs/>
                <w:color w:val="000000"/>
                <w:kern w:val="0"/>
                <w:sz w:val="22"/>
                <w:szCs w:val="22"/>
                <w:shd w:fill="auto" w:val="clear"/>
                <w:lang w:val="it-IT" w:eastAsia="en-US" w:bidi="ar-SA"/>
              </w:rPr>
              <w:t>Denominazione Operatore Economico</w:t>
            </w:r>
          </w:p>
        </w:tc>
        <w:tc>
          <w:tcPr>
            <w:tcW w:w="6434" w:type="dxa"/>
            <w:tcBorders/>
            <w:shd w:color="auto" w:fill="FFFFFF" w:themeFill="background1" w:val="clear"/>
          </w:tcPr>
          <w:p>
            <w:pPr>
              <w:pStyle w:val="Normal"/>
              <w:widowControl/>
              <w:suppressAutoHyphens w:val="true"/>
              <w:spacing w:before="120" w:after="0"/>
              <w:jc w:val="both"/>
              <w:rPr>
                <w:rFonts w:ascii="Liberation Sans" w:hAnsi="Liberation Sans" w:eastAsia="Calibri" w:cs=""/>
                <w:color w:themeColor="background1" w:val="FFFFFF"/>
                <w:kern w:val="0"/>
                <w:sz w:val="22"/>
                <w:szCs w:val="22"/>
                <w:lang w:val="it-IT" w:eastAsia="en-US" w:bidi="ar-SA"/>
              </w:rPr>
            </w:pPr>
            <w:r>
              <w:rPr>
                <w:rFonts w:eastAsia="Calibri" w:cs="" w:ascii="Liberation Sans" w:hAnsi="Liberation Sans"/>
                <w:color w:themeColor="background1" w:val="FFFFFF"/>
                <w:kern w:val="0"/>
                <w:sz w:val="22"/>
                <w:szCs w:val="22"/>
                <w:lang w:val="it-IT" w:eastAsia="en-US" w:bidi="ar-SA"/>
              </w:rPr>
            </w:r>
          </w:p>
        </w:tc>
      </w:tr>
      <w:tr>
        <w:trPr>
          <w:trHeight w:val="685" w:hRule="atLeast"/>
        </w:trPr>
        <w:tc>
          <w:tcPr>
            <w:tcW w:w="3060" w:type="dxa"/>
            <w:tcBorders/>
          </w:tcPr>
          <w:p>
            <w:pPr>
              <w:pStyle w:val="Normal"/>
              <w:widowControl/>
              <w:suppressAutoHyphens w:val="true"/>
              <w:spacing w:before="120" w:after="0"/>
              <w:jc w:val="both"/>
              <w:rPr>
                <w:rFonts w:ascii="Liberation Sans" w:hAnsi="Liberation Sans" w:eastAsia="Calibri" w:cs=""/>
                <w:b/>
                <w:bCs/>
                <w:color w:val="auto"/>
                <w:kern w:val="0"/>
                <w:sz w:val="22"/>
                <w:szCs w:val="22"/>
                <w:highlight w:val="none"/>
                <w:shd w:fill="auto" w:val="clear"/>
                <w:lang w:val="it-IT" w:eastAsia="en-US" w:bidi="ar-SA"/>
              </w:rPr>
            </w:pPr>
            <w:r>
              <w:rPr>
                <w:rFonts w:eastAsia="Calibri" w:cs="" w:ascii="Liberation Sans" w:hAnsi="Liberation Sans"/>
                <w:b/>
                <w:bCs/>
                <w:color w:val="000000"/>
                <w:kern w:val="0"/>
                <w:sz w:val="22"/>
                <w:szCs w:val="22"/>
                <w:shd w:fill="auto" w:val="clear"/>
                <w:lang w:val="it-IT" w:eastAsia="en-US" w:bidi="ar-SA"/>
              </w:rPr>
              <w:t>Tipologia societaria</w:t>
            </w:r>
          </w:p>
        </w:tc>
        <w:tc>
          <w:tcPr>
            <w:tcW w:w="6434" w:type="dxa"/>
            <w:tcBorders/>
          </w:tcPr>
          <w:p>
            <w:pPr>
              <w:pStyle w:val="Normal"/>
              <w:widowControl/>
              <w:suppressAutoHyphens w:val="true"/>
              <w:spacing w:before="120" w:after="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rHeight w:val="731" w:hRule="atLeast"/>
        </w:trPr>
        <w:tc>
          <w:tcPr>
            <w:tcW w:w="3060" w:type="dxa"/>
            <w:tcBorders/>
          </w:tcPr>
          <w:p>
            <w:pPr>
              <w:pStyle w:val="Normal"/>
              <w:widowControl/>
              <w:suppressAutoHyphens w:val="true"/>
              <w:spacing w:before="120" w:after="0"/>
              <w:jc w:val="both"/>
              <w:rPr>
                <w:rFonts w:ascii="Liberation Sans" w:hAnsi="Liberation Sans" w:eastAsia="Calibri" w:cs=""/>
                <w:b/>
                <w:bCs/>
                <w:color w:val="auto"/>
                <w:kern w:val="0"/>
                <w:sz w:val="22"/>
                <w:szCs w:val="22"/>
                <w:highlight w:val="none"/>
                <w:shd w:fill="auto" w:val="clear"/>
                <w:lang w:val="it-IT" w:eastAsia="en-US" w:bidi="ar-SA"/>
              </w:rPr>
            </w:pPr>
            <w:r>
              <w:rPr>
                <w:rFonts w:eastAsia="Calibri" w:cs="" w:ascii="Liberation Sans" w:hAnsi="Liberation Sans"/>
                <w:b/>
                <w:bCs/>
                <w:color w:val="000000"/>
                <w:kern w:val="0"/>
                <w:sz w:val="22"/>
                <w:szCs w:val="22"/>
                <w:shd w:fill="auto" w:val="clear"/>
                <w:lang w:val="it-IT" w:eastAsia="en-US" w:bidi="ar-SA"/>
              </w:rPr>
              <w:t>Partita IVA/Codice fiscale</w:t>
            </w:r>
          </w:p>
        </w:tc>
        <w:tc>
          <w:tcPr>
            <w:tcW w:w="6434" w:type="dxa"/>
            <w:tcBorders/>
          </w:tcPr>
          <w:p>
            <w:pPr>
              <w:pStyle w:val="Normal"/>
              <w:widowControl/>
              <w:suppressAutoHyphens w:val="true"/>
              <w:spacing w:before="120" w:after="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rHeight w:val="1945" w:hRule="atLeast"/>
        </w:trPr>
        <w:tc>
          <w:tcPr>
            <w:tcW w:w="3060" w:type="dxa"/>
            <w:tcBorders/>
          </w:tcPr>
          <w:p>
            <w:pPr>
              <w:pStyle w:val="Normal"/>
              <w:widowControl/>
              <w:suppressAutoHyphens w:val="true"/>
              <w:spacing w:before="120" w:after="0"/>
              <w:jc w:val="both"/>
              <w:rPr>
                <w:rFonts w:ascii="Liberation Sans" w:hAnsi="Liberation Sans" w:eastAsia="Calibri" w:cs=""/>
                <w:b/>
                <w:bCs/>
                <w:color w:val="auto"/>
                <w:kern w:val="0"/>
                <w:sz w:val="22"/>
                <w:szCs w:val="22"/>
                <w:highlight w:val="none"/>
                <w:shd w:fill="auto" w:val="clear"/>
                <w:lang w:val="it-IT" w:eastAsia="en-US" w:bidi="ar-SA"/>
              </w:rPr>
            </w:pPr>
            <w:r>
              <w:rPr>
                <w:rFonts w:eastAsia="Calibri" w:cs="" w:ascii="Liberation Sans" w:hAnsi="Liberation Sans"/>
                <w:b/>
                <w:bCs/>
                <w:color w:val="000000"/>
                <w:kern w:val="0"/>
                <w:sz w:val="22"/>
                <w:szCs w:val="22"/>
                <w:shd w:fill="auto" w:val="clear"/>
                <w:lang w:val="it-IT" w:eastAsia="en-US" w:bidi="ar-SA"/>
              </w:rPr>
              <w:t>Forma di partecipazione alla procedura</w:t>
            </w:r>
          </w:p>
        </w:tc>
        <w:tc>
          <w:tcPr>
            <w:tcW w:w="6434" w:type="dxa"/>
            <w:tcBorders/>
          </w:tcPr>
          <w:p>
            <w:pPr>
              <w:pStyle w:val="Normal"/>
              <w:widowControl/>
              <w:suppressAutoHyphens w:val="true"/>
              <w:spacing w:before="120" w:after="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bl>
    <w:p>
      <w:pPr>
        <w:pStyle w:val="Normal"/>
        <w:spacing w:before="120" w:after="200"/>
        <w:rPr>
          <w:rFonts w:ascii="Liberation Sans" w:hAnsi="Liberation Sans" w:cs="Times New Roman"/>
        </w:rPr>
      </w:pPr>
      <w:r>
        <w:rPr>
          <w:rFonts w:cs="Times New Roman" w:ascii="Liberation Sans" w:hAnsi="Liberation Sans"/>
        </w:rPr>
      </w:r>
    </w:p>
    <w:p>
      <w:pPr>
        <w:pStyle w:val="Normal"/>
        <w:spacing w:before="120" w:after="200"/>
        <w:rPr>
          <w:rFonts w:cs="Times New Roman"/>
        </w:rPr>
      </w:pPr>
      <w:r>
        <w:rPr>
          <w:rFonts w:cs="Times New Roman"/>
        </w:rPr>
      </w:r>
    </w:p>
    <w:p>
      <w:pPr>
        <w:pStyle w:val="Normal"/>
        <w:spacing w:before="120" w:after="200"/>
        <w:rPr>
          <w:rFonts w:cs="Times New Roman"/>
        </w:rPr>
      </w:pPr>
      <w:r>
        <w:rPr>
          <w:rFonts w:cs="Times New Roman"/>
        </w:rPr>
      </w:r>
    </w:p>
    <w:p>
      <w:pPr>
        <w:pStyle w:val="Normal"/>
        <w:spacing w:before="120" w:after="200"/>
        <w:rPr>
          <w:rFonts w:cs="Times New Roman"/>
        </w:rPr>
      </w:pPr>
      <w:r>
        <w:rPr>
          <w:rFonts w:cs="Times New Roman"/>
        </w:rPr>
      </w:r>
    </w:p>
    <w:p>
      <w:pPr>
        <w:pStyle w:val="Normal"/>
        <w:spacing w:before="120" w:after="200"/>
        <w:rPr>
          <w:rFonts w:cs="Times New Roman"/>
        </w:rPr>
      </w:pPr>
      <w:r>
        <w:rPr>
          <w:rFonts w:cs="Times New Roman"/>
        </w:rPr>
      </w:r>
    </w:p>
    <w:p>
      <w:pPr>
        <w:pStyle w:val="Normal"/>
        <w:spacing w:before="120" w:after="200"/>
        <w:rPr>
          <w:rFonts w:ascii="Liberation Sans" w:hAnsi="Liberation Sans"/>
        </w:rPr>
      </w:pPr>
      <w:r>
        <w:rPr>
          <w:rFonts w:cs="Times New Roman" w:ascii="Liberation Sans" w:hAnsi="Liberation Sans"/>
        </w:rPr>
        <w:t xml:space="preserve">Il/La sottoscritto/a </w:t>
      </w:r>
      <w:r>
        <w:rPr>
          <w:rStyle w:val="FootnoteReference"/>
          <w:rFonts w:ascii="Liberation Sans" w:hAnsi="Liberation Sans"/>
        </w:rPr>
        <w:footnoteReference w:id="2"/>
      </w:r>
      <w:r>
        <w:rPr>
          <w:rFonts w:cs="Times New Roman" w:ascii="Liberation Sans" w:hAnsi="Liberation Sans"/>
        </w:rPr>
        <w:t xml:space="preserve"> nella sua qualifica di: </w:t>
      </w:r>
    </w:p>
    <w:p>
      <w:pPr>
        <w:pStyle w:val="Normal"/>
        <w:spacing w:before="120" w:after="200"/>
        <w:ind w:hanging="284" w:left="284"/>
        <w:rPr>
          <w:rFonts w:ascii="Liberation Sans" w:hAnsi="Liberation Sans"/>
        </w:rPr>
      </w:pPr>
      <w:r>
        <w:rPr>
          <w:rFonts w:cs="Times New Roman" w:ascii="Liberation Sans" w:hAnsi="Liberation Sans"/>
          <w:b/>
        </w:rPr>
        <w:t xml:space="preserve">□ </w:t>
      </w:r>
      <w:r>
        <w:rPr>
          <w:rFonts w:cs="Times New Roman" w:ascii="Liberation Sans" w:hAnsi="Liberation Sans"/>
          <w:b/>
        </w:rPr>
        <w:tab/>
        <w:t xml:space="preserve">Legale Rappresentante </w:t>
      </w:r>
    </w:p>
    <w:p>
      <w:pPr>
        <w:pStyle w:val="Normal"/>
        <w:spacing w:before="120" w:after="200"/>
        <w:ind w:hanging="284" w:left="284"/>
        <w:rPr>
          <w:rFonts w:ascii="Liberation Sans" w:hAnsi="Liberation Sans"/>
        </w:rPr>
      </w:pPr>
      <w:r>
        <w:rPr>
          <w:rFonts w:cs="Times New Roman" w:ascii="Liberation Sans" w:hAnsi="Liberation Sans"/>
          <w:b/>
        </w:rPr>
        <w:t>□</w:t>
      </w:r>
      <w:r>
        <w:rPr>
          <w:rFonts w:cs="Times New Roman" w:ascii="Liberation Sans" w:hAnsi="Liberation Sans"/>
        </w:rPr>
        <w:t xml:space="preserve"> </w:t>
      </w:r>
      <w:r>
        <w:rPr>
          <w:rFonts w:cs="Times New Roman" w:ascii="Liberation Sans" w:hAnsi="Liberation Sans"/>
        </w:rPr>
        <w:tab/>
        <w:t xml:space="preserve">Institore </w:t>
      </w:r>
    </w:p>
    <w:p>
      <w:pPr>
        <w:pStyle w:val="Normal"/>
        <w:spacing w:before="120" w:after="20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t xml:space="preserve">Procuratore speciale o generale con mandato di rappresentanza con firma disgiunta </w:t>
      </w:r>
      <w:r>
        <w:rPr>
          <w:rFonts w:cs="Times New Roman" w:ascii="Liberation Sans" w:hAnsi="Liberation Sans"/>
          <w:i/>
        </w:rPr>
        <w:t>(allegare la procura, tranne nel caso in cui l’attribuzione dell’incarico risulti dalla visura camerale)</w:t>
      </w:r>
    </w:p>
    <w:p>
      <w:pPr>
        <w:pStyle w:val="Normal"/>
        <w:spacing w:before="120" w:after="20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t xml:space="preserve">Procuratore speciale o generale con mandato di rappresentanza con firma congiunta della ditta che rappresenta </w:t>
      </w:r>
      <w:r>
        <w:rPr>
          <w:rFonts w:cs="Times New Roman" w:ascii="Liberation Sans" w:hAnsi="Liberation Sans"/>
          <w:i/>
        </w:rPr>
        <w:t>(allegare la procura, tranne nel caso in cui l’attribuzione dell’incarico risulti dalla visura camerale)</w:t>
      </w:r>
    </w:p>
    <w:p>
      <w:pPr>
        <w:pStyle w:val="Normal"/>
        <w:spacing w:before="120" w:after="200"/>
        <w:rPr>
          <w:rFonts w:ascii="Liberation Sans" w:hAnsi="Liberation Sans"/>
        </w:rPr>
      </w:pPr>
      <w:r>
        <w:rPr>
          <w:rFonts w:cs="Times New Roman" w:ascii="Liberation Sans" w:hAnsi="Liberation Sans"/>
        </w:rPr>
        <w:t>Chiede di partecipare in qualità di:</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operatore singolo</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raggruppamento temporaneo </w:t>
      </w:r>
      <w:r>
        <w:rPr>
          <w:rFonts w:cs="Times New Roman" w:ascii="Liberation Sans" w:hAnsi="Liberation Sans"/>
          <w:i/>
        </w:rPr>
        <w:t>(indicare se costituito o costituendo)</w:t>
      </w:r>
      <w:r>
        <w:rPr>
          <w:rFonts w:cs="Times New Roman" w:ascii="Liberation Sans" w:hAnsi="Liberation Sans"/>
        </w:rPr>
        <w:t xml:space="preserve"> formato da: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ab/>
        <w:t>(indicare i ruoli ricoperti)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Consorzio stabile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Consorzio tra società cooperative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Consorzio tra imprese artigiane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Consorzio ordinario </w:t>
      </w:r>
      <w:r>
        <w:rPr>
          <w:rFonts w:cs="Times New Roman" w:ascii="Liberation Sans" w:hAnsi="Liberation Sans"/>
          <w:i/>
        </w:rPr>
        <w:t>(indicare se costituito o costituendo)</w:t>
      </w:r>
      <w:r>
        <w:rPr>
          <w:rFonts w:cs="Times New Roman" w:ascii="Liberation Sans" w:hAnsi="Liberation Sans"/>
        </w:rPr>
        <w:t xml:space="preserve">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Rete dotata di organo comune </w:t>
      </w:r>
    </w:p>
    <w:p>
      <w:pPr>
        <w:pStyle w:val="ListParagraph"/>
        <w:widowControl/>
        <w:suppressAutoHyphens w:val="true"/>
        <w:bidi w:val="0"/>
        <w:spacing w:lineRule="auto" w:line="360" w:before="177" w:after="217"/>
        <w:ind w:hanging="283" w:left="283" w:right="0"/>
        <w:contextualSpacing/>
        <w:jc w:val="both"/>
        <w:rPr>
          <w:rFonts w:ascii="Liberation Sans" w:hAnsi="Liberation Sans"/>
        </w:rPr>
      </w:pPr>
      <w:r>
        <w:rPr>
          <w:rFonts w:cs="Times New Roman" w:ascii="Liberation Sans" w:hAnsi="Liberation Sans"/>
        </w:rPr>
        <w:t xml:space="preserve">□  </w:t>
      </w:r>
      <w:r>
        <w:rPr>
          <w:rFonts w:cs="Times New Roman" w:ascii="Liberation Sans" w:hAnsi="Liberation Sans"/>
        </w:rPr>
        <w:t>Rete sprovvista di organo comune o con organo comune privo di rappresentanza</w:t>
      </w:r>
    </w:p>
    <w:p>
      <w:pPr>
        <w:pStyle w:val="ListParagraph"/>
        <w:suppressAutoHyphens w:val="true"/>
        <w:spacing w:lineRule="auto" w:line="360" w:before="177" w:after="217"/>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 xml:space="preserve">GEIE </w:t>
      </w:r>
    </w:p>
    <w:p>
      <w:pPr>
        <w:pStyle w:val="ListParagraph"/>
        <w:suppressAutoHyphens w:val="true"/>
        <w:spacing w:lineRule="auto" w:line="360" w:before="177" w:after="217"/>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altro (</w:t>
      </w:r>
      <w:r>
        <w:rPr>
          <w:rFonts w:cs="Times New Roman" w:ascii="Liberation Sans" w:hAnsi="Liberation Sans"/>
          <w:i/>
        </w:rPr>
        <w:t>indicare altre, eventuali forme di partecipazione previste dalla normativa speciale di settore)</w:t>
      </w:r>
    </w:p>
    <w:p>
      <w:pPr>
        <w:pStyle w:val="Normal"/>
        <w:spacing w:before="120" w:after="200"/>
        <w:rPr>
          <w:rFonts w:ascii="Liberation Sans" w:hAnsi="Liberation Sans"/>
        </w:rPr>
      </w:pPr>
      <w:r>
        <w:rPr>
          <w:rFonts w:cs="Times New Roman" w:ascii="Liberation Sans" w:hAnsi="Liberation Sans"/>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spacing w:before="120" w:after="200"/>
        <w:rPr>
          <w:rFonts w:ascii="Liberation Sans" w:hAnsi="Liberation Sans"/>
        </w:rPr>
      </w:pPr>
      <w:r>
        <w:rPr>
          <w:rFonts w:cs="Times New Roman" w:ascii="Liberation Sans" w:hAnsi="Liberation Sans"/>
          <w:i/>
        </w:rPr>
        <w:t>(Compilare soltanto i campi di interesse)</w:t>
      </w:r>
    </w:p>
    <w:p>
      <w:pPr>
        <w:pStyle w:val="ListParagraph"/>
        <w:suppressAutoHyphens w:val="true"/>
        <w:spacing w:before="120" w:after="160"/>
        <w:contextualSpacing/>
        <w:rPr>
          <w:rFonts w:cs="Times New Roman"/>
          <w:b/>
          <w:bCs/>
          <w:i/>
          <w:i/>
          <w:color w:val="000000"/>
          <w:highlight w:val="none"/>
          <w:u w:val="single"/>
          <w:shd w:fill="auto" w:val="clear"/>
        </w:rPr>
      </w:pPr>
      <w:r>
        <w:rPr>
          <w:rFonts w:cs="Times New Roman"/>
          <w:b/>
          <w:bCs/>
          <w:i/>
          <w:color w:val="000000"/>
          <w:u w:val="single"/>
          <w:shd w:fill="auto" w:val="clear"/>
        </w:rPr>
      </w:r>
    </w:p>
    <w:p>
      <w:pPr>
        <w:pStyle w:val="ListParagraph"/>
        <w:suppressAutoHyphens w:val="true"/>
        <w:spacing w:before="120" w:after="160"/>
        <w:contextualSpacing/>
        <w:rPr>
          <w:rFonts w:cs="Times New Roman"/>
          <w:b/>
          <w:bCs/>
          <w:i/>
          <w:i/>
          <w:color w:val="000000"/>
          <w:highlight w:val="none"/>
          <w:u w:val="single"/>
          <w:shd w:fill="auto" w:val="clear"/>
        </w:rPr>
      </w:pPr>
      <w:r>
        <w:rPr>
          <w:rFonts w:cs="Times New Roman"/>
          <w:b/>
          <w:bCs/>
          <w:i/>
          <w:color w:val="000000"/>
          <w:u w:val="single"/>
          <w:shd w:fill="auto" w:val="clear"/>
        </w:rPr>
      </w:r>
    </w:p>
    <w:p>
      <w:pPr>
        <w:pStyle w:val="ListParagraph"/>
        <w:widowControl/>
        <w:suppressAutoHyphens w:val="true"/>
        <w:bidi w:val="0"/>
        <w:spacing w:before="120" w:after="160"/>
        <w:ind w:hanging="0" w:left="0" w:right="0"/>
        <w:contextualSpacing/>
        <w:jc w:val="both"/>
        <w:rPr>
          <w:rFonts w:ascii="Liberation Sans" w:hAnsi="Liberation Sans"/>
        </w:rPr>
      </w:pPr>
      <w:r>
        <w:rPr>
          <w:rFonts w:cs="Times New Roman" w:ascii="Liberation Sans" w:hAnsi="Liberation Sans"/>
          <w:b/>
          <w:bCs/>
          <w:i w:val="false"/>
          <w:iCs w:val="false"/>
          <w:color w:val="000000"/>
          <w:u w:val="single"/>
          <w:shd w:fill="auto" w:val="clear"/>
        </w:rPr>
        <w:t xml:space="preserve">1) </w:t>
      </w:r>
      <w:r>
        <w:rPr>
          <w:rFonts w:cs="Times New Roman" w:ascii="Liberation Sans" w:hAnsi="Liberation Sans"/>
          <w:b/>
          <w:bCs/>
          <w:color w:val="000000"/>
          <w:u w:val="single"/>
          <w:shd w:fill="auto" w:val="clear"/>
        </w:rPr>
        <w:t>Dichiarazioni in caso di partecipazione in forma associata o in più forme diverse</w:t>
      </w:r>
    </w:p>
    <w:p>
      <w:pPr>
        <w:pStyle w:val="Normal"/>
        <w:spacing w:before="120" w:after="60"/>
        <w:rPr>
          <w:rFonts w:ascii="Liberation Sans" w:hAnsi="Liberation Sans"/>
        </w:rPr>
      </w:pPr>
      <w:r>
        <w:rPr>
          <w:rFonts w:cs="Times New Roman" w:ascii="Liberation Sans" w:hAnsi="Liberation Sans"/>
          <w:bCs/>
          <w:i/>
        </w:rPr>
        <w:t>(</w:t>
      </w:r>
      <w:r>
        <w:rPr>
          <w:rFonts w:cs="Times New Roman" w:ascii="Liberation Sans" w:hAnsi="Liberation Sans"/>
          <w:i/>
        </w:rPr>
        <w:t>Per tutti i consorzi, i raggruppamenti temporanei e i GEIE, già costituiti e costituendi)</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le seguenti parti/percentuali del servizio/fornitura saranno eseguite dagli operatori economici di seguito indicati:</w:t>
      </w:r>
    </w:p>
    <w:p>
      <w:pPr>
        <w:pStyle w:val="Normal"/>
        <w:spacing w:before="120" w:after="60"/>
        <w:rPr>
          <w:rFonts w:ascii="Liberation Sans" w:hAnsi="Liberation Sans"/>
          <w:i/>
          <w:i/>
          <w:iCs/>
        </w:rPr>
      </w:pPr>
      <w:r>
        <w:rPr>
          <w:rFonts w:cs="Times New Roman" w:ascii="Liberation Sans" w:hAnsi="Liberation Sans"/>
          <w:b/>
          <w:i/>
          <w:iCs/>
        </w:rPr>
        <w:t>In caso di raggruppamenti art. 65 comma 2 lett. e) del Codice e consorzi ordinari</w:t>
      </w:r>
    </w:p>
    <w:tbl>
      <w:tblPr>
        <w:tblStyle w:val="Grigliatabella"/>
        <w:tblW w:w="9345"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5"/>
        <w:gridCol w:w="3202"/>
        <w:gridCol w:w="2768"/>
      </w:tblGrid>
      <w:tr>
        <w:trPr/>
        <w:tc>
          <w:tcPr>
            <w:tcW w:w="3375" w:type="dxa"/>
            <w:tcBorders/>
            <w:shd w:fill="FFB66C" w:val="clear"/>
            <w:vAlign w:val="center"/>
          </w:tcPr>
          <w:p>
            <w:pPr>
              <w:pStyle w:val="Normal"/>
              <w:widowControl/>
              <w:suppressAutoHyphens w:val="true"/>
              <w:spacing w:before="120" w:after="60"/>
              <w:jc w:val="center"/>
              <w:rPr>
                <w:rFonts w:ascii="Liberation Sans" w:hAnsi="Liberation Sans" w:eastAsia="Calibri" w:cs=""/>
                <w:b/>
                <w:bCs/>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servizio/fornitura</w:t>
            </w:r>
          </w:p>
        </w:tc>
        <w:tc>
          <w:tcPr>
            <w:tcW w:w="3202" w:type="dxa"/>
            <w:tcBorders/>
            <w:shd w:fill="FFB66C" w:val="clear"/>
            <w:vAlign w:val="center"/>
          </w:tcPr>
          <w:p>
            <w:pPr>
              <w:pStyle w:val="Normal"/>
              <w:widowControl/>
              <w:suppressAutoHyphens w:val="true"/>
              <w:spacing w:before="120" w:after="60"/>
              <w:jc w:val="center"/>
              <w:rPr>
                <w:rFonts w:ascii="Liberation Sans" w:hAnsi="Liberation Sans" w:eastAsia="Calibri" w:cs=""/>
                <w:b/>
                <w:bCs/>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Parte /percentuale</w:t>
            </w:r>
          </w:p>
        </w:tc>
        <w:tc>
          <w:tcPr>
            <w:tcW w:w="2768" w:type="dxa"/>
            <w:tcBorders/>
            <w:shd w:fill="FFB66C" w:val="clear"/>
            <w:vAlign w:val="center"/>
          </w:tcPr>
          <w:p>
            <w:pPr>
              <w:pStyle w:val="Normal"/>
              <w:widowControl/>
              <w:suppressAutoHyphens w:val="true"/>
              <w:spacing w:before="120" w:after="60"/>
              <w:jc w:val="center"/>
              <w:rPr>
                <w:rFonts w:ascii="Liberation Sans" w:hAnsi="Liberation Sans" w:eastAsia="Calibri" w:cs=""/>
                <w:b/>
                <w:bCs/>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Operatore esecutore</w:t>
            </w:r>
          </w:p>
        </w:tc>
      </w:tr>
      <w:tr>
        <w:trPr/>
        <w:tc>
          <w:tcPr>
            <w:tcW w:w="337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02"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276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37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02"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276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37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02"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276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37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02"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276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bl>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i/>
          <w:i/>
          <w:iCs/>
        </w:rPr>
      </w:pPr>
      <w:r>
        <w:rPr>
          <w:rFonts w:cs="Times New Roman" w:ascii="Liberation Sans" w:hAnsi="Liberation Sans"/>
          <w:b/>
          <w:i/>
          <w:iCs/>
        </w:rPr>
        <w:t>In caso di Consorzi di cui all’art. 65, comma 2, lett. b), c) e d) del Codice</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 xml:space="preserve">DICHIARA </w:t>
      </w:r>
      <w:r>
        <w:rPr>
          <w:rFonts w:cs="Times New Roman" w:ascii="Liberation Sans" w:hAnsi="Liberation Sans"/>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Grigliatabella"/>
        <w:tblW w:w="9345"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24"/>
        <w:gridCol w:w="3063"/>
        <w:gridCol w:w="3058"/>
      </w:tblGrid>
      <w:tr>
        <w:trPr/>
        <w:tc>
          <w:tcPr>
            <w:tcW w:w="3224"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Denominazione/Ragione Sociale</w:t>
            </w:r>
          </w:p>
        </w:tc>
        <w:tc>
          <w:tcPr>
            <w:tcW w:w="3063"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C.F.</w:t>
            </w:r>
          </w:p>
        </w:tc>
        <w:tc>
          <w:tcPr>
            <w:tcW w:w="3058" w:type="dxa"/>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Sede</w:t>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bl>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rPr>
      </w:pPr>
      <w:r>
        <w:rPr>
          <w:rFonts w:cs="Times New Roman" w:ascii="Liberation Sans" w:hAnsi="Liberation Sans"/>
          <w:b/>
          <w:i/>
        </w:rPr>
        <w:t xml:space="preserve">(Solo per i Consorzi Stabili) </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il Consorzio, al fine di soddisfare i requisiti di partecipazione prescritti dal Bando di gara ricorre ai requisiti delle consorziate non esecutrici così come di seguito indicato (</w:t>
      </w:r>
      <w:r>
        <w:rPr>
          <w:rFonts w:cs="Times New Roman" w:ascii="Liberation Sans" w:hAnsi="Liberation Sans"/>
          <w:i/>
        </w:rPr>
        <w:t>compilare solo se di interesse</w:t>
      </w:r>
      <w:r>
        <w:rPr>
          <w:rFonts w:cs="Times New Roman" w:ascii="Liberation Sans" w:hAnsi="Liberation Sans"/>
        </w:rPr>
        <w:t>):</w:t>
      </w:r>
    </w:p>
    <w:tbl>
      <w:tblPr>
        <w:tblStyle w:val="Grigliatabella"/>
        <w:tblW w:w="9345"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24"/>
        <w:gridCol w:w="3063"/>
        <w:gridCol w:w="3058"/>
      </w:tblGrid>
      <w:tr>
        <w:trPr/>
        <w:tc>
          <w:tcPr>
            <w:tcW w:w="3224"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Denominazione/Ragione Sociale</w:t>
            </w:r>
          </w:p>
        </w:tc>
        <w:tc>
          <w:tcPr>
            <w:tcW w:w="3063"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C.F.</w:t>
            </w:r>
          </w:p>
        </w:tc>
        <w:tc>
          <w:tcPr>
            <w:tcW w:w="3058" w:type="dxa"/>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Requisito e relativa misura</w:t>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224"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63"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58"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bl>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rPr>
      </w:pPr>
      <w:r>
        <w:rPr>
          <w:rFonts w:cs="Times New Roman" w:ascii="Liberation Sans" w:hAnsi="Liberation Sans"/>
          <w:b/>
          <w:i/>
        </w:rPr>
        <w:t>(Ciascuna consorziata, esecutrice e non, deve presentare una propria domanda di partecipazione)</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di non partecipare in forma singola/associata e come ausiliaria di altro concorrente che sia ricorso all’avvalimento per migliorare la propria offerta;</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di non partecipare alla medesima gara contemporaneamente in forme diverse (individuale e associata; in più forme associate; in forma singola e quale consorziato esecutore di un consorzio);</w:t>
      </w:r>
    </w:p>
    <w:p>
      <w:pPr>
        <w:pStyle w:val="Normal"/>
        <w:spacing w:before="120" w:after="60"/>
        <w:ind w:hanging="284" w:left="284"/>
        <w:rPr>
          <w:rFonts w:ascii="Liberation Sans" w:hAnsi="Liberation Sans"/>
        </w:rPr>
      </w:pPr>
      <w:r>
        <w:rPr>
          <w:rFonts w:cs="Times New Roman" w:ascii="Liberation Sans" w:hAnsi="Liberation Sans"/>
          <w:b/>
        </w:rPr>
        <w:t xml:space="preserve">o, in alternativa, </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di partecipare in più di una forma, ………………… &lt;</w:t>
      </w:r>
      <w:r>
        <w:rPr>
          <w:rFonts w:cs="Times New Roman" w:ascii="Liberation Sans" w:hAnsi="Liberation Sans"/>
          <w:i/>
        </w:rPr>
        <w:t>indicare quali</w:t>
      </w:r>
      <w:r>
        <w:rPr>
          <w:rFonts w:cs="Times New Roman" w:ascii="Liberation Sans" w:hAnsi="Liberation Sans"/>
        </w:rPr>
        <w:t>&gt; e inserisce nel FVOE idonea documentazione atta a dimostrare che la circostanza non ha influito sulla gara, né è idonea a incidere sulla capacità di rispettare gli obblighi contrattuali;</w:t>
      </w:r>
    </w:p>
    <w:p>
      <w:pPr>
        <w:pStyle w:val="Normal"/>
        <w:spacing w:before="120" w:after="60"/>
        <w:ind w:hanging="284" w:left="284"/>
        <w:rPr>
          <w:rFonts w:ascii="Liberation Sans" w:hAnsi="Liberation Sans" w:cs="Times New Roman"/>
          <w:i/>
          <w:i/>
        </w:rPr>
      </w:pPr>
      <w:r>
        <w:rPr>
          <w:rFonts w:cs="Times New Roman" w:ascii="Liberation Sans" w:hAnsi="Liberation Sans"/>
          <w:i/>
        </w:rPr>
      </w:r>
    </w:p>
    <w:p>
      <w:pPr>
        <w:pStyle w:val="Normal"/>
        <w:spacing w:before="120" w:after="60"/>
        <w:rPr>
          <w:rFonts w:ascii="Liberation Sans" w:hAnsi="Liberation Sans"/>
        </w:rPr>
      </w:pPr>
      <w:r>
        <w:rPr>
          <w:rFonts w:cs="Times New Roman" w:ascii="Liberation Sans" w:hAnsi="Liberation Sans"/>
          <w:i/>
        </w:rPr>
        <w:t>(Per i raggruppamenti temporanei o consorzi ordinari di cui all’articolo 65, comma 2 lett. f) del d.lgs. 36/2023 o GEIE non ancora costituiti)</w:t>
      </w:r>
    </w:p>
    <w:p>
      <w:pPr>
        <w:pStyle w:val="Normal"/>
        <w:spacing w:before="120" w:after="60"/>
        <w:rPr>
          <w:rFonts w:ascii="Liberation Sans" w:hAnsi="Liberation Sans"/>
        </w:rPr>
      </w:pPr>
      <w:r>
        <w:rPr>
          <w:rFonts w:cs="Times New Roman" w:ascii="Liberation Sans" w:hAnsi="Liberation Sans"/>
          <w:b/>
          <w:i/>
        </w:rPr>
        <w:t xml:space="preserve">Dichiarazioni da rendere da parte di ciascun componente del RTI/Consorzio ordinario: </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in caso di aggiudicazione, sarà conferito mandato speciale con rappresentanza o funzioni di capogruppo a ……………………………………………. (</w:t>
      </w:r>
      <w:r>
        <w:rPr>
          <w:rFonts w:cs="Times New Roman" w:ascii="Liberation Sans" w:hAnsi="Liberation Sans"/>
          <w:i/>
        </w:rPr>
        <w:t>indicare l’operatore che sarà nominato capogruppo</w:t>
      </w:r>
      <w:r>
        <w:rPr>
          <w:rFonts w:cs="Times New Roman" w:ascii="Liberation Sans" w:hAnsi="Liberation Sans"/>
        </w:rPr>
        <w:t>);</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SI IMPEGNA</w:t>
      </w:r>
      <w:r>
        <w:rPr>
          <w:rFonts w:cs="Times New Roman" w:ascii="Liberation Sans" w:hAnsi="Liberation Sans"/>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before="120" w:after="60"/>
        <w:rPr>
          <w:rFonts w:ascii="Liberation Sans" w:hAnsi="Liberation Sans" w:cs="Times New Roman"/>
        </w:rPr>
      </w:pPr>
      <w:r>
        <w:rPr>
          <w:rFonts w:cs="Times New Roman" w:ascii="Liberation Sans" w:hAnsi="Liberation Sans"/>
        </w:rPr>
      </w:r>
    </w:p>
    <w:p>
      <w:pPr>
        <w:pStyle w:val="Normal"/>
        <w:spacing w:before="120" w:after="60"/>
        <w:rPr>
          <w:rFonts w:ascii="Liberation Sans" w:hAnsi="Liberation Sans"/>
        </w:rPr>
      </w:pPr>
      <w:r>
        <w:rPr>
          <w:rFonts w:cs="Times New Roman" w:ascii="Liberation Sans" w:hAnsi="Liberation Sans"/>
          <w:i/>
        </w:rPr>
        <w:t>(Per le aggregazioni di retisti: se la rete è dotata di un organo comune con potere di rappresentanza e soggettività giuridica)</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w:t>
      </w:r>
    </w:p>
    <w:p>
      <w:pPr>
        <w:pStyle w:val="ListParagraph"/>
        <w:numPr>
          <w:ilvl w:val="0"/>
          <w:numId w:val="4"/>
        </w:numPr>
        <w:suppressAutoHyphens w:val="true"/>
        <w:spacing w:before="120" w:after="60"/>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di concorrere per le seguenti imprese:</w:t>
      </w:r>
    </w:p>
    <w:p>
      <w:pPr>
        <w:pStyle w:val="Normal"/>
        <w:spacing w:before="120" w:after="60"/>
        <w:rPr>
          <w:rFonts w:ascii="Liberation Sans" w:hAnsi="Liberation Sans"/>
        </w:rPr>
      </w:pPr>
      <w:r>
        <w:rPr>
          <w:rFonts w:cs="Times New Roman" w:ascii="Liberation Sans" w:hAnsi="Liberation Sans"/>
        </w:rPr>
        <w:tab/>
        <w:t>…………………………………………………………………………</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le seguenti parti/percentuali del servizio/fornitura saranno eseguite dagli operatori economici di seguito indicati:</w:t>
      </w:r>
    </w:p>
    <w:p>
      <w:pPr>
        <w:pStyle w:val="Normal"/>
        <w:spacing w:before="120" w:after="60"/>
        <w:ind w:left="284"/>
        <w:rPr>
          <w:rFonts w:ascii="Liberation Sans" w:hAnsi="Liberation Sans" w:cs="Times New Roman"/>
          <w:b/>
        </w:rPr>
      </w:pPr>
      <w:r>
        <w:rPr>
          <w:rFonts w:cs="Times New Roman" w:ascii="Liberation Sans" w:hAnsi="Liberation Sans"/>
          <w:b/>
        </w:rPr>
      </w:r>
    </w:p>
    <w:tbl>
      <w:tblPr>
        <w:tblStyle w:val="Grigliatabella"/>
        <w:tblW w:w="9345"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105"/>
        <w:gridCol w:w="3240"/>
        <w:gridCol w:w="3000"/>
      </w:tblGrid>
      <w:tr>
        <w:trPr/>
        <w:tc>
          <w:tcPr>
            <w:tcW w:w="3105"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servizio/fornitura</w:t>
            </w:r>
          </w:p>
        </w:tc>
        <w:tc>
          <w:tcPr>
            <w:tcW w:w="3240" w:type="dxa"/>
            <w:tcBorders>
              <w:right w:val="nil"/>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Parte /percentuale</w:t>
            </w:r>
          </w:p>
        </w:tc>
        <w:tc>
          <w:tcPr>
            <w:tcW w:w="3000" w:type="dxa"/>
            <w:tcBorders/>
            <w:shd w:fill="FFB66C" w:val="clear"/>
            <w:vAlign w:val="center"/>
          </w:tcPr>
          <w:p>
            <w:pPr>
              <w:pStyle w:val="Normal"/>
              <w:widowControl/>
              <w:suppressAutoHyphens w:val="true"/>
              <w:spacing w:before="120" w:after="60"/>
              <w:jc w:val="center"/>
              <w:rPr>
                <w:rFonts w:ascii="Liberation Sans" w:hAnsi="Liberation Sans" w:eastAsia="Calibri" w:cs=""/>
                <w:b/>
                <w:bCs/>
                <w:color w:themeColor="background1" w:val="FFFFFF"/>
                <w:kern w:val="0"/>
                <w:sz w:val="22"/>
                <w:szCs w:val="22"/>
                <w:lang w:val="it-IT" w:eastAsia="en-US" w:bidi="ar-SA"/>
              </w:rPr>
            </w:pPr>
            <w:r>
              <w:rPr>
                <w:rFonts w:eastAsia="Calibri" w:cs="" w:ascii="Liberation Sans" w:hAnsi="Liberation Sans"/>
                <w:b/>
                <w:bCs/>
                <w:color w:themeColor="background1" w:val="FFFFFF"/>
                <w:kern w:val="0"/>
                <w:sz w:val="22"/>
                <w:szCs w:val="22"/>
                <w:lang w:val="it-IT" w:eastAsia="en-US" w:bidi="ar-SA"/>
              </w:rPr>
              <w:t>Operatore esecutore</w:t>
            </w:r>
          </w:p>
        </w:tc>
      </w:tr>
      <w:tr>
        <w:trPr/>
        <w:tc>
          <w:tcPr>
            <w:tcW w:w="310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4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0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10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4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0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10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4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0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r>
        <w:trPr/>
        <w:tc>
          <w:tcPr>
            <w:tcW w:w="3105"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24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c>
          <w:tcPr>
            <w:tcW w:w="3000" w:type="dxa"/>
            <w:tcBorders/>
          </w:tcPr>
          <w:p>
            <w:pPr>
              <w:pStyle w:val="Normal"/>
              <w:widowControl/>
              <w:suppressAutoHyphens w:val="true"/>
              <w:spacing w:before="120" w:after="60"/>
              <w:jc w:val="both"/>
              <w:rPr>
                <w:rFonts w:ascii="Liberation Sans" w:hAnsi="Liberation Sans" w:eastAsia="Calibri" w:cs=""/>
                <w:kern w:val="0"/>
                <w:sz w:val="22"/>
                <w:szCs w:val="22"/>
                <w:lang w:val="it-IT" w:eastAsia="en-US" w:bidi="ar-SA"/>
              </w:rPr>
            </w:pPr>
            <w:r>
              <w:rPr>
                <w:rFonts w:eastAsia="Calibri" w:cs="" w:ascii="Liberation Sans" w:hAnsi="Liberation Sans"/>
                <w:kern w:val="0"/>
                <w:sz w:val="22"/>
                <w:szCs w:val="22"/>
                <w:lang w:val="it-IT" w:eastAsia="en-US" w:bidi="ar-SA"/>
              </w:rPr>
            </w:r>
          </w:p>
        </w:tc>
      </w:tr>
    </w:tbl>
    <w:p>
      <w:pPr>
        <w:pStyle w:val="Normal"/>
        <w:spacing w:before="120" w:after="60"/>
        <w:rPr>
          <w:rFonts w:ascii="Liberation Sans" w:hAnsi="Liberation Sans" w:cs="Times New Roman"/>
          <w:i/>
          <w:i/>
        </w:rPr>
      </w:pPr>
      <w:r>
        <w:rPr>
          <w:rFonts w:cs="Times New Roman" w:ascii="Liberation Sans" w:hAnsi="Liberation Sans"/>
          <w:i/>
        </w:rPr>
      </w:r>
    </w:p>
    <w:p>
      <w:pPr>
        <w:pStyle w:val="ListParagraph"/>
        <w:numPr>
          <w:ilvl w:val="0"/>
          <w:numId w:val="4"/>
        </w:numPr>
        <w:suppressAutoHyphens w:val="true"/>
        <w:spacing w:before="120" w:after="60"/>
        <w:ind w:hanging="360" w:left="426"/>
        <w:contextualSpacing/>
        <w:rPr>
          <w:rFonts w:ascii="Liberation Sans" w:hAnsi="Liberation Sans"/>
        </w:rPr>
      </w:pPr>
      <w:r>
        <w:rPr>
          <w:rFonts w:eastAsia="Times New Roman" w:cs="Times New Roman" w:ascii="Liberation Sans" w:hAnsi="Liberation Sans"/>
          <w:i/>
        </w:rPr>
        <w:t xml:space="preserve"> </w:t>
      </w:r>
      <w:r>
        <w:rPr>
          <w:rFonts w:eastAsia="Times New Roman" w:cs="Times New Roman" w:ascii="Liberation Sans" w:hAnsi="Liberation Sans"/>
          <w:i/>
        </w:rPr>
        <w:t xml:space="preserve">(dichiarazione da rendere solo dall’organo comune): </w:t>
      </w:r>
      <w:r>
        <w:rPr>
          <w:rFonts w:eastAsia="Times New Roman" w:cs="Times New Roman" w:ascii="Liberation Sans" w:hAnsi="Liberation Sans"/>
        </w:rPr>
        <w:t>che l’aggregazione di imprese di rete è iscritta al Registro delle Imprese di ………………………. al n…………………….. partita I.V.A. n……………………………. oppure è iscritta al Registro delle commissioni provinciali per l’artigianato di…………………… al n. …………………..</w:t>
      </w:r>
    </w:p>
    <w:p>
      <w:pPr>
        <w:pStyle w:val="Normal"/>
        <w:spacing w:before="120" w:after="60"/>
        <w:rPr>
          <w:rFonts w:ascii="Liberation Sans" w:hAnsi="Liberation Sans" w:cs="Times New Roman"/>
          <w:i/>
          <w:i/>
        </w:rPr>
      </w:pPr>
      <w:r>
        <w:rPr>
          <w:rFonts w:cs="Times New Roman" w:ascii="Liberation Sans" w:hAnsi="Liberation Sans"/>
          <w:i/>
        </w:rPr>
      </w:r>
    </w:p>
    <w:p>
      <w:pPr>
        <w:pStyle w:val="Normal"/>
        <w:spacing w:before="120" w:after="60"/>
        <w:rPr>
          <w:rFonts w:ascii="Liberation Sans" w:hAnsi="Liberation Sans"/>
        </w:rPr>
      </w:pPr>
      <w:r>
        <w:rPr>
          <w:rFonts w:cs="Times New Roman" w:ascii="Liberation Sans" w:hAnsi="Liberation San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numPr>
          <w:ilvl w:val="0"/>
          <w:numId w:val="3"/>
        </w:numPr>
        <w:suppressAutoHyphens w:val="true"/>
        <w:spacing w:before="120" w:after="60"/>
        <w:ind w:hanging="283" w:left="567"/>
        <w:rPr>
          <w:rFonts w:ascii="Liberation Sans" w:hAnsi="Liberation Sans"/>
        </w:rPr>
      </w:pPr>
      <w:r>
        <w:rPr>
          <w:rFonts w:cs="Times New Roman" w:ascii="Liberation Sans" w:hAnsi="Liberation Sans"/>
          <w:i/>
        </w:rPr>
        <w:t>(in caso di Rete costituenda)</w:t>
      </w:r>
      <w:r>
        <w:rPr>
          <w:rFonts w:cs="Times New Roman" w:ascii="Liberation Sans" w:hAnsi="Liberation Sans"/>
        </w:rPr>
        <w:t xml:space="preserve">: </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w:t>
      </w:r>
      <w:r>
        <w:rPr>
          <w:rFonts w:cs="Times New Roman" w:ascii="Liberation Sans" w:hAnsi="Liberation Sans"/>
          <w:i/>
        </w:rPr>
        <w:t xml:space="preserve"> (dichiarazione da rendere da parte di ciascun operatore che compone la rete)</w:t>
      </w:r>
    </w:p>
    <w:p>
      <w:pPr>
        <w:pStyle w:val="ListParagraph"/>
        <w:numPr>
          <w:ilvl w:val="0"/>
          <w:numId w:val="3"/>
        </w:numPr>
        <w:suppressAutoHyphens w:val="true"/>
        <w:spacing w:before="120" w:after="60"/>
        <w:ind w:hanging="360" w:left="567"/>
        <w:contextualSpacing/>
        <w:rPr>
          <w:rFonts w:ascii="Liberation Sans" w:hAnsi="Liberation Sans"/>
        </w:rPr>
      </w:pPr>
      <w:r>
        <w:rPr>
          <w:rFonts w:eastAsia="Times New Roman" w:cs="Times New Roman" w:ascii="Liberation Sans" w:hAnsi="Liberation Sans"/>
        </w:rPr>
        <w:t>che in caso di aggiudicazione, sarà conferito mandato speciale con rappresentanza o funzioni di capogruppo a ……………………………………………………………….</w:t>
      </w:r>
    </w:p>
    <w:p>
      <w:pPr>
        <w:pStyle w:val="ListParagraph"/>
        <w:numPr>
          <w:ilvl w:val="0"/>
          <w:numId w:val="3"/>
        </w:numPr>
        <w:suppressAutoHyphens w:val="true"/>
        <w:spacing w:before="120" w:after="60"/>
        <w:ind w:hanging="360" w:left="567"/>
        <w:contextualSpacing/>
        <w:rPr>
          <w:rFonts w:ascii="Liberation Sans" w:hAnsi="Liberation Sans"/>
        </w:rPr>
      </w:pPr>
      <w:r>
        <w:rPr>
          <w:rFonts w:eastAsia="Times New Roman" w:cs="Times New Roman" w:ascii="Liberation Sans" w:hAnsi="Liberation Sans"/>
        </w:rPr>
        <w:t>di impegnarsi, in caso di aggiudicazione, ad uniformarsi alla disciplina vigente in materia di raggruppamenti temporanei</w:t>
      </w:r>
    </w:p>
    <w:p>
      <w:pPr>
        <w:pStyle w:val="Normal"/>
        <w:spacing w:before="120" w:after="200"/>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widowControl/>
        <w:suppressAutoHyphens w:val="true"/>
        <w:bidi w:val="0"/>
        <w:spacing w:before="120" w:after="160"/>
        <w:ind w:hanging="0" w:left="0" w:right="0"/>
        <w:contextualSpacing/>
        <w:jc w:val="both"/>
        <w:rPr/>
      </w:pPr>
      <w:r>
        <w:rPr>
          <w:rFonts w:cs="Times New Roman" w:ascii="Liberation Sans" w:hAnsi="Liberation Sans"/>
          <w:b/>
          <w:bCs/>
          <w:color w:val="000000"/>
          <w:u w:val="single"/>
          <w:shd w:fill="auto" w:val="clear"/>
        </w:rPr>
        <w:t>2) Dichiarazioni in caso di adozione di misure di self-cleaning:</w:t>
      </w:r>
    </w:p>
    <w:p>
      <w:pPr>
        <w:pStyle w:val="ListParagraph"/>
        <w:spacing w:before="120" w:after="200"/>
        <w:ind w:left="644"/>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spacing w:before="120" w:after="200"/>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INSERISCE</w:t>
      </w:r>
      <w:r>
        <w:rPr>
          <w:rFonts w:cs="Times New Roman" w:ascii="Liberation Sans" w:hAnsi="Liberation Sans"/>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spacing w:before="120" w:after="200"/>
        <w:ind w:left="0"/>
        <w:contextualSpacing/>
        <w:rPr>
          <w:rFonts w:ascii="Liberation Sans" w:hAnsi="Liberation Sans"/>
        </w:rPr>
      </w:pPr>
      <w:r>
        <w:rPr>
          <w:rFonts w:cs="Times New Roman" w:ascii="Liberation Sans" w:hAnsi="Liberation Sans"/>
        </w:rPr>
        <w:t>in alternativa, dichiara che è stato impossibilitato ad adottare misure di self cleaning per i seguenti motivi ……………………………. [</w:t>
      </w:r>
      <w:r>
        <w:rPr>
          <w:rFonts w:cs="Times New Roman" w:ascii="Liberation Sans" w:hAnsi="Liberation Sans"/>
          <w:i/>
        </w:rPr>
        <w:t>indicare le motivazioni …………………]</w:t>
      </w:r>
      <w:r>
        <w:rPr>
          <w:rFonts w:cs="Times New Roman" w:ascii="Liberation Sans" w:hAnsi="Liberation Sans"/>
        </w:rPr>
        <w:t xml:space="preserve"> e si impegna ad adottare misure idonee e a comunicare le stesse tempestivamente e comunque prima dell’aggiudicazione.</w:t>
      </w:r>
    </w:p>
    <w:p>
      <w:pPr>
        <w:pStyle w:val="ListParagraph"/>
        <w:spacing w:before="120" w:after="200"/>
        <w:ind w:left="0"/>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widowControl/>
        <w:bidi w:val="0"/>
        <w:spacing w:before="120" w:after="200"/>
        <w:ind w:hanging="0" w:left="0" w:right="0"/>
        <w:contextualSpacing/>
        <w:jc w:val="both"/>
        <w:rPr>
          <w:rFonts w:ascii="Liberation Sans" w:hAnsi="Liberation Sans" w:cs="Times New Roman"/>
          <w:b/>
          <w:bCs/>
          <w:color w:val="000000"/>
          <w:highlight w:val="none"/>
          <w:u w:val="single"/>
          <w:shd w:fill="auto" w:val="clear"/>
        </w:rPr>
      </w:pPr>
      <w:r>
        <w:rPr>
          <w:rFonts w:cs="Times New Roman" w:ascii="Liberation Sans" w:hAnsi="Liberation Sans"/>
          <w:b/>
          <w:bCs/>
          <w:color w:val="000000"/>
          <w:u w:val="single"/>
          <w:shd w:fill="auto" w:val="clear"/>
        </w:rPr>
        <w:t xml:space="preserve">3) Dichiarazioni in caso di sottoposizione a concordato preventivo con continuità aziendale </w:t>
      </w:r>
    </w:p>
    <w:p>
      <w:pPr>
        <w:pStyle w:val="ListParagraph"/>
        <w:spacing w:before="120" w:after="200"/>
        <w:ind w:left="644"/>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keepLines/>
        <w:tabs>
          <w:tab w:val="clear" w:pos="709"/>
          <w:tab w:val="left" w:pos="8647" w:leader="none"/>
        </w:tabs>
        <w:spacing w:before="120" w:after="200"/>
        <w:ind w:hanging="284" w:left="284"/>
        <w:contextualSpacing/>
        <w:rPr>
          <w:rFonts w:ascii="Liberation Sans" w:hAnsi="Liberation Sans"/>
        </w:rPr>
      </w:pPr>
      <w:r>
        <w:rPr>
          <w:rFonts w:cs="Times New Roman" w:ascii="Liberation Sans" w:hAnsi="Liberation Sans"/>
        </w:rPr>
        <w:t>▪</w:t>
      </w:r>
      <w:r>
        <w:rPr>
          <w:rFonts w:cs="Times New Roman" w:ascii="Liberation Sans" w:hAnsi="Liberation Sans"/>
        </w:rPr>
        <w:tab/>
      </w:r>
      <w:r>
        <w:rPr>
          <w:rFonts w:cs="Times New Roman" w:ascii="Liberation Sans" w:hAnsi="Liberation Sans"/>
          <w:b/>
        </w:rPr>
        <w:t xml:space="preserve">DICHIARA </w:t>
      </w:r>
      <w:r>
        <w:rPr>
          <w:rFonts w:cs="Times New Roman" w:ascii="Liberation Sans" w:hAnsi="Liberation Sans"/>
        </w:rPr>
        <w:t>che il provvedimento di ammissione al concordato è stato emesso il ……………. da ………………………………………………………………………………………………………</w:t>
      </w:r>
    </w:p>
    <w:p>
      <w:pPr>
        <w:pStyle w:val="ListParagraph"/>
        <w:keepLines/>
        <w:tabs>
          <w:tab w:val="clear" w:pos="709"/>
          <w:tab w:val="left" w:pos="8647" w:leader="none"/>
        </w:tabs>
        <w:spacing w:before="120" w:after="200"/>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il provvedimento di autorizzazione a partecipare alle gare è stato emesso il ……………. da ………………………………………………………………………</w:t>
      </w:r>
    </w:p>
    <w:p>
      <w:pPr>
        <w:pStyle w:val="ListParagraph"/>
        <w:keepLines/>
        <w:tabs>
          <w:tab w:val="clear" w:pos="709"/>
          <w:tab w:val="left" w:pos="8647" w:leader="none"/>
        </w:tabs>
        <w:spacing w:before="120" w:after="0"/>
        <w:ind w:left="0"/>
        <w:contextualSpacing/>
        <w:rPr>
          <w:rFonts w:ascii="Liberation Sans" w:hAnsi="Liberation Sans"/>
        </w:rPr>
      </w:pPr>
      <w:r>
        <w:rPr>
          <w:rFonts w:cs="Times New Roman" w:ascii="Liberation Sans" w:hAnsi="Liberation Sans"/>
        </w:rPr>
        <w:t xml:space="preserve">▪ </w:t>
      </w:r>
      <w:r>
        <w:rPr>
          <w:rFonts w:cs="Times New Roman" w:ascii="Liberation Sans" w:hAnsi="Liberation Sans"/>
          <w:i/>
        </w:rPr>
        <w:t>(solo in caso di raggruppamento)</w:t>
      </w:r>
      <w:r>
        <w:rPr>
          <w:rFonts w:cs="Times New Roman" w:ascii="Liberation Sans" w:hAnsi="Liberation Sans"/>
        </w:rPr>
        <w:t xml:space="preserve">  </w:t>
      </w:r>
    </w:p>
    <w:p>
      <w:pPr>
        <w:pStyle w:val="ListParagraph"/>
        <w:keepLines/>
        <w:tabs>
          <w:tab w:val="clear" w:pos="709"/>
          <w:tab w:val="left" w:pos="8647" w:leader="none"/>
        </w:tabs>
        <w:spacing w:before="120" w:after="0"/>
        <w:ind w:left="0"/>
        <w:contextualSpacing/>
        <w:rPr>
          <w:rFonts w:ascii="Liberation Sans" w:hAnsi="Liberation Sans"/>
        </w:rPr>
      </w:pPr>
      <w:r>
        <w:rPr>
          <w:rFonts w:cs="Times New Roman" w:ascii="Liberation Sans" w:hAnsi="Liberation Sans"/>
          <w:b/>
        </w:rPr>
        <w:t>DICHIARA</w:t>
      </w:r>
      <w:r>
        <w:rPr>
          <w:rFonts w:cs="Times New Roman" w:ascii="Liberation Sans" w:hAnsi="Liberation Sans"/>
        </w:rPr>
        <w:t xml:space="preserve"> che le altre imprese aderenti al raggruppamento non sono assoggettate ad una procedura concorsuale, ai sensi dell’articolo 95, commi 4 e 5, del decreto legislativo n. 14/2019</w:t>
      </w:r>
    </w:p>
    <w:p>
      <w:pPr>
        <w:pStyle w:val="ListParagraph"/>
        <w:keepLines/>
        <w:tabs>
          <w:tab w:val="clear" w:pos="709"/>
          <w:tab w:val="left" w:pos="8647" w:leader="none"/>
        </w:tabs>
        <w:spacing w:before="120" w:after="200"/>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ALLEGA</w:t>
      </w:r>
      <w:r>
        <w:rPr>
          <w:rFonts w:cs="Times New Roman" w:ascii="Liberation Sans" w:hAnsi="Liberation Sans"/>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spacing w:before="120" w:after="200"/>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widowControl/>
        <w:suppressAutoHyphens w:val="true"/>
        <w:bidi w:val="0"/>
        <w:spacing w:before="120" w:after="160"/>
        <w:ind w:hanging="0" w:left="0" w:right="0"/>
        <w:contextualSpacing/>
        <w:jc w:val="both"/>
        <w:rPr>
          <w:rFonts w:ascii="Liberation Sans" w:hAnsi="Liberation Sans" w:cs="Times New Roman"/>
          <w:b/>
          <w:bCs/>
          <w:color w:val="000000"/>
          <w:highlight w:val="none"/>
          <w:u w:val="single"/>
          <w:shd w:fill="auto" w:val="clear"/>
        </w:rPr>
      </w:pPr>
      <w:r>
        <w:rPr>
          <w:rFonts w:cs="Times New Roman" w:ascii="Liberation Sans" w:hAnsi="Liberation Sans"/>
          <w:b/>
          <w:bCs/>
          <w:color w:val="000000"/>
          <w:u w:val="single"/>
          <w:shd w:fill="auto" w:val="clear"/>
        </w:rPr>
        <w:t xml:space="preserve">4) Dichiarazioni in caso di sottoposizione a sequestro/confisca </w:t>
      </w:r>
    </w:p>
    <w:p>
      <w:pPr>
        <w:pStyle w:val="ListParagraph"/>
        <w:suppressAutoHyphens w:val="true"/>
        <w:spacing w:before="120" w:after="160"/>
        <w:ind w:left="644"/>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spacing w:before="120" w:after="200"/>
        <w:ind w:left="0"/>
        <w:contextualSpacing/>
        <w:rPr>
          <w:rFonts w:ascii="Liberation Sans" w:hAnsi="Liberation Sans"/>
        </w:rPr>
      </w:pPr>
      <w:r>
        <w:rPr>
          <w:rFonts w:cs="Times New Roman" w:ascii="Liberation Sans" w:hAnsi="Liberation Sans"/>
          <w:i/>
        </w:rPr>
        <w:t>(In caso di</w:t>
      </w:r>
      <w:r>
        <w:rPr>
          <w:rFonts w:cs="Times New Roman" w:ascii="Liberation Sans" w:hAnsi="Liberation Sans"/>
          <w:b/>
          <w:i/>
        </w:rPr>
        <w:t xml:space="preserve"> </w:t>
      </w:r>
      <w:r>
        <w:rPr>
          <w:rFonts w:cs="Times New Roman" w:ascii="Liberation Sans" w:hAnsi="Liberation Sans"/>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spacing w:before="120" w:after="200"/>
        <w:ind w:hanging="284" w:left="284"/>
        <w:contextualSpacing/>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 xml:space="preserve">DICHIARA </w:t>
      </w:r>
      <w:r>
        <w:rPr>
          <w:rFonts w:cs="Times New Roman" w:ascii="Liberation Sans" w:hAnsi="Liberation Sans"/>
        </w:rPr>
        <w:t>che è stato emesso il provvedimento …. (</w:t>
      </w:r>
      <w:r>
        <w:rPr>
          <w:rFonts w:cs="Times New Roman" w:ascii="Liberation Sans" w:hAnsi="Liberation Sans"/>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Times New Roman" w:ascii="Liberation Sans" w:hAnsi="Liberation Sans"/>
        </w:rPr>
        <w:t>) in data … da parte di ….</w:t>
      </w:r>
    </w:p>
    <w:p>
      <w:pPr>
        <w:pStyle w:val="ListParagraph"/>
        <w:spacing w:before="120" w:after="200"/>
        <w:contextualSpacing/>
        <w:rPr>
          <w:rFonts w:ascii="Liberation Sans" w:hAnsi="Liberation Sans" w:cs="Times New Roman"/>
          <w:b/>
          <w:color w:themeColor="accent5" w:val="4BACC6"/>
        </w:rPr>
      </w:pPr>
      <w:r>
        <w:rPr>
          <w:rFonts w:cs="Times New Roman" w:ascii="Liberation Sans" w:hAnsi="Liberation Sans"/>
          <w:b/>
          <w:color w:themeColor="accent5" w:val="4BACC6"/>
        </w:rPr>
      </w:r>
    </w:p>
    <w:p>
      <w:pPr>
        <w:pStyle w:val="ListParagraph"/>
        <w:widowControl/>
        <w:numPr>
          <w:ilvl w:val="0"/>
          <w:numId w:val="0"/>
        </w:numPr>
        <w:suppressAutoHyphens w:val="true"/>
        <w:bidi w:val="0"/>
        <w:spacing w:before="120" w:after="160"/>
        <w:ind w:hanging="0" w:left="0" w:right="0"/>
        <w:contextualSpacing/>
        <w:jc w:val="both"/>
        <w:rPr>
          <w:rFonts w:ascii="Liberation Sans" w:hAnsi="Liberation Sans" w:cs="Times New Roman"/>
          <w:b/>
          <w:bCs/>
          <w:color w:val="000000"/>
          <w:highlight w:val="none"/>
          <w:u w:val="single"/>
          <w:shd w:fill="auto" w:val="clear"/>
        </w:rPr>
      </w:pPr>
      <w:r>
        <w:rPr>
          <w:rFonts w:cs="Times New Roman" w:ascii="Liberation Sans" w:hAnsi="Liberation Sans"/>
          <w:b/>
          <w:bCs/>
          <w:color w:val="000000"/>
          <w:u w:val="single"/>
          <w:shd w:fill="auto" w:val="clear"/>
        </w:rPr>
        <w:t>5) Ulteriori dichiarazioni</w:t>
      </w:r>
    </w:p>
    <w:p>
      <w:pPr>
        <w:pStyle w:val="Normal"/>
        <w:spacing w:before="120" w:after="200"/>
        <w:rPr>
          <w:rFonts w:ascii="Liberation Sans" w:hAnsi="Liberation Sans"/>
        </w:rPr>
      </w:pPr>
      <w:r>
        <w:rPr>
          <w:rFonts w:cs="Times New Roman" w:ascii="Liberation Sans" w:hAnsi="Liberation Sans"/>
          <w:b/>
        </w:rPr>
        <w:t>DICHIARA</w:t>
      </w:r>
      <w:r>
        <w:rPr>
          <w:rFonts w:cs="Times New Roman" w:ascii="Liberation Sans" w:hAnsi="Liberation Sans"/>
        </w:rPr>
        <w:t>, altresì:</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t xml:space="preserve">di ritenere remunerativa l’offerta economica presentata, avendo tenuto conto, per la relativa formulazione:  </w:t>
      </w:r>
    </w:p>
    <w:p>
      <w:pPr>
        <w:pStyle w:val="Normal"/>
        <w:spacing w:before="120" w:after="60"/>
        <w:ind w:hanging="284" w:left="284"/>
        <w:rPr>
          <w:rFonts w:ascii="Liberation Sans" w:hAnsi="Liberation Sans"/>
        </w:rPr>
      </w:pPr>
      <w:r>
        <w:rPr>
          <w:rFonts w:cs="Times New Roman" w:ascii="Liberation Sans" w:hAnsi="Liberation Sans"/>
        </w:rPr>
        <w:t xml:space="preserve">- </w:t>
        <w:tab/>
        <w:t>di tutte le circostanze generali, particolari e locali, nessuna esclusa ed eccettuata, [</w:t>
      </w:r>
      <w:r>
        <w:rPr>
          <w:rFonts w:cs="Times New Roman" w:ascii="Liberation Sans" w:hAnsi="Liberation Sans"/>
          <w:i/>
        </w:rPr>
        <w:t>eventuale, se presenti prezzi di riferimento pubblicati dall’ANAC:</w:t>
      </w:r>
      <w:r>
        <w:rPr>
          <w:rFonts w:cs="Times New Roman" w:ascii="Liberation Sans" w:hAnsi="Liberation Sans"/>
        </w:rPr>
        <w:t xml:space="preserve"> ivi compresi i prezzi di riferimento pubblicati dall’ANAC], che possono avere influito o influire sia sulla prestazione dei servizi/fornitura, sia sulla determinazione della propria offerta; </w:t>
      </w:r>
    </w:p>
    <w:p>
      <w:pPr>
        <w:pStyle w:val="Normal"/>
        <w:spacing w:before="120" w:after="60"/>
        <w:ind w:hanging="284" w:left="284"/>
        <w:rPr/>
      </w:pPr>
      <w:r>
        <w:rPr>
          <w:rFonts w:cs="Times New Roman" w:ascii="Liberation Sans" w:hAnsi="Liberation Sans"/>
        </w:rPr>
        <w:t xml:space="preserve">▪ </w:t>
      </w:r>
      <w:r>
        <w:rPr>
          <w:rFonts w:cs="Times New Roman" w:ascii="Liberation Sans" w:hAnsi="Liberation Sans"/>
        </w:rPr>
        <w:tab/>
        <w:t>di accettare le clausole con valore di “</w:t>
      </w:r>
      <w:r>
        <w:rPr>
          <w:rFonts w:cs="Times New Roman" w:ascii="Liberation Sans" w:hAnsi="Liberation Sans"/>
          <w:i/>
          <w:iCs/>
        </w:rPr>
        <w:t>Patto di integrità in materia di contratti pubblici regionali</w:t>
      </w:r>
      <w:r>
        <w:rPr>
          <w:rFonts w:cs="Times New Roman" w:ascii="Liberation Sans" w:hAnsi="Liberation Sans"/>
        </w:rPr>
        <w:t xml:space="preserve">” riportate nel Piano Triennale di Prevenzione della Corruzione e della Trasparenza (approvato con D.G.R. n. 11-739 del 31 gennaio 2025) di questa Amministrazione consultabile nel sito della Giunta regionale: </w:t>
      </w:r>
      <w:hyperlink r:id="rId2">
        <w:r>
          <w:rPr>
            <w:rStyle w:val="Hyperlink"/>
            <w:rFonts w:cs="Times New Roman" w:ascii="Liberation Sans" w:hAnsi="Liberation Sans"/>
          </w:rPr>
          <w:t>https://trasparenza.regione.piemonte.it/disposizioni-generali/piano-triennale-prevenzione-corruzione-trasparenza</w:t>
        </w:r>
      </w:hyperlink>
      <w:r>
        <w:rPr>
          <w:rStyle w:val="Hyperlink"/>
          <w:rFonts w:cs="Times New Roman" w:ascii="Liberation Sans" w:hAnsi="Liberation Sans"/>
          <w:color w:val="auto"/>
          <w:u w:val="none"/>
        </w:rPr>
        <w:t>;</w:t>
      </w:r>
    </w:p>
    <w:p>
      <w:pPr>
        <w:pStyle w:val="Normal"/>
        <w:spacing w:before="120" w:after="60"/>
        <w:ind w:hanging="284" w:left="284"/>
        <w:rPr/>
      </w:pPr>
      <w:r>
        <w:rPr>
          <w:rFonts w:cs="Times New Roman" w:ascii="Liberation Sans" w:hAnsi="Liberation Sans"/>
        </w:rPr>
        <w:t xml:space="preserve">▪  </w:t>
      </w:r>
      <w:r>
        <w:rPr>
          <w:rFonts w:cs="Times New Roman" w:ascii="Liberation Sans" w:hAnsi="Liberation Sans"/>
        </w:rPr>
        <w:t>si impegna, in caso di aggiudicazione, ad osservare e a far osservare ai propri dipendenti e collaboratori, per quanto applicabile, i doveri di condotta richiamati nel Decreto del Presidente della Repubblica 16 aprile 2013 n. 62, nel codice di comportamento della Regione Piemonte approvato con D.G.R. n. 47-9622 del 9 giugno 2023, nel Piano Triennale di Prevenzione della Corruzione e della Trasparenza, nonché nella sottosezione Rischi corruttivi e trasparenza del PIAO (approvato con D.G.R. n. 11-739 del 31 gennaio 2025) di questa Amministrazione, pena la risoluzione del contratto;</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SI IMPEGNA</w:t>
      </w:r>
      <w:r>
        <w:rPr>
          <w:rFonts w:cs="Times New Roman" w:ascii="Liberation Sans" w:hAnsi="Liberation Sans"/>
        </w:rPr>
        <w:t xml:space="preserve"> a non attuare nella presente gara intese e/o pratiche restrittive della concorrenza e del mercato vietate ai sensi della normativa applicabile. </w:t>
      </w:r>
    </w:p>
    <w:p>
      <w:pPr>
        <w:pStyle w:val="Normal"/>
        <w:spacing w:before="120" w:after="60"/>
        <w:ind w:hanging="284" w:left="284"/>
        <w:rPr>
          <w:rFonts w:ascii="Liberation Sans" w:hAnsi="Liberation Sans"/>
        </w:rPr>
      </w:pPr>
      <w:r>
        <w:rPr>
          <w:rFonts w:ascii="Liberation Sans" w:hAnsi="Liberation Sans"/>
        </w:rPr>
      </w:r>
    </w:p>
    <w:p>
      <w:pPr>
        <w:pStyle w:val="Normal"/>
        <w:spacing w:before="120" w:after="60"/>
        <w:ind w:hanging="284" w:left="284"/>
        <w:rPr>
          <w:rFonts w:ascii="Liberation Sans" w:hAnsi="Liberation Sans"/>
        </w:rPr>
      </w:pPr>
      <w:r>
        <w:rPr>
          <w:rFonts w:cs="Times New Roman" w:ascii="Liberation Sans" w:hAnsi="Liberation Sans"/>
          <w:b/>
        </w:rPr>
        <w:t xml:space="preserve">▪ </w:t>
      </w:r>
      <w:r>
        <w:rPr>
          <w:rFonts w:cs="Times New Roman" w:ascii="Liberation Sans" w:hAnsi="Liberation Sans"/>
          <w:b/>
        </w:rPr>
        <w:tab/>
        <w:t xml:space="preserve">DICHIARA </w:t>
      </w:r>
      <w:r>
        <w:rPr>
          <w:rFonts w:cs="Times New Roman" w:ascii="Liberation Sans" w:hAnsi="Liberation Sans"/>
        </w:rPr>
        <w:t xml:space="preserve">di aver provveduto al pagamento del contributo dovuto in favore dell’Autorità ai sensi dell’articolo 1, comma 65 della legge 23 dicembre 2005, n. 266, come attualmente disciplinato dalla Delibera ANAC n. 610 del 19 dicembre 2023, secondo modalità previste dal Disciplinare di gara art. 10. </w:t>
      </w:r>
      <w:r>
        <w:rPr>
          <w:rFonts w:cs="Times New Roman" w:ascii="Liberation Sans" w:hAnsi="Liberation Sans"/>
          <w:u w:val="single"/>
        </w:rPr>
        <w:t xml:space="preserve">Il pagamento del contributo è condizione di ammissibilità dell’offerta. Il pagamento è verificato mediante il FVOE. E’ tuttavia richiesta l’allegazione tra la documentazione amministrativa della copia di cortesia dell’avvenuto pagamento del contribuito. </w:t>
      </w:r>
    </w:p>
    <w:p>
      <w:pPr>
        <w:pStyle w:val="Normal"/>
        <w:spacing w:before="120" w:after="60"/>
        <w:rPr>
          <w:rFonts w:ascii="Liberation Sans" w:hAnsi="Liberation Sans" w:cs="Times New Roman"/>
          <w:u w:val="single"/>
        </w:rPr>
      </w:pPr>
      <w:r>
        <w:rPr>
          <w:rFonts w:cs="Times New Roman" w:ascii="Liberation Sans" w:hAnsi="Liberation Sans"/>
          <w:u w:val="single"/>
        </w:rPr>
      </w:r>
    </w:p>
    <w:p>
      <w:pPr>
        <w:pStyle w:val="Normal"/>
        <w:spacing w:before="120" w:after="60"/>
        <w:ind w:hanging="284" w:left="284"/>
        <w:rPr>
          <w:rFonts w:ascii="Liberation Sans" w:hAnsi="Liberation Sans"/>
        </w:rPr>
      </w:pPr>
      <w:r>
        <w:rPr>
          <w:rFonts w:cs="Times New Roman" w:ascii="Liberation Sans" w:hAnsi="Liberation Sans"/>
          <w:b/>
        </w:rPr>
        <w:t xml:space="preserve">▪ </w:t>
      </w:r>
      <w:r>
        <w:rPr>
          <w:rFonts w:cs="Times New Roman" w:ascii="Liberation Sans" w:hAnsi="Liberation Sans"/>
          <w:b/>
        </w:rPr>
        <w:tab/>
        <w:t xml:space="preserve">DICHIARA </w:t>
      </w:r>
      <w:r>
        <w:rPr>
          <w:rFonts w:cs="Times New Roman" w:ascii="Liberation Sans" w:hAnsi="Liberation Sans"/>
          <w:b/>
          <w:i/>
        </w:rPr>
        <w:t>di impegnarsi a mantenere valida e vincolante la propria offerta per il periodo previsto nel bando di gara.</w:t>
      </w:r>
    </w:p>
    <w:p>
      <w:pPr>
        <w:pStyle w:val="Normal"/>
        <w:spacing w:before="120" w:after="60"/>
        <w:ind w:hanging="284" w:left="284"/>
        <w:rPr>
          <w:rFonts w:ascii="Liberation Sans" w:hAnsi="Liberation Sans" w:cs="Times New Roman"/>
          <w:b/>
          <w:i/>
          <w:i/>
        </w:rPr>
      </w:pPr>
      <w:r>
        <w:rPr>
          <w:rFonts w:cs="Times New Roman" w:ascii="Liberation Sans" w:hAnsi="Liberation Sans"/>
          <w:b/>
          <w:i/>
        </w:rPr>
      </w:r>
    </w:p>
    <w:p>
      <w:pPr>
        <w:pStyle w:val="ListParagraph"/>
        <w:widowControl/>
        <w:suppressAutoHyphens w:val="true"/>
        <w:bidi w:val="0"/>
        <w:spacing w:before="120" w:after="160"/>
        <w:ind w:hanging="0" w:left="0" w:right="0"/>
        <w:contextualSpacing/>
        <w:jc w:val="both"/>
        <w:rPr>
          <w:rFonts w:ascii="Liberation Sans" w:hAnsi="Liberation Sans"/>
          <w:b/>
          <w:bCs/>
          <w:color w:val="auto"/>
          <w:u w:val="single"/>
        </w:rPr>
      </w:pPr>
      <w:r>
        <w:rPr>
          <w:rFonts w:cs="Times New Roman" w:ascii="Liberation Sans" w:hAnsi="Liberation Sans"/>
          <w:b/>
          <w:bCs/>
          <w:color w:val="auto"/>
          <w:u w:val="single"/>
        </w:rPr>
        <w:t>5) Autorizzazioni e ulteriori dichiarazioni ai fini dell’accesso, delle comunicazioni e del trattamento dei dati</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di essere informato, ai sensi e per gli effetti dell’articolo 13 del Regolamento (UE) n. 2016/679, che i dati personali raccolti saranno trattati, anche con strumenti informatici, esclusivamente nell’ambito della presente gara, nonché dell’esistenza dei diritti di cui agli articoli da 15 a 22 del Regolamento;</w:t>
      </w:r>
    </w:p>
    <w:p>
      <w:pPr>
        <w:pStyle w:val="ListParagraph"/>
        <w:numPr>
          <w:ilvl w:val="0"/>
          <w:numId w:val="5"/>
        </w:numPr>
        <w:spacing w:lineRule="auto" w:line="276" w:before="120" w:after="60"/>
        <w:ind w:hanging="284" w:left="284"/>
        <w:contextualSpacing/>
        <w:rPr>
          <w:rFonts w:ascii="Liberation Sans" w:hAnsi="Liberation Sans"/>
        </w:rPr>
      </w:pPr>
      <w:r>
        <w:rPr>
          <w:rFonts w:cs="Times New Roman" w:ascii="Liberation Sans" w:hAnsi="Liberation Sans"/>
          <w:b/>
          <w:bCs/>
        </w:rPr>
        <w:t>DICHIARA</w:t>
      </w:r>
      <w:r>
        <w:rPr>
          <w:rFonts w:cs="Times New Roman" w:ascii="Liberation Sans" w:hAnsi="Liberation Sans"/>
        </w:rPr>
        <w:t xml:space="preserve"> di prestare il consenso al trattamento dei dati tramite il FVOE, nel rispetto di quanto previsto dal D.lgs. n. 196/2003, ai fini della verifica da parte della stazione appaltante del possesso dei requisiti di cui all’articolo 99 e per le altre finalità previste dal Codice;</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di essere consapevole che, nei casi di cui all’articolo 36, commi 1 e 2, del codice, l’offerta presentata sarà resa disponibile mediante accesso diretto alla piattaforma</w:t>
      </w:r>
      <w:r>
        <w:rPr>
          <w:rFonts w:cs="Times New Roman" w:ascii="Liberation Sans" w:hAnsi="Liberation Sans"/>
          <w:b/>
        </w:rPr>
        <w:t>;</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 xml:space="preserve">DICHIARA </w:t>
      </w:r>
      <w:r>
        <w:rPr>
          <w:rFonts w:cs="Times New Roman" w:ascii="Liberation Sans" w:hAnsi="Liberation Sans"/>
        </w:rPr>
        <w:t>in merito all’accesso documentale agli atti di gara:</w:t>
      </w:r>
    </w:p>
    <w:p>
      <w:pPr>
        <w:pStyle w:val="Normal"/>
        <w:spacing w:before="120" w:after="60"/>
        <w:ind w:hanging="284" w:left="284"/>
        <w:rPr>
          <w:rFonts w:ascii="Liberation Sans" w:hAnsi="Liberation Sans"/>
        </w:rPr>
      </w:pPr>
      <w:r>
        <w:rPr>
          <w:rFonts w:cs="Segoe UI Symbol" w:ascii="Liberation Sans" w:hAnsi="Liberation Sans"/>
        </w:rPr>
        <w:t>☐</w:t>
      </w:r>
      <w:r>
        <w:rPr>
          <w:rFonts w:cs="Times New Roman" w:ascii="Liberation Sans" w:hAnsi="Liberation Sans"/>
        </w:rPr>
        <w:t xml:space="preserve">  </w:t>
      </w:r>
      <w:r>
        <w:rPr>
          <w:rFonts w:cs="Times New Roman" w:ascii="Liberation Sans" w:hAnsi="Liberation Sans"/>
        </w:rPr>
        <w:t>di autorizzare il diritto di accesso alle informazioni fornite nell’ambito delle offerte, ovvero a giustificazione delle medesime;</w:t>
      </w:r>
    </w:p>
    <w:p>
      <w:pPr>
        <w:pStyle w:val="Normal"/>
        <w:spacing w:before="120" w:after="60"/>
        <w:ind w:hanging="284" w:left="284"/>
        <w:rPr>
          <w:rFonts w:ascii="Liberation Sans" w:hAnsi="Liberation Sans"/>
        </w:rPr>
      </w:pPr>
      <w:r>
        <w:rPr>
          <w:rFonts w:cs="Times New Roman" w:ascii="Liberation Sans" w:hAnsi="Liberation Sans"/>
        </w:rPr>
        <w:t>ovvero</w:t>
      </w:r>
    </w:p>
    <w:p>
      <w:pPr>
        <w:pStyle w:val="Normal"/>
        <w:spacing w:before="120" w:after="60"/>
        <w:ind w:hanging="284" w:left="284"/>
        <w:rPr>
          <w:rFonts w:ascii="Liberation Sans" w:hAnsi="Liberation Sans"/>
        </w:rPr>
      </w:pPr>
      <w:r>
        <w:rPr>
          <w:rFonts w:cs="Segoe UI Symbol" w:ascii="Liberation Sans" w:hAnsi="Liberation Sans"/>
        </w:rPr>
        <w:t>☐</w:t>
      </w:r>
      <w:r>
        <w:rPr>
          <w:rFonts w:cs="Times New Roman" w:ascii="Liberation Sans" w:hAnsi="Liberation Sans"/>
        </w:rPr>
        <w:t xml:space="preserve">   </w:t>
      </w:r>
      <w:r>
        <w:rPr>
          <w:rFonts w:cs="Times New Roman" w:ascii="Liberation Sans" w:hAnsi="Liberation Sans"/>
        </w:rPr>
        <w:t>di non autorizzare il diritto di accesso per le parti dell’offerta tecnica che costituiscono segreti tecnici e commerciali coperti da riservatezza, per le seguenti motivazioni</w:t>
      </w:r>
      <w:r>
        <w:rPr>
          <w:rStyle w:val="FootnoteReference"/>
          <w:rFonts w:ascii="Liberation Sans" w:hAnsi="Liberation Sans"/>
        </w:rPr>
        <w:footnoteReference w:id="3"/>
      </w:r>
      <w:r>
        <w:rPr>
          <w:rFonts w:cs="Times New Roman" w:ascii="Liberation Sans" w:hAnsi="Liberation Sans"/>
        </w:rPr>
        <w:t>: (da compilare a cura del concorrente)……………………………………………………………………………………………………………………………………………………………………………………………………………………………………………………………………………………………………………………………………………………………………………………………………………………………………………...</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AUTORIZZA</w:t>
      </w:r>
      <w:r>
        <w:rPr>
          <w:rFonts w:cs="Times New Roman" w:ascii="Liberation Sans" w:hAnsi="Liberation Sans"/>
        </w:rPr>
        <w:t xml:space="preserve"> la Stazione Appaltante ad assicurare l’accesso alla documentazione presentata per la partecipazione alla gara, su richiesta di altri concorrenti;</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AUTORIZZA</w:t>
      </w:r>
      <w:r>
        <w:rPr>
          <w:rFonts w:cs="Times New Roman" w:ascii="Liberation Sans" w:hAnsi="Liberation San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spacing w:before="120" w:after="60"/>
        <w:ind w:hanging="284" w:left="284"/>
        <w:rPr>
          <w:rFonts w:ascii="Liberation Sans" w:hAnsi="Liberation Sans"/>
        </w:rPr>
      </w:pPr>
      <w:r>
        <w:rPr>
          <w:rFonts w:cs="Times New Roman" w:ascii="Liberation Sans" w:hAnsi="Liberation Sans"/>
        </w:rPr>
        <w:t xml:space="preserve">▪ </w:t>
      </w:r>
      <w:r>
        <w:rPr>
          <w:rFonts w:cs="Times New Roman" w:ascii="Liberation Sans" w:hAnsi="Liberation Sans"/>
        </w:rPr>
        <w:tab/>
      </w:r>
      <w:r>
        <w:rPr>
          <w:rFonts w:cs="Times New Roman" w:ascii="Liberation Sans" w:hAnsi="Liberation Sans"/>
          <w:b/>
        </w:rPr>
        <w:t>DICHIARA</w:t>
      </w:r>
      <w:r>
        <w:rPr>
          <w:rFonts w:cs="Times New Roman" w:ascii="Liberation Sans" w:hAnsi="Liberation Sans"/>
        </w:rPr>
        <w:t xml:space="preserve"> che il proprio domicilio digitale presente negli indici di cui agli articoli 6-bis e 6-ter del D.Lgs. n. 82/05 è il seguente: ………………………………….</w:t>
      </w:r>
    </w:p>
    <w:p>
      <w:pPr>
        <w:pStyle w:val="Normal"/>
        <w:spacing w:before="120" w:after="60"/>
        <w:ind w:hanging="284"/>
        <w:rPr>
          <w:rFonts w:ascii="Liberation Sans" w:hAnsi="Liberation Sans"/>
        </w:rPr>
      </w:pPr>
      <w:r>
        <w:rPr>
          <w:rFonts w:cs="Times New Roman" w:ascii="Liberation Sans" w:hAnsi="Liberation Sans"/>
        </w:rPr>
        <w:t xml:space="preserve">[per gli operatori economici transfrontalieri] </w:t>
      </w:r>
      <w:r>
        <w:rPr>
          <w:rFonts w:cs="Times New Roman" w:ascii="Liberation Sans" w:hAnsi="Liberation Sans"/>
          <w:b/>
        </w:rPr>
        <w:t xml:space="preserve">INDICA </w:t>
      </w:r>
      <w:r>
        <w:rPr>
          <w:rFonts w:cs="Times New Roman" w:ascii="Liberation Sans" w:hAnsi="Liberation Sans"/>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spacing w:before="120" w:after="60"/>
        <w:ind w:hanging="284"/>
        <w:rPr>
          <w:rFonts w:ascii="Liberation Sans" w:hAnsi="Liberation Sans"/>
        </w:rPr>
      </w:pPr>
      <w:r>
        <w:rPr>
          <w:rFonts w:cs="Times New Roman" w:ascii="Liberation Sans" w:hAnsi="Liberation Sans"/>
          <w:i/>
        </w:rPr>
        <w:t>(in alternativa, nel caso in cui l’Operatore Economico non sia presente nei predetti indici):</w:t>
      </w:r>
      <w:r>
        <w:rPr>
          <w:rFonts w:cs="Times New Roman" w:ascii="Liberation Sans" w:hAnsi="Liberation Sans"/>
        </w:rPr>
        <w:t xml:space="preserve"> </w:t>
      </w:r>
      <w:r>
        <w:rPr>
          <w:rFonts w:cs="Times New Roman" w:ascii="Liberation Sans" w:hAnsi="Liberation Sans"/>
          <w:b/>
        </w:rPr>
        <w:t>DICHIARA</w:t>
      </w:r>
      <w:r>
        <w:rPr>
          <w:rFonts w:cs="Times New Roman" w:ascii="Liberation Sans" w:hAnsi="Liberation Sans"/>
        </w:rPr>
        <w:t xml:space="preserve"> di non essere presente negli indici di cui agli articoli 6-bis e 6-ter del D.lgs. n. 82/05, e, pertanto, così come previsto al paragrafo … </w:t>
      </w:r>
      <w:r>
        <w:rPr>
          <w:rFonts w:cs="Times New Roman" w:ascii="Liberation Sans" w:hAnsi="Liberation Sans"/>
          <w:i/>
          <w:iCs/>
        </w:rPr>
        <w:t>[indicare il paragrafo 2.3 o il diverso paragrafo di riferimento</w:t>
      </w:r>
      <w:r>
        <w:rPr>
          <w:rFonts w:cs="Times New Roman" w:ascii="Liberation Sans" w:hAnsi="Liberation Sans"/>
        </w:rPr>
        <w:t>] del Disciplinare, elegge domicilio digitale per tutte le comunicazioni inerenti la presente procedura nell’apposita area del Sistema ad esso riservata.</w:t>
      </w:r>
    </w:p>
    <w:p>
      <w:pPr>
        <w:pStyle w:val="Normal"/>
        <w:spacing w:before="120" w:after="60"/>
        <w:ind w:hanging="284" w:left="284"/>
        <w:rPr>
          <w:rFonts w:ascii="Liberation Sans" w:hAnsi="Liberation Sans"/>
        </w:rPr>
      </w:pPr>
      <w:r>
        <w:rPr>
          <w:rFonts w:cs="Times New Roman" w:ascii="Liberation Sans" w:hAnsi="Liberation Sans"/>
        </w:rPr>
        <w:t xml:space="preserve">La documentazione presentata in copia viene prodotta ai sensi del D.Lgs. n. 82/2005. </w:t>
      </w:r>
    </w:p>
    <w:p>
      <w:pPr>
        <w:pStyle w:val="Normal"/>
        <w:spacing w:before="120" w:after="60"/>
        <w:ind w:hanging="284" w:left="284"/>
        <w:rPr>
          <w:rFonts w:ascii="Liberation Sans" w:hAnsi="Liberation Sans" w:cs="Times New Roman"/>
        </w:rPr>
      </w:pPr>
      <w:r>
        <w:rPr>
          <w:rFonts w:cs="Times New Roman" w:ascii="Liberation Sans" w:hAnsi="Liberation Sans"/>
        </w:rPr>
      </w:r>
    </w:p>
    <w:p>
      <w:pPr>
        <w:pStyle w:val="Normal"/>
        <w:spacing w:before="120" w:after="60"/>
        <w:ind w:left="4962"/>
        <w:jc w:val="center"/>
        <w:rPr>
          <w:rFonts w:ascii="Liberation Sans" w:hAnsi="Liberation Sans"/>
        </w:rPr>
      </w:pPr>
      <w:r>
        <w:rPr>
          <w:rFonts w:cs="Times New Roman" w:ascii="Liberation Sans" w:hAnsi="Liberation Sans"/>
        </w:rPr>
        <w:t>FIRMA DIGITALE</w:t>
      </w:r>
    </w:p>
    <w:p>
      <w:pPr>
        <w:pStyle w:val="Normal"/>
        <w:spacing w:before="120" w:after="60"/>
        <w:ind w:left="4962"/>
        <w:jc w:val="center"/>
        <w:rPr>
          <w:rFonts w:ascii="Liberation Sans" w:hAnsi="Liberation Sans"/>
        </w:rPr>
      </w:pPr>
      <w:r>
        <w:rPr>
          <w:rFonts w:cs="Times New Roman" w:ascii="Liberation Sans" w:hAnsi="Liberation Sans"/>
        </w:rPr>
        <w:t>DEL LEGALE RAPPRESENTANTE</w:t>
      </w:r>
    </w:p>
    <w:p>
      <w:pPr>
        <w:pStyle w:val="Normal"/>
        <w:spacing w:before="0" w:after="200"/>
        <w:rPr>
          <w:rFonts w:ascii="Liberation Sans" w:hAnsi="Liberation Sans" w:eastAsia="Times New Roman" w:cs="Times New Roman"/>
          <w:b/>
          <w:lang w:eastAsia="it-IT"/>
        </w:rPr>
      </w:pPr>
      <w:r>
        <w:rPr>
          <w:rFonts w:eastAsia="Times New Roman" w:cs="Times New Roman" w:ascii="Liberation Sans" w:hAnsi="Liberation Sans"/>
          <w:b/>
          <w:lang w:eastAsia="it-IT"/>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1134" w:gutter="0" w:header="709" w:top="1418" w:footer="709" w:bottom="107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rebuchet MS">
    <w:charset w:val="00"/>
    <w:family w:val="roman"/>
    <w:pitch w:val="variable"/>
  </w:font>
  <w:font w:name="Tahoma">
    <w:charset w:val="00"/>
    <w:family w:val="roman"/>
    <w:pitch w:val="variable"/>
  </w:font>
  <w:font w:name="Century Gothic">
    <w:charset w:val="00"/>
    <w:family w:val="roman"/>
    <w:pitch w:val="variable"/>
  </w:font>
  <w:font w:name="Garamond">
    <w:charset w:val="00"/>
    <w:family w:val="roman"/>
    <w:pitch w:val="variable"/>
  </w:font>
  <w:font w:name="Impact">
    <w:charset w:val="00"/>
    <w:family w:val="roman"/>
    <w:pitch w:val="variable"/>
  </w:font>
  <w:font w:name="Verdana">
    <w:charset w:val="00"/>
    <w:family w:val="roman"/>
    <w:pitch w:val="variable"/>
  </w:font>
  <w:font w:name="Book-Antiqua">
    <w:altName w:val="Bold"/>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EUAlbertina">
    <w:charset w:val="00"/>
    <w:family w:val="roman"/>
    <w:pitch w:val="variable"/>
  </w:font>
  <w:font w:name="Times">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0769566"/>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9413274"/>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240" w:before="0" w:after="86"/>
        <w:rPr/>
      </w:pPr>
      <w:r>
        <w:rPr>
          <w:rStyle w:val="Caratterinotaapidipagina"/>
        </w:rPr>
        <w:footnoteRef/>
      </w:r>
      <w:r>
        <w:rPr>
          <w:rStyle w:val="Caratterinotaapidipagina"/>
          <w:rFonts w:ascii="Liberation Sans" w:hAnsi="Liberation Sans"/>
        </w:rPr>
        <w:t xml:space="preserve"> </w:t>
      </w:r>
      <w:r>
        <w:rPr>
          <w:rFonts w:ascii="Liberation Sans" w:hAnsi="Liberation Sans"/>
          <w:sz w:val="16"/>
          <w:szCs w:val="16"/>
        </w:rPr>
        <w:t>Le dichiarazioni devono essere rese dal titolare /rappresentante legale/institore:</w:t>
      </w:r>
    </w:p>
    <w:p>
      <w:pPr>
        <w:pStyle w:val="Normal"/>
        <w:spacing w:lineRule="auto" w:line="240" w:before="0" w:after="86"/>
        <w:rPr>
          <w:rFonts w:ascii="Liberation Sans" w:hAnsi="Liberation Sans"/>
        </w:rPr>
      </w:pPr>
      <w:r>
        <w:rPr>
          <w:rFonts w:ascii="Liberation Sans" w:hAnsi="Liberation Sans"/>
          <w:sz w:val="16"/>
          <w:szCs w:val="16"/>
        </w:rPr>
        <w:t xml:space="preserve">• </w:t>
      </w:r>
      <w:r>
        <w:rPr>
          <w:rFonts w:ascii="Liberation Sans" w:hAnsi="Liberation Sans"/>
          <w:sz w:val="16"/>
          <w:szCs w:val="16"/>
        </w:rPr>
        <w:t>dell'Operatore singolo;</w:t>
      </w:r>
    </w:p>
    <w:p>
      <w:pPr>
        <w:pStyle w:val="Normal"/>
        <w:spacing w:lineRule="auto" w:line="240" w:before="0" w:after="86"/>
        <w:rPr>
          <w:rFonts w:ascii="Liberation Sans" w:hAnsi="Liberation Sans"/>
        </w:rPr>
      </w:pPr>
      <w:r>
        <w:rPr>
          <w:rFonts w:ascii="Liberation Sans" w:hAnsi="Liberation Sans"/>
          <w:sz w:val="16"/>
          <w:szCs w:val="16"/>
        </w:rPr>
        <w:t xml:space="preserve">• </w:t>
      </w:r>
      <w:r>
        <w:rPr>
          <w:rFonts w:ascii="Liberation Sans" w:hAnsi="Liberation Sans"/>
          <w:sz w:val="16"/>
          <w:szCs w:val="16"/>
        </w:rPr>
        <w:t>dei consorzi di cui all’articolo 65, comma 2, lettere b) e c) del Codice;</w:t>
      </w:r>
    </w:p>
    <w:p>
      <w:pPr>
        <w:pStyle w:val="Normal"/>
        <w:spacing w:lineRule="auto" w:line="240" w:before="0" w:after="86"/>
        <w:rPr>
          <w:rFonts w:ascii="Liberation Sans" w:hAnsi="Liberation Sans"/>
        </w:rPr>
      </w:pPr>
      <w:r>
        <w:rPr>
          <w:rFonts w:ascii="Liberation Sans" w:hAnsi="Liberation Sans"/>
          <w:sz w:val="16"/>
          <w:szCs w:val="16"/>
        </w:rPr>
        <w:t xml:space="preserve">• </w:t>
      </w:r>
      <w:r>
        <w:rPr>
          <w:rFonts w:ascii="Liberation Sans" w:hAnsi="Liberation Sans"/>
          <w:sz w:val="16"/>
          <w:szCs w:val="16"/>
        </w:rPr>
        <w:t>dei consorzi stabili di cui all’articolo 65, comma 2, lett. d) del Codice;</w:t>
      </w:r>
    </w:p>
    <w:p>
      <w:pPr>
        <w:pStyle w:val="Normal"/>
        <w:spacing w:lineRule="auto" w:line="240" w:before="0" w:after="86"/>
        <w:rPr>
          <w:rFonts w:ascii="Liberation Sans" w:hAnsi="Liberation Sans"/>
        </w:rPr>
      </w:pPr>
      <w:r>
        <w:rPr>
          <w:rFonts w:ascii="Liberation Sans" w:hAnsi="Liberation Sans"/>
          <w:sz w:val="16"/>
          <w:szCs w:val="16"/>
        </w:rPr>
        <w:t xml:space="preserve">• </w:t>
      </w:r>
      <w:r>
        <w:rPr>
          <w:rFonts w:ascii="Liberation Sans" w:hAnsi="Liberation Sans"/>
          <w:sz w:val="16"/>
          <w:szCs w:val="16"/>
        </w:rPr>
        <w:t>della Mandataria /Capofila nel caso di RTI o Consorzi Ordinari costituiti;</w:t>
      </w:r>
    </w:p>
    <w:p>
      <w:pPr>
        <w:pStyle w:val="Normal"/>
        <w:spacing w:lineRule="auto" w:line="240" w:before="0" w:after="86"/>
        <w:rPr>
          <w:rFonts w:ascii="Liberation Sans" w:hAnsi="Liberation Sans"/>
        </w:rPr>
      </w:pPr>
      <w:r>
        <w:rPr>
          <w:rFonts w:ascii="Liberation Sans" w:hAnsi="Liberation Sans"/>
          <w:sz w:val="16"/>
          <w:szCs w:val="16"/>
        </w:rPr>
        <w:t xml:space="preserve">• </w:t>
      </w:r>
      <w:r>
        <w:rPr>
          <w:rFonts w:ascii="Liberation Sans" w:hAnsi="Liberation Sans"/>
          <w:sz w:val="16"/>
          <w:szCs w:val="16"/>
        </w:rPr>
        <w:t>di tutte le imprese raggruppate in un RTI nel caso di RTI ancora da costituire;</w:t>
      </w:r>
    </w:p>
    <w:p>
      <w:pPr>
        <w:pStyle w:val="Normal"/>
        <w:spacing w:lineRule="auto" w:line="240"/>
        <w:rPr>
          <w:rFonts w:ascii="Liberation Sans" w:hAnsi="Liberation Sans"/>
        </w:rPr>
      </w:pPr>
      <w:r>
        <w:rPr>
          <w:rFonts w:ascii="Liberation Sans" w:hAnsi="Liberation Sans"/>
          <w:sz w:val="16"/>
          <w:szCs w:val="16"/>
        </w:rPr>
        <w:t xml:space="preserve">• </w:t>
      </w:r>
      <w:r>
        <w:rPr>
          <w:rFonts w:ascii="Liberation Sans" w:hAnsi="Liberation Sans"/>
          <w:sz w:val="16"/>
          <w:szCs w:val="16"/>
        </w:rPr>
        <w:t>di tutte le imprese consorziate che partecipano alla gara nel caso di un Consorzio Ordinario ancora da costituire;</w:t>
      </w:r>
    </w:p>
    <w:p>
      <w:pPr>
        <w:pStyle w:val="Normal"/>
        <w:rPr>
          <w:rFonts w:ascii="Liberation Sans" w:hAnsi="Liberation Sans"/>
        </w:rPr>
      </w:pPr>
      <w:r>
        <w:rPr>
          <w:rFonts w:ascii="Liberation Sans" w:hAnsi="Liberation Sans"/>
          <w:sz w:val="16"/>
          <w:szCs w:val="16"/>
        </w:rPr>
        <w:t xml:space="preserve">• </w:t>
      </w:r>
      <w:r>
        <w:rPr>
          <w:rFonts w:ascii="Liberation Sans" w:hAnsi="Liberation Sans"/>
          <w:sz w:val="16"/>
          <w:szCs w:val="16"/>
        </w:rPr>
        <w:t xml:space="preserve">dell’impresa retista che riveste la funzione di organo comune nel caso di rete dotata di organo comune con potere di rappresentanza e con/senza soggettività giuridica; </w:t>
      </w:r>
    </w:p>
    <w:p>
      <w:pPr>
        <w:pStyle w:val="Normal"/>
        <w:rPr>
          <w:rFonts w:ascii="Liberation Sans" w:hAnsi="Liberation Sans"/>
        </w:rPr>
      </w:pPr>
      <w:r>
        <w:rPr>
          <w:rFonts w:ascii="Liberation Sans" w:hAnsi="Liberation Sans"/>
          <w:sz w:val="16"/>
          <w:szCs w:val="16"/>
        </w:rPr>
        <w:t xml:space="preserve">• </w:t>
      </w:r>
      <w:r>
        <w:rPr>
          <w:rFonts w:ascii="Liberation Sans" w:hAnsi="Liberation Sans"/>
          <w:sz w:val="16"/>
          <w:szCs w:val="16"/>
        </w:rPr>
        <w:t>delle imprese retiste che partecipano alla gara nel caso di Rete dotata di organo comune privo di rappresentanza o se la Rete è sprovvista di organo comune o se l’organo comune è privo dei requisiti di qualificazione richiesti per assumere la veste di mandataria;</w:t>
      </w:r>
    </w:p>
    <w:p>
      <w:pPr>
        <w:pStyle w:val="Normal"/>
        <w:spacing w:before="0" w:after="200"/>
        <w:rPr>
          <w:rFonts w:ascii="Liberation Sans" w:hAnsi="Liberation Sans"/>
        </w:rPr>
      </w:pPr>
      <w:r>
        <w:rPr>
          <w:rFonts w:ascii="Liberation Sans" w:hAnsi="Liberation Sans"/>
          <w:sz w:val="16"/>
          <w:szCs w:val="16"/>
        </w:rPr>
        <w:t xml:space="preserve">• </w:t>
      </w:r>
      <w:r>
        <w:rPr>
          <w:rFonts w:ascii="Liberation Sans" w:hAnsi="Liberation Sans"/>
          <w:sz w:val="16"/>
          <w:szCs w:val="16"/>
        </w:rPr>
        <w:t>del Gruppo Europeo Interesse Economico</w:t>
      </w:r>
    </w:p>
  </w:footnote>
  <w:footnote w:id="3">
    <w:p>
      <w:pPr>
        <w:pStyle w:val="FootnoteText"/>
        <w:widowControl w:val="false"/>
        <w:shd w:val="clear" w:color="auto" w:fill="FFFFFF"/>
        <w:bidi w:val="0"/>
        <w:spacing w:lineRule="exact" w:line="211" w:before="280" w:after="280"/>
        <w:ind w:hanging="0" w:left="0" w:right="0"/>
        <w:jc w:val="both"/>
        <w:rPr>
          <w:rFonts w:ascii="Liberation Sans" w:hAnsi="Liberation Sans"/>
          <w:sz w:val="16"/>
          <w:szCs w:val="16"/>
        </w:rPr>
      </w:pPr>
      <w:r>
        <w:rPr>
          <w:rStyle w:val="Caratterinotaapidipagina"/>
        </w:rPr>
        <w:footnoteRef/>
      </w:r>
      <w:r>
        <w:rPr>
          <w:rFonts w:ascii="Liberation Sans" w:hAnsi="Liberation Sans"/>
          <w:sz w:val="16"/>
          <w:szCs w:val="16"/>
        </w:rPr>
        <w:t xml:space="preserve"> </w:t>
      </w:r>
      <w:r>
        <w:rPr>
          <w:rFonts w:ascii="Liberation Sans" w:hAnsi="Liberation Sans"/>
          <w:sz w:val="16"/>
          <w:szCs w:val="16"/>
        </w:rPr>
        <w:t xml:space="preserve">Si evidenzia che qualora il concorrente intenda negare il diritto di accesso, dovrà dichiarare nella parte soprastante le motivazioni in merito al fatto che tali informazioni costituiscono segreti tecnici e commerciali; dovranno pertanto essere espressamente individuate le specifiche parti della relazione tecnica e degli eventuali giustificativi economici sottratti all’accesso, indicandone per ciascuna l’esatta motivazione; in mancanza di tali individuazione/specificazioni/motivazioni l’accesso si intende autorizzato. </w:t>
      </w:r>
      <w:r>
        <w:rPr>
          <w:rFonts w:ascii="Liberation Sans" w:hAnsi="Liberation Sans"/>
          <w:b/>
          <w:sz w:val="16"/>
          <w:szCs w:val="16"/>
        </w:rPr>
        <w:t>Il concorrente a tal fine allega anche una copia firmata della relazione tecnica adeguatamente oscurata nelle parti ritenute costituenti segreti tecnici e commerciali.</w:t>
      </w:r>
    </w:p>
    <w:p>
      <w:pPr>
        <w:pStyle w:val="FootnoteText"/>
        <w:spacing w:before="280" w:after="280"/>
        <w:rPr>
          <w:rFonts w:ascii="Liberation Sans" w:hAnsi="Liberation Sans"/>
          <w:sz w:val="16"/>
          <w:szCs w:val="16"/>
        </w:rPr>
      </w:pPr>
      <w:r>
        <w:rPr>
          <w:rFonts w:ascii="Liberation Sans" w:hAnsi="Liberation Sans"/>
          <w:sz w:val="16"/>
          <w:szCs w:val="16"/>
        </w:rPr>
        <w:t>Non verranno tenute in considerazioni dichiarazioni generiche e tali da comportare diniego all’intera offerta tecnica.</w:t>
      </w:r>
    </w:p>
    <w:p>
      <w:pPr>
        <w:pStyle w:val="FootnoteText"/>
        <w:spacing w:before="280" w:after="280"/>
        <w:rPr>
          <w:rFonts w:ascii="Liberation Sans" w:hAnsi="Liberation Sans"/>
          <w:sz w:val="16"/>
          <w:szCs w:val="16"/>
        </w:rPr>
      </w:pPr>
      <w:r>
        <w:rPr>
          <w:rFonts w:ascii="Liberation Sans" w:hAnsi="Liberation Sans"/>
          <w:sz w:val="16"/>
          <w:szCs w:val="16"/>
        </w:rPr>
        <w:t>Con la presente disposizione di gara si intende assolto l’obbligo di comunicazione di cui all’art. 3 del D.P.R. n. 184/2006 e con la sopraindicata specificazione da parte dell’impresa si intende esercitata la facoltà di cui al comma 2 del citato articolo. Si precisa che la mancata indicazione di quanto indicato al suddetto punto non è causa di esclusione dalla gara e la mancata indicazione di quanto indicato nel presente punto equivale ad autorizzazione all’esercizio del diritto di accesso.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sz w:val="22"/>
        <w:i w:val="false"/>
        <w:b w:val="false"/>
        <w:szCs w:val="22"/>
        <w:rFonts w:ascii="Arial" w:hAnsi="Arial" w:cs="Arial"/>
      </w:rPr>
    </w:lvl>
    <w:lvl w:ilvl="1">
      <w:start w:val="0"/>
      <w:numFmt w:val="bullet"/>
      <w:lvlText w:val="-"/>
      <w:lvlJc w:val="left"/>
      <w:pPr>
        <w:tabs>
          <w:tab w:val="num" w:pos="1080"/>
        </w:tabs>
        <w:ind w:left="1080" w:hanging="360"/>
      </w:pPr>
      <w:rPr>
        <w:rFonts w:ascii="Times New Roman" w:hAnsi="Times New Roman" w:cs="Times New Roman" w:hint="default"/>
        <w:sz w:val="24"/>
        <w:i w:val="false"/>
        <w:b w:val="false"/>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4"/>
  <w:defaultTabStop w:val="709"/>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both"/>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autoRedefine/>
    <w:qFormat/>
    <w:rsid w:val="007b4ec4"/>
    <w:pPr>
      <w:keepNext w:val="true"/>
      <w:keepLines/>
      <w:spacing w:before="480" w:after="0"/>
      <w:ind w:left="720"/>
      <w:contextualSpacing/>
      <w:jc w:val="center"/>
      <w:outlineLvl w:val="0"/>
    </w:pPr>
    <w:rPr>
      <w:rFonts w:ascii="Times New Roman" w:hAnsi="Times New Roman" w:eastAsia="" w:cs="Times New Roman" w:eastAsiaTheme="majorEastAsia"/>
      <w:b/>
      <w:bCs/>
      <w:color w:themeColor="accent1" w:val="4F81BD"/>
      <w:sz w:val="24"/>
      <w:szCs w:val="28"/>
    </w:rPr>
  </w:style>
  <w:style w:type="paragraph" w:styleId="Heading2">
    <w:name w:val="heading 2"/>
    <w:basedOn w:val="Normal"/>
    <w:next w:val="Normal"/>
    <w:link w:val="Titolo2Carattere"/>
    <w:unhideWhenUsed/>
    <w:qFormat/>
    <w:rsid w:val="003d5f9c"/>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olo3Carattere"/>
    <w:unhideWhenUsed/>
    <w:qFormat/>
    <w:rsid w:val="00c33c68"/>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olo4Carattere"/>
    <w:qFormat/>
    <w:rsid w:val="002f0a43"/>
    <w:pPr>
      <w:keepNext w:val="true"/>
      <w:spacing w:before="0" w:after="0"/>
      <w:outlineLvl w:val="3"/>
    </w:pPr>
    <w:rPr>
      <w:rFonts w:ascii="Calibri" w:hAnsi="Calibri" w:eastAsia="Times New Roman" w:cs="Times New Roman"/>
      <w:b/>
      <w:bCs/>
      <w:sz w:val="28"/>
      <w:szCs w:val="28"/>
      <w:lang w:val="x-none" w:eastAsia="x-none"/>
    </w:rPr>
  </w:style>
  <w:style w:type="paragraph" w:styleId="Heading5">
    <w:name w:val="heading 5"/>
    <w:basedOn w:val="Normal"/>
    <w:next w:val="Normal"/>
    <w:link w:val="Titolo5Carattere"/>
    <w:qFormat/>
    <w:rsid w:val="002f0a43"/>
    <w:pPr>
      <w:keepNext w:val="true"/>
      <w:spacing w:before="0" w:after="0"/>
      <w:outlineLvl w:val="4"/>
    </w:pPr>
    <w:rPr>
      <w:rFonts w:ascii="Calibri" w:hAnsi="Calibri" w:eastAsia="Times New Roman" w:cs="Times New Roman"/>
      <w:b/>
      <w:bCs/>
      <w:i/>
      <w:iCs/>
      <w:sz w:val="26"/>
      <w:szCs w:val="26"/>
      <w:lang w:val="x-none" w:eastAsia="x-none"/>
    </w:rPr>
  </w:style>
  <w:style w:type="paragraph" w:styleId="Heading6">
    <w:name w:val="heading 6"/>
    <w:basedOn w:val="Normal"/>
    <w:next w:val="Normal"/>
    <w:link w:val="Titolo6Carattere"/>
    <w:qFormat/>
    <w:rsid w:val="002f0a43"/>
    <w:pPr>
      <w:keepNext w:val="true"/>
      <w:spacing w:before="0" w:after="0"/>
      <w:outlineLvl w:val="5"/>
    </w:pPr>
    <w:rPr>
      <w:rFonts w:ascii="Arial" w:hAnsi="Arial" w:eastAsia="Times New Roman" w:cs="Arial"/>
      <w:i/>
      <w:iCs/>
      <w:color w:val="000000"/>
      <w:sz w:val="24"/>
      <w:szCs w:val="21"/>
      <w:lang w:eastAsia="it-IT"/>
    </w:rPr>
  </w:style>
  <w:style w:type="paragraph" w:styleId="Heading7">
    <w:name w:val="heading 7"/>
    <w:basedOn w:val="Normal"/>
    <w:next w:val="Normal"/>
    <w:link w:val="Titolo7Carattere"/>
    <w:uiPriority w:val="9"/>
    <w:qFormat/>
    <w:rsid w:val="002f0a43"/>
    <w:pPr>
      <w:spacing w:before="0" w:after="0"/>
      <w:jc w:val="center"/>
      <w:outlineLvl w:val="6"/>
    </w:pPr>
    <w:rPr>
      <w:rFonts w:ascii="Trebuchet MS" w:hAnsi="Trebuchet MS" w:eastAsia="Times New Roman" w:cs="Trebuchet MS"/>
      <w:b/>
      <w:bCs/>
      <w:color w:val="0080C0"/>
      <w:sz w:val="20"/>
      <w:szCs w:val="20"/>
      <w:lang w:val="x-none"/>
    </w:rPr>
  </w:style>
  <w:style w:type="paragraph" w:styleId="Heading8">
    <w:name w:val="heading 8"/>
    <w:basedOn w:val="Normal"/>
    <w:next w:val="Normal"/>
    <w:link w:val="Titolo8Carattere"/>
    <w:qFormat/>
    <w:rsid w:val="002f0a43"/>
    <w:pPr>
      <w:spacing w:before="240" w:after="60"/>
      <w:outlineLvl w:val="7"/>
    </w:pPr>
    <w:rPr>
      <w:rFonts w:ascii="Times New Roman" w:hAnsi="Times New Roman" w:eastAsia="Times New Roman" w:cs="Times New Roman"/>
      <w:i/>
      <w:iCs/>
      <w:sz w:val="24"/>
      <w:szCs w:val="24"/>
      <w:lang w:eastAsia="it-IT"/>
    </w:rPr>
  </w:style>
  <w:style w:type="paragraph" w:styleId="Heading9">
    <w:name w:val="heading 9"/>
    <w:basedOn w:val="Normal"/>
    <w:next w:val="Normal"/>
    <w:link w:val="Titolo9Carattere"/>
    <w:uiPriority w:val="99"/>
    <w:qFormat/>
    <w:rsid w:val="002f0a43"/>
    <w:pPr>
      <w:keepNext w:val="true"/>
      <w:spacing w:before="0" w:after="0"/>
      <w:jc w:val="center"/>
      <w:outlineLvl w:val="8"/>
    </w:pPr>
    <w:rPr>
      <w:rFonts w:ascii="Trebuchet MS" w:hAnsi="Trebuchet MS" w:eastAsia="Times New Roman" w:cs="Trebuchet MS"/>
      <w:b/>
      <w:bCs/>
      <w:i/>
      <w:iCs/>
      <w:color w:val="4C442A"/>
      <w:sz w:val="20"/>
      <w:szCs w:val="20"/>
      <w:lang w:val="x-none"/>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qFormat/>
    <w:rsid w:val="002b32a7"/>
    <w:rPr>
      <w:rFonts w:ascii="Tahoma" w:hAnsi="Tahoma" w:cs="Tahoma"/>
      <w:sz w:val="16"/>
      <w:szCs w:val="16"/>
    </w:rPr>
  </w:style>
  <w:style w:type="character" w:styleId="IntestazioneCarattere" w:customStyle="1">
    <w:name w:val="Intestazione Carattere"/>
    <w:basedOn w:val="DefaultParagraphFont"/>
    <w:qFormat/>
    <w:rsid w:val="00ec02aa"/>
    <w:rPr/>
  </w:style>
  <w:style w:type="character" w:styleId="PidipaginaCarattere" w:customStyle="1">
    <w:name w:val="Piè di pagina Carattere"/>
    <w:basedOn w:val="DefaultParagraphFont"/>
    <w:uiPriority w:val="99"/>
    <w:qFormat/>
    <w:rsid w:val="00ec02aa"/>
    <w:rPr/>
  </w:style>
  <w:style w:type="character" w:styleId="PageNumber">
    <w:name w:val="page number"/>
    <w:qFormat/>
    <w:rsid w:val="00d65caf"/>
    <w:rPr>
      <w:rFonts w:cs="Times New Roman"/>
    </w:rPr>
  </w:style>
  <w:style w:type="character" w:styleId="Hyperlink">
    <w:name w:val="Hyperlink"/>
    <w:basedOn w:val="DefaultParagraphFont"/>
    <w:uiPriority w:val="99"/>
    <w:unhideWhenUsed/>
    <w:rsid w:val="00f54f50"/>
    <w:rPr>
      <w:color w:themeColor="hyperlink" w:val="0000FF"/>
      <w:u w:val="single"/>
    </w:rPr>
  </w:style>
  <w:style w:type="character" w:styleId="Titolo1Carattere" w:customStyle="1">
    <w:name w:val="Titolo 1 Carattere"/>
    <w:basedOn w:val="DefaultParagraphFont"/>
    <w:qFormat/>
    <w:rsid w:val="007b4ec4"/>
    <w:rPr>
      <w:rFonts w:ascii="Times New Roman" w:hAnsi="Times New Roman" w:eastAsia="" w:cs="Times New Roman" w:eastAsiaTheme="majorEastAsia"/>
      <w:b/>
      <w:bCs/>
      <w:color w:themeColor="accent1" w:val="4F81BD"/>
      <w:sz w:val="24"/>
      <w:szCs w:val="28"/>
    </w:rPr>
  </w:style>
  <w:style w:type="character" w:styleId="Titolo2Carattere" w:customStyle="1">
    <w:name w:val="Titolo 2 Carattere"/>
    <w:basedOn w:val="DefaultParagraphFont"/>
    <w:qFormat/>
    <w:rsid w:val="003d5f9c"/>
    <w:rPr>
      <w:rFonts w:ascii="Cambria" w:hAnsi="Cambria" w:eastAsia="" w:cs="" w:asciiTheme="majorHAnsi" w:cstheme="majorBidi" w:eastAsiaTheme="majorEastAsia" w:hAnsiTheme="majorHAnsi"/>
      <w:b/>
      <w:bCs/>
      <w:color w:themeColor="accent1" w:val="4F81BD"/>
      <w:sz w:val="26"/>
      <w:szCs w:val="26"/>
    </w:rPr>
  </w:style>
  <w:style w:type="character" w:styleId="Titolo3Carattere" w:customStyle="1">
    <w:name w:val="Titolo 3 Carattere"/>
    <w:basedOn w:val="DefaultParagraphFont"/>
    <w:qFormat/>
    <w:rsid w:val="00c33c68"/>
    <w:rPr>
      <w:rFonts w:ascii="Cambria" w:hAnsi="Cambria" w:eastAsia="" w:cs="" w:asciiTheme="majorHAnsi" w:cstheme="majorBidi" w:eastAsiaTheme="majorEastAsia" w:hAnsiTheme="majorHAnsi"/>
      <w:b/>
      <w:bCs/>
      <w:color w:themeColor="accent1" w:val="4F81BD"/>
    </w:rPr>
  </w:style>
  <w:style w:type="character" w:styleId="Titolo4Carattere" w:customStyle="1">
    <w:name w:val="Titolo 4 Carattere"/>
    <w:basedOn w:val="DefaultParagraphFont"/>
    <w:qFormat/>
    <w:rsid w:val="002f0a43"/>
    <w:rPr>
      <w:rFonts w:ascii="Calibri" w:hAnsi="Calibri" w:eastAsia="Times New Roman" w:cs="Times New Roman"/>
      <w:b/>
      <w:bCs/>
      <w:sz w:val="28"/>
      <w:szCs w:val="28"/>
      <w:lang w:val="x-none" w:eastAsia="x-none"/>
    </w:rPr>
  </w:style>
  <w:style w:type="character" w:styleId="Titolo5Carattere" w:customStyle="1">
    <w:name w:val="Titolo 5 Carattere"/>
    <w:basedOn w:val="DefaultParagraphFont"/>
    <w:qFormat/>
    <w:rsid w:val="002f0a43"/>
    <w:rPr>
      <w:rFonts w:ascii="Calibri" w:hAnsi="Calibri" w:eastAsia="Times New Roman" w:cs="Times New Roman"/>
      <w:b/>
      <w:bCs/>
      <w:i/>
      <w:iCs/>
      <w:sz w:val="26"/>
      <w:szCs w:val="26"/>
      <w:lang w:val="x-none" w:eastAsia="x-none"/>
    </w:rPr>
  </w:style>
  <w:style w:type="character" w:styleId="Titolo6Carattere" w:customStyle="1">
    <w:name w:val="Titolo 6 Carattere"/>
    <w:basedOn w:val="DefaultParagraphFont"/>
    <w:qFormat/>
    <w:rsid w:val="002f0a43"/>
    <w:rPr>
      <w:rFonts w:ascii="Arial" w:hAnsi="Arial" w:eastAsia="Times New Roman" w:cs="Arial"/>
      <w:i/>
      <w:iCs/>
      <w:color w:val="000000"/>
      <w:sz w:val="24"/>
      <w:szCs w:val="21"/>
      <w:lang w:eastAsia="it-IT"/>
    </w:rPr>
  </w:style>
  <w:style w:type="character" w:styleId="Titolo7Carattere" w:customStyle="1">
    <w:name w:val="Titolo 7 Carattere"/>
    <w:basedOn w:val="DefaultParagraphFont"/>
    <w:uiPriority w:val="9"/>
    <w:qFormat/>
    <w:rsid w:val="002f0a43"/>
    <w:rPr>
      <w:rFonts w:ascii="Trebuchet MS" w:hAnsi="Trebuchet MS" w:eastAsia="Times New Roman" w:cs="Trebuchet MS"/>
      <w:b/>
      <w:bCs/>
      <w:color w:val="0080C0"/>
      <w:sz w:val="20"/>
      <w:szCs w:val="20"/>
      <w:lang w:val="x-none"/>
    </w:rPr>
  </w:style>
  <w:style w:type="character" w:styleId="Titolo8Carattere" w:customStyle="1">
    <w:name w:val="Titolo 8 Carattere"/>
    <w:basedOn w:val="DefaultParagraphFont"/>
    <w:qFormat/>
    <w:rsid w:val="002f0a43"/>
    <w:rPr>
      <w:rFonts w:ascii="Times New Roman" w:hAnsi="Times New Roman" w:eastAsia="Times New Roman" w:cs="Times New Roman"/>
      <w:i/>
      <w:iCs/>
      <w:sz w:val="24"/>
      <w:szCs w:val="24"/>
      <w:lang w:eastAsia="it-IT"/>
    </w:rPr>
  </w:style>
  <w:style w:type="character" w:styleId="Titolo9Carattere" w:customStyle="1">
    <w:name w:val="Titolo 9 Carattere"/>
    <w:basedOn w:val="DefaultParagraphFont"/>
    <w:uiPriority w:val="99"/>
    <w:qFormat/>
    <w:rsid w:val="002f0a43"/>
    <w:rPr>
      <w:rFonts w:ascii="Trebuchet MS" w:hAnsi="Trebuchet MS" w:eastAsia="Times New Roman" w:cs="Trebuchet MS"/>
      <w:b/>
      <w:bCs/>
      <w:i/>
      <w:iCs/>
      <w:color w:val="4C442A"/>
      <w:sz w:val="20"/>
      <w:szCs w:val="20"/>
      <w:lang w:val="x-none"/>
    </w:rPr>
  </w:style>
  <w:style w:type="character" w:styleId="Corpodeltesto2Carattere" w:customStyle="1">
    <w:name w:val="Corpo del testo 2 Carattere"/>
    <w:basedOn w:val="DefaultParagraphFont"/>
    <w:link w:val="BodyText2"/>
    <w:qFormat/>
    <w:rsid w:val="002f0a43"/>
    <w:rPr>
      <w:rFonts w:ascii="Arial" w:hAnsi="Arial" w:eastAsia="Times New Roman" w:cs="Times New Roman"/>
      <w:sz w:val="24"/>
      <w:szCs w:val="24"/>
      <w:lang w:val="x-none" w:eastAsia="x-none"/>
    </w:rPr>
  </w:style>
  <w:style w:type="character" w:styleId="Rientrocorpodeltesto2Carattere" w:customStyle="1">
    <w:name w:val="Rientro corpo del testo 2 Carattere"/>
    <w:basedOn w:val="DefaultParagraphFont"/>
    <w:link w:val="BodyTextIndent2"/>
    <w:qFormat/>
    <w:rsid w:val="002f0a43"/>
    <w:rPr>
      <w:rFonts w:ascii="Arial" w:hAnsi="Arial" w:eastAsia="Times New Roman" w:cs="Times New Roman"/>
      <w:sz w:val="24"/>
      <w:szCs w:val="24"/>
      <w:lang w:val="x-none" w:eastAsia="x-none"/>
    </w:rPr>
  </w:style>
  <w:style w:type="character" w:styleId="CorpotestoCarattere" w:customStyle="1">
    <w:name w:val="Corpo testo Carattere"/>
    <w:basedOn w:val="DefaultParagraphFont"/>
    <w:qFormat/>
    <w:rsid w:val="002f0a43"/>
    <w:rPr/>
  </w:style>
  <w:style w:type="character" w:styleId="CorpotestoCarattere1" w:customStyle="1">
    <w:name w:val="Corpo testo Carattere1"/>
    <w:qFormat/>
    <w:rsid w:val="002f0a43"/>
    <w:rPr>
      <w:rFonts w:ascii="Arial" w:hAnsi="Arial" w:eastAsia="Times New Roman" w:cs="Times New Roman"/>
      <w:sz w:val="24"/>
      <w:szCs w:val="24"/>
      <w:lang w:val="x-none" w:eastAsia="x-none"/>
    </w:rPr>
  </w:style>
  <w:style w:type="character" w:styleId="Rientrocorpodeltesto3Carattere" w:customStyle="1">
    <w:name w:val="Rientro corpo del testo 3 Carattere"/>
    <w:basedOn w:val="DefaultParagraphFont"/>
    <w:link w:val="BodyTextIndent3"/>
    <w:qFormat/>
    <w:rsid w:val="002f0a43"/>
    <w:rPr>
      <w:rFonts w:ascii="Arial" w:hAnsi="Arial" w:eastAsia="Times New Roman" w:cs="Times New Roman"/>
      <w:sz w:val="16"/>
      <w:szCs w:val="16"/>
      <w:lang w:val="x-none" w:eastAsia="x-none"/>
    </w:rPr>
  </w:style>
  <w:style w:type="character" w:styleId="Sommario" w:customStyle="1">
    <w:name w:val="Sommario_"/>
    <w:link w:val="Sommario1"/>
    <w:qFormat/>
    <w:rsid w:val="002f0a43"/>
    <w:rPr>
      <w:i/>
      <w:iCs/>
      <w:shd w:fill="FFFFFF" w:val="clear"/>
    </w:rPr>
  </w:style>
  <w:style w:type="character" w:styleId="SommarioNoncorsivo" w:customStyle="1">
    <w:name w:val="Sommario + Non corsivo"/>
    <w:qFormat/>
    <w:rsid w:val="002f0a43"/>
    <w:rPr>
      <w:rFonts w:ascii="Times New Roman" w:hAnsi="Times New Roman" w:eastAsia="Times New Roman" w:cs="Times New Roman"/>
      <w:i/>
      <w:iCs/>
      <w:color w:val="000000"/>
      <w:spacing w:val="0"/>
      <w:w w:val="100"/>
      <w:sz w:val="20"/>
      <w:szCs w:val="20"/>
      <w:shd w:fill="FFFFFF" w:val="clear"/>
      <w:lang w:val="it-IT" w:eastAsia="it-IT" w:bidi="it-IT"/>
    </w:rPr>
  </w:style>
  <w:style w:type="character" w:styleId="DidascaliaimmagineExact" w:customStyle="1">
    <w:name w:val="Didascalia immagine Exact"/>
    <w:link w:val="Didascaliaimmagine1"/>
    <w:qFormat/>
    <w:rsid w:val="002f0a43"/>
    <w:rPr>
      <w:rFonts w:ascii="Century Gothic" w:hAnsi="Century Gothic" w:eastAsia="Century Gothic" w:cs="Century Gothic"/>
      <w:b/>
      <w:bCs/>
      <w:sz w:val="13"/>
      <w:szCs w:val="13"/>
      <w:shd w:fill="FFFFFF" w:val="clear"/>
    </w:rPr>
  </w:style>
  <w:style w:type="character" w:styleId="Corpodeltesto2" w:customStyle="1">
    <w:name w:val="Corpo del testo (2)_"/>
    <w:link w:val="Corpodeltesto21"/>
    <w:qFormat/>
    <w:rsid w:val="002f0a43"/>
    <w:rPr>
      <w:shd w:fill="FFFFFF" w:val="clear"/>
    </w:rPr>
  </w:style>
  <w:style w:type="character" w:styleId="Corpodeltesto5" w:customStyle="1">
    <w:name w:val="Corpo del testo (5)_"/>
    <w:link w:val="Corpodeltesto51"/>
    <w:qFormat/>
    <w:rsid w:val="002f0a43"/>
    <w:rPr>
      <w:i/>
      <w:iCs/>
      <w:shd w:fill="FFFFFF" w:val="clear"/>
    </w:rPr>
  </w:style>
  <w:style w:type="character" w:styleId="TestonotaapidipaginaCarattere" w:customStyle="1">
    <w:name w:val="Testo nota a piè di pagina Carattere"/>
    <w:basedOn w:val="DefaultParagraphFont"/>
    <w:uiPriority w:val="99"/>
    <w:qFormat/>
    <w:rsid w:val="002f0a43"/>
    <w:rPr>
      <w:rFonts w:ascii="Garamond" w:hAnsi="Garamond" w:eastAsia="Times New Roman" w:cs="Times New Roman"/>
      <w:sz w:val="20"/>
      <w:szCs w:val="20"/>
      <w:lang w:val="x-none" w:eastAsia="it-IT"/>
    </w:rPr>
  </w:style>
  <w:style w:type="character" w:styleId="Caratterinotaapidipagina" w:customStyle="1">
    <w:name w:val="Caratteri nota a piè di pagina"/>
    <w:qFormat/>
    <w:rsid w:val="0024545b"/>
    <w:rPr>
      <w:vertAlign w:val="superscript"/>
    </w:rPr>
  </w:style>
  <w:style w:type="character" w:styleId="Caratterinotaapidipaginauser">
    <w:name w:val="Caratteri nota a piè di pagina (user)"/>
    <w:qFormat/>
    <w:rPr>
      <w:vertAlign w:val="superscript"/>
    </w:rPr>
  </w:style>
  <w:style w:type="character" w:styleId="FootnoteReference">
    <w:name w:val="footnote reference"/>
    <w:rPr>
      <w:vertAlign w:val="superscript"/>
    </w:rPr>
  </w:style>
  <w:style w:type="character" w:styleId="Stile1Carattere" w:customStyle="1">
    <w:name w:val="Stile1 Carattere"/>
    <w:link w:val="Stile1"/>
    <w:qFormat/>
    <w:locked/>
    <w:rsid w:val="002f0a43"/>
    <w:rPr>
      <w:rFonts w:ascii="Times New Roman" w:hAnsi="Times New Roman" w:eastAsia="Calibri" w:cs="Times New Roman"/>
      <w:b/>
      <w:bCs/>
      <w:sz w:val="28"/>
      <w:szCs w:val="28"/>
      <w:lang w:val="x-none" w:eastAsia="it-IT"/>
    </w:rPr>
  </w:style>
  <w:style w:type="character" w:styleId="NoSpacingChar" w:customStyle="1">
    <w:name w:val="No Spacing Char"/>
    <w:link w:val="Nessunaspaziatura1"/>
    <w:qFormat/>
    <w:locked/>
    <w:rsid w:val="002f0a43"/>
    <w:rPr>
      <w:rFonts w:ascii="Calibri" w:hAnsi="Calibri" w:eastAsia="Calibri" w:cs="Times New Roman"/>
    </w:rPr>
  </w:style>
  <w:style w:type="character" w:styleId="Emphasis">
    <w:name w:val="Emphasis"/>
    <w:uiPriority w:val="20"/>
    <w:qFormat/>
    <w:rsid w:val="002f0a43"/>
    <w:rPr>
      <w:rFonts w:cs="Times New Roman"/>
      <w:i/>
      <w:iCs/>
    </w:rPr>
  </w:style>
  <w:style w:type="character" w:styleId="TestonotadichiusuraCarattere" w:customStyle="1">
    <w:name w:val="Testo nota di chiusura Carattere"/>
    <w:basedOn w:val="DefaultParagraphFont"/>
    <w:qFormat/>
    <w:rsid w:val="002f0a43"/>
    <w:rPr>
      <w:rFonts w:ascii="Garamond" w:hAnsi="Garamond" w:eastAsia="Times New Roman" w:cs="Times New Roman"/>
      <w:sz w:val="20"/>
      <w:szCs w:val="20"/>
      <w:lang w:val="x-none"/>
    </w:rPr>
  </w:style>
  <w:style w:type="character" w:styleId="Caratterinotadichiusura">
    <w:name w:val="Caratteri nota di chiusura"/>
    <w:qFormat/>
    <w:rsid w:val="002f0a43"/>
    <w:rPr>
      <w:vertAlign w:val="superscript"/>
    </w:rPr>
  </w:style>
  <w:style w:type="character" w:styleId="Caratterinotadichiusurauser">
    <w:name w:val="Caratteri nota di chiusura (user)"/>
    <w:qFormat/>
    <w:rPr>
      <w:vertAlign w:val="superscript"/>
    </w:rPr>
  </w:style>
  <w:style w:type="character" w:styleId="EndnoteReference">
    <w:name w:val="endnote reference"/>
    <w:rPr>
      <w:vertAlign w:val="superscript"/>
    </w:rPr>
  </w:style>
  <w:style w:type="character" w:styleId="descrizione" w:customStyle="1">
    <w:name w:val="descrizione"/>
    <w:qFormat/>
    <w:rsid w:val="002f0a43"/>
    <w:rPr>
      <w:b/>
      <w:bCs/>
      <w:color w:val="5B76A0"/>
      <w:sz w:val="28"/>
      <w:szCs w:val="28"/>
    </w:rPr>
  </w:style>
  <w:style w:type="character" w:styleId="Strong">
    <w:name w:val="Strong"/>
    <w:uiPriority w:val="22"/>
    <w:qFormat/>
    <w:rsid w:val="002f0a43"/>
    <w:rPr>
      <w:b/>
      <w:bCs/>
    </w:rPr>
  </w:style>
  <w:style w:type="character" w:styleId="provvrubrica" w:customStyle="1">
    <w:name w:val="provv_rubrica"/>
    <w:qFormat/>
    <w:rsid w:val="002f0a43"/>
    <w:rPr>
      <w:i/>
      <w:iCs/>
    </w:rPr>
  </w:style>
  <w:style w:type="character" w:styleId="CommentReference">
    <w:name w:val="annotation reference"/>
    <w:uiPriority w:val="99"/>
    <w:qFormat/>
    <w:rsid w:val="002f0a43"/>
    <w:rPr>
      <w:sz w:val="16"/>
      <w:szCs w:val="16"/>
    </w:rPr>
  </w:style>
  <w:style w:type="character" w:styleId="TestocommentoCarattere" w:customStyle="1">
    <w:name w:val="Testo commento Carattere"/>
    <w:basedOn w:val="DefaultParagraphFont"/>
    <w:qFormat/>
    <w:rsid w:val="002f0a43"/>
    <w:rPr>
      <w:rFonts w:ascii="Garamond" w:hAnsi="Garamond" w:eastAsia="Times New Roman" w:cs="Times New Roman"/>
      <w:sz w:val="20"/>
      <w:szCs w:val="20"/>
      <w:lang w:val="x-none"/>
    </w:rPr>
  </w:style>
  <w:style w:type="character" w:styleId="SoggettocommentoCarattere" w:customStyle="1">
    <w:name w:val="Soggetto commento Carattere"/>
    <w:basedOn w:val="TestocommentoCarattere"/>
    <w:link w:val="annotationsubject"/>
    <w:qFormat/>
    <w:rsid w:val="002f0a43"/>
    <w:rPr>
      <w:rFonts w:ascii="Garamond" w:hAnsi="Garamond" w:eastAsia="Times New Roman" w:cs="Times New Roman"/>
      <w:b/>
      <w:bCs/>
      <w:sz w:val="20"/>
      <w:szCs w:val="20"/>
      <w:lang w:val="x-none"/>
    </w:rPr>
  </w:style>
  <w:style w:type="character" w:styleId="provvnumcomma" w:customStyle="1">
    <w:name w:val="provv_numcomma"/>
    <w:qFormat/>
    <w:rsid w:val="002f0a43"/>
    <w:rPr/>
  </w:style>
  <w:style w:type="character" w:styleId="anchorantimarker" w:customStyle="1">
    <w:name w:val="anchor_anti_marker"/>
    <w:qFormat/>
    <w:rsid w:val="002f0a43"/>
    <w:rPr>
      <w:color w:val="000000"/>
    </w:rPr>
  </w:style>
  <w:style w:type="character" w:styleId="linkneltesto" w:customStyle="1">
    <w:name w:val="link_nel_testo"/>
    <w:qFormat/>
    <w:rsid w:val="002f0a43"/>
    <w:rPr>
      <w:i/>
      <w:iCs/>
    </w:rPr>
  </w:style>
  <w:style w:type="character" w:styleId="noteapiCarattere" w:customStyle="1">
    <w:name w:val="note a piè Carattere"/>
    <w:link w:val="noteapi"/>
    <w:qFormat/>
    <w:rsid w:val="002f0a43"/>
    <w:rPr>
      <w:rFonts w:ascii="Times New Roman" w:hAnsi="Times New Roman" w:eastAsia="Times New Roman" w:cs="Times New Roman"/>
      <w:sz w:val="20"/>
      <w:szCs w:val="20"/>
      <w:lang w:val="x-none" w:eastAsia="it-IT"/>
    </w:rPr>
  </w:style>
  <w:style w:type="character" w:styleId="provvnumart" w:customStyle="1">
    <w:name w:val="provv_numart"/>
    <w:qFormat/>
    <w:rsid w:val="002f0a43"/>
    <w:rPr>
      <w:b/>
      <w:bCs/>
    </w:rPr>
  </w:style>
  <w:style w:type="character" w:styleId="MappadocumentoCarattere" w:customStyle="1">
    <w:name w:val="Mappa documento Carattere"/>
    <w:basedOn w:val="DefaultParagraphFont"/>
    <w:link w:val="DocumentMap"/>
    <w:qFormat/>
    <w:rsid w:val="002f0a43"/>
    <w:rPr>
      <w:rFonts w:ascii="Tahoma" w:hAnsi="Tahoma" w:eastAsia="Times New Roman" w:cs="Times New Roman"/>
      <w:sz w:val="16"/>
      <w:szCs w:val="16"/>
      <w:lang w:val="x-none"/>
    </w:rPr>
  </w:style>
  <w:style w:type="character" w:styleId="provvvigore" w:customStyle="1">
    <w:name w:val="provv_vigore"/>
    <w:qFormat/>
    <w:rsid w:val="002f0a43"/>
    <w:rPr>
      <w:vanish w:val="false"/>
    </w:rPr>
  </w:style>
  <w:style w:type="character" w:styleId="riferimento1" w:customStyle="1">
    <w:name w:val="riferimento1"/>
    <w:qFormat/>
    <w:rsid w:val="002f0a43"/>
    <w:rPr>
      <w:i/>
      <w:iCs/>
      <w:color w:val="058940"/>
    </w:rPr>
  </w:style>
  <w:style w:type="character" w:styleId="SottotitoloCarattere" w:customStyle="1">
    <w:name w:val="Sottotitolo Carattere"/>
    <w:basedOn w:val="DefaultParagraphFont"/>
    <w:qFormat/>
    <w:rsid w:val="002f0a43"/>
    <w:rPr>
      <w:rFonts w:ascii="Cambria" w:hAnsi="Cambria" w:eastAsia="Times New Roman" w:cs="Times New Roman"/>
      <w:sz w:val="24"/>
      <w:szCs w:val="24"/>
      <w:lang w:val="x-none"/>
    </w:rPr>
  </w:style>
  <w:style w:type="character" w:styleId="TitoloCarattere" w:customStyle="1">
    <w:name w:val="Titolo Carattere"/>
    <w:basedOn w:val="DefaultParagraphFont"/>
    <w:uiPriority w:val="99"/>
    <w:qFormat/>
    <w:rsid w:val="002f0a43"/>
    <w:rPr>
      <w:rFonts w:ascii="Cambria" w:hAnsi="Cambria" w:eastAsia="Times New Roman" w:cs="Times New Roman"/>
      <w:b/>
      <w:bCs/>
      <w:kern w:val="2"/>
      <w:sz w:val="32"/>
      <w:szCs w:val="32"/>
      <w:lang w:val="x-none"/>
    </w:rPr>
  </w:style>
  <w:style w:type="character" w:styleId="FollowedHyperlink">
    <w:name w:val="FollowedHyperlink"/>
    <w:uiPriority w:val="99"/>
    <w:rsid w:val="002f0a43"/>
    <w:rPr>
      <w:color w:val="800080"/>
      <w:u w:val="single"/>
    </w:rPr>
  </w:style>
  <w:style w:type="character" w:styleId="RientrocorpodeltestoCarattere" w:customStyle="1">
    <w:name w:val="Rientro corpo del testo Carattere"/>
    <w:basedOn w:val="DefaultParagraphFont"/>
    <w:qFormat/>
    <w:rsid w:val="002f0a43"/>
    <w:rPr>
      <w:rFonts w:ascii="Times New Roman" w:hAnsi="Times New Roman" w:eastAsia="Times New Roman" w:cs="Times New Roman"/>
      <w:b/>
      <w:bCs/>
      <w:i/>
      <w:iCs/>
      <w:sz w:val="20"/>
      <w:szCs w:val="20"/>
      <w:lang w:eastAsia="it-IT"/>
    </w:rPr>
  </w:style>
  <w:style w:type="character" w:styleId="Corpodeltesto3Carattere" w:customStyle="1">
    <w:name w:val="Corpo del testo 3 Carattere"/>
    <w:basedOn w:val="DefaultParagraphFont"/>
    <w:link w:val="BodyText3"/>
    <w:qFormat/>
    <w:rsid w:val="002f0a43"/>
    <w:rPr>
      <w:rFonts w:ascii="Times New Roman" w:hAnsi="Times New Roman" w:eastAsia="Times New Roman" w:cs="Times New Roman"/>
      <w:b/>
      <w:bCs/>
      <w:i/>
      <w:iCs/>
      <w:sz w:val="20"/>
      <w:szCs w:val="24"/>
      <w:lang w:eastAsia="it-IT"/>
    </w:rPr>
  </w:style>
  <w:style w:type="character" w:styleId="CarattereCarattere2" w:customStyle="1">
    <w:name w:val="Carattere Carattere2"/>
    <w:qFormat/>
    <w:locked/>
    <w:rsid w:val="002f0a43"/>
    <w:rPr>
      <w:sz w:val="26"/>
      <w:szCs w:val="24"/>
      <w:lang w:val="it-IT" w:eastAsia="it-IT" w:bidi="ar-SA"/>
    </w:rPr>
  </w:style>
  <w:style w:type="character" w:styleId="st1" w:customStyle="1">
    <w:name w:val="st1"/>
    <w:qFormat/>
    <w:rsid w:val="002f0a43"/>
    <w:rPr/>
  </w:style>
  <w:style w:type="character" w:styleId="TestonormaleCarattere" w:customStyle="1">
    <w:name w:val="Testo normale Carattere"/>
    <w:basedOn w:val="DefaultParagraphFont"/>
    <w:link w:val="PlainText"/>
    <w:uiPriority w:val="99"/>
    <w:qFormat/>
    <w:rsid w:val="002f0a43"/>
    <w:rPr>
      <w:rFonts w:ascii="Garamond" w:hAnsi="Garamond" w:eastAsia="Times New Roman" w:cs="Consolas"/>
      <w:sz w:val="24"/>
      <w:szCs w:val="21"/>
    </w:rPr>
  </w:style>
  <w:style w:type="character" w:styleId="PlaceholderText">
    <w:name w:val="Placeholder Text"/>
    <w:uiPriority w:val="99"/>
    <w:semiHidden/>
    <w:qFormat/>
    <w:rsid w:val="002f0a43"/>
    <w:rPr>
      <w:color w:val="808080"/>
    </w:rPr>
  </w:style>
  <w:style w:type="character" w:styleId="SommariodisciplinareCarattere" w:customStyle="1">
    <w:name w:val="Sommario disciplinare Carattere"/>
    <w:link w:val="Sommariodisciplinare"/>
    <w:qFormat/>
    <w:rsid w:val="002f0a43"/>
    <w:rPr>
      <w:rFonts w:ascii="Garamond" w:hAnsi="Garamond" w:eastAsia="Times New Roman" w:cs="Calibri"/>
      <w:b/>
      <w:bCs/>
      <w:sz w:val="24"/>
      <w:szCs w:val="24"/>
      <w:lang w:eastAsia="it-IT"/>
    </w:rPr>
  </w:style>
  <w:style w:type="character" w:styleId="apple-converted-space" w:customStyle="1">
    <w:name w:val="apple-converted-space"/>
    <w:qFormat/>
    <w:rsid w:val="002f0a43"/>
    <w:rPr/>
  </w:style>
  <w:style w:type="character" w:styleId="Menzionenonrisolta1" w:customStyle="1">
    <w:name w:val="Menzione non risolta1"/>
    <w:uiPriority w:val="99"/>
    <w:semiHidden/>
    <w:unhideWhenUsed/>
    <w:qFormat/>
    <w:rsid w:val="002f0a43"/>
    <w:rPr>
      <w:color w:val="605E5C"/>
      <w:shd w:fill="E1DFDD" w:val="clear"/>
    </w:rPr>
  </w:style>
  <w:style w:type="character" w:styleId="Corpodeltesto2Grassetto" w:customStyle="1">
    <w:name w:val="Corpo del testo (2) + Grassetto"/>
    <w:qFormat/>
    <w:rsid w:val="002f0a43"/>
    <w:rPr>
      <w:rFonts w:ascii="Garamond" w:hAnsi="Garamond" w:eastAsia="Garamond" w:cs="Garamond"/>
      <w:b/>
      <w:bCs/>
      <w:color w:val="000000"/>
      <w:spacing w:val="0"/>
      <w:w w:val="100"/>
      <w:sz w:val="22"/>
      <w:szCs w:val="22"/>
      <w:shd w:fill="FFFFFF" w:val="clear"/>
      <w:lang w:val="it-IT" w:eastAsia="it-IT" w:bidi="it-IT"/>
    </w:rPr>
  </w:style>
  <w:style w:type="character" w:styleId="Titolo3" w:customStyle="1">
    <w:name w:val="Titolo #3_"/>
    <w:link w:val="Titolo31"/>
    <w:qFormat/>
    <w:rsid w:val="002f0a43"/>
    <w:rPr>
      <w:rFonts w:ascii="Garamond" w:hAnsi="Garamond" w:eastAsia="Garamond" w:cs="Garamond"/>
      <w:b/>
      <w:bCs/>
      <w:shd w:fill="FFFFFF" w:val="clear"/>
    </w:rPr>
  </w:style>
  <w:style w:type="character" w:styleId="Corpodeltesto2Corsivo" w:customStyle="1">
    <w:name w:val="Corpo del testo (2) + Corsivo"/>
    <w:qFormat/>
    <w:rsid w:val="002f0a43"/>
    <w:rPr>
      <w:rFonts w:ascii="Garamond" w:hAnsi="Garamond" w:eastAsia="Garamond" w:cs="Garamond"/>
      <w:b w:val="false"/>
      <w:bCs w:val="false"/>
      <w:i/>
      <w:iCs/>
      <w:caps w:val="false"/>
      <w:smallCaps w:val="false"/>
      <w:strike w:val="false"/>
      <w:dstrike w:val="false"/>
      <w:color w:val="000000"/>
      <w:spacing w:val="0"/>
      <w:w w:val="100"/>
      <w:sz w:val="22"/>
      <w:szCs w:val="22"/>
      <w:u w:val="none"/>
      <w:shd w:fill="FFFFFF" w:val="clear"/>
      <w:lang w:val="it-IT" w:eastAsia="it-IT" w:bidi="it-IT"/>
    </w:rPr>
  </w:style>
  <w:style w:type="character" w:styleId="Titolo4" w:customStyle="1">
    <w:name w:val="Titolo #4_"/>
    <w:link w:val="Titolo41"/>
    <w:qFormat/>
    <w:rsid w:val="002f0a43"/>
    <w:rPr>
      <w:rFonts w:ascii="Garamond" w:hAnsi="Garamond" w:eastAsia="Garamond" w:cs="Garamond"/>
      <w:b/>
      <w:bCs/>
      <w:sz w:val="21"/>
      <w:szCs w:val="21"/>
      <w:shd w:fill="FFFFFF" w:val="clear"/>
    </w:rPr>
  </w:style>
  <w:style w:type="character" w:styleId="Titolo42" w:customStyle="1">
    <w:name w:val="Titolo #4 (2)_"/>
    <w:link w:val="Titolo421"/>
    <w:qFormat/>
    <w:rsid w:val="002f0a43"/>
    <w:rPr>
      <w:rFonts w:ascii="Garamond" w:hAnsi="Garamond" w:eastAsia="Garamond" w:cs="Garamond"/>
      <w:b/>
      <w:bCs/>
      <w:shd w:fill="FFFFFF" w:val="clear"/>
    </w:rPr>
  </w:style>
  <w:style w:type="character" w:styleId="Corpodeltesto3" w:customStyle="1">
    <w:name w:val="Corpo del testo (3)_"/>
    <w:link w:val="Corpodeltesto31"/>
    <w:qFormat/>
    <w:rsid w:val="002f0a43"/>
    <w:rPr>
      <w:rFonts w:ascii="Garamond" w:hAnsi="Garamond" w:eastAsia="Garamond" w:cs="Garamond"/>
      <w:b/>
      <w:bCs/>
      <w:shd w:fill="FFFFFF" w:val="clear"/>
    </w:rPr>
  </w:style>
  <w:style w:type="character" w:styleId="Corpodeltesto3Nongrassetto" w:customStyle="1">
    <w:name w:val="Corpo del testo (3) + Non grassetto"/>
    <w:qFormat/>
    <w:rsid w:val="002f0a43"/>
    <w:rPr>
      <w:rFonts w:ascii="Garamond" w:hAnsi="Garamond" w:eastAsia="Garamond" w:cs="Garamond"/>
      <w:b/>
      <w:bCs/>
      <w:color w:val="000000"/>
      <w:spacing w:val="0"/>
      <w:w w:val="100"/>
      <w:sz w:val="22"/>
      <w:szCs w:val="22"/>
      <w:shd w:fill="FFFFFF" w:val="clear"/>
      <w:lang w:val="it-IT" w:eastAsia="it-IT" w:bidi="it-IT"/>
    </w:rPr>
  </w:style>
  <w:style w:type="character" w:styleId="Menzionenonrisolta2" w:customStyle="1">
    <w:name w:val="Menzione non risolta2"/>
    <w:uiPriority w:val="99"/>
    <w:semiHidden/>
    <w:unhideWhenUsed/>
    <w:qFormat/>
    <w:rsid w:val="002f0a43"/>
    <w:rPr>
      <w:color w:val="605E5C"/>
      <w:shd w:fill="E1DFDD" w:val="clear"/>
    </w:rPr>
  </w:style>
  <w:style w:type="character" w:styleId="Notaapidipagina" w:customStyle="1">
    <w:name w:val="Nota a piè di pagina_"/>
    <w:qFormat/>
    <w:rsid w:val="002f0a43"/>
    <w:rPr>
      <w:rFonts w:ascii="Garamond" w:hAnsi="Garamond" w:eastAsia="Garamond" w:cs="Garamond"/>
      <w:sz w:val="18"/>
      <w:szCs w:val="18"/>
      <w:shd w:fill="FFFFFF" w:val="clear"/>
    </w:rPr>
  </w:style>
  <w:style w:type="character" w:styleId="Corpodeltesto4" w:customStyle="1">
    <w:name w:val="Corpo del testo (4)_"/>
    <w:link w:val="Corpodeltesto41"/>
    <w:qFormat/>
    <w:rsid w:val="002f0a43"/>
    <w:rPr>
      <w:rFonts w:ascii="Garamond" w:hAnsi="Garamond" w:eastAsia="Garamond" w:cs="Garamond"/>
      <w:sz w:val="18"/>
      <w:szCs w:val="18"/>
      <w:shd w:fill="FFFFFF" w:val="clear"/>
    </w:rPr>
  </w:style>
  <w:style w:type="character" w:styleId="Corpodeltesto6" w:customStyle="1">
    <w:name w:val="Corpo del testo (6)_"/>
    <w:qFormat/>
    <w:rsid w:val="002f0a43"/>
    <w:rPr>
      <w:rFonts w:ascii="Garamond" w:hAnsi="Garamond" w:eastAsia="Garamond" w:cs="Garamond"/>
      <w:b w:val="false"/>
      <w:bCs w:val="false"/>
      <w:i/>
      <w:iCs/>
      <w:caps w:val="false"/>
      <w:smallCaps w:val="false"/>
      <w:strike w:val="false"/>
      <w:dstrike w:val="false"/>
      <w:spacing w:val="0"/>
      <w:sz w:val="22"/>
      <w:szCs w:val="22"/>
      <w:u w:val="none"/>
    </w:rPr>
  </w:style>
  <w:style w:type="character" w:styleId="Corpodeltesto61" w:customStyle="1">
    <w:name w:val="Corpo del testo (6)"/>
    <w:qFormat/>
    <w:rsid w:val="002f0a43"/>
    <w:rPr>
      <w:rFonts w:ascii="Garamond" w:hAnsi="Garamond" w:eastAsia="Garamond" w:cs="Garamond"/>
      <w:b w:val="false"/>
      <w:bCs w:val="false"/>
      <w:i/>
      <w:iCs/>
      <w:caps w:val="false"/>
      <w:smallCaps w:val="false"/>
      <w:strike w:val="false"/>
      <w:dstrike w:val="false"/>
      <w:color w:val="000000"/>
      <w:spacing w:val="0"/>
      <w:w w:val="100"/>
      <w:sz w:val="22"/>
      <w:szCs w:val="22"/>
      <w:u w:val="single"/>
      <w:lang w:val="it-IT" w:eastAsia="it-IT" w:bidi="it-IT"/>
    </w:rPr>
  </w:style>
  <w:style w:type="character" w:styleId="Titolo43" w:customStyle="1">
    <w:name w:val="Titolo #4 (3)_"/>
    <w:link w:val="Titolo431"/>
    <w:qFormat/>
    <w:rsid w:val="002f0a43"/>
    <w:rPr>
      <w:rFonts w:ascii="Garamond" w:hAnsi="Garamond" w:eastAsia="Garamond" w:cs="Garamond"/>
      <w:shd w:fill="FFFFFF" w:val="clear"/>
    </w:rPr>
  </w:style>
  <w:style w:type="character" w:styleId="Corpodeltesto8" w:customStyle="1">
    <w:name w:val="Corpo del testo (8)_"/>
    <w:link w:val="Corpodeltesto81"/>
    <w:qFormat/>
    <w:rsid w:val="002f0a43"/>
    <w:rPr>
      <w:rFonts w:ascii="Garamond" w:hAnsi="Garamond" w:eastAsia="Garamond" w:cs="Garamond"/>
      <w:i/>
      <w:iCs/>
      <w:shd w:fill="FFFFFF" w:val="clear"/>
    </w:rPr>
  </w:style>
  <w:style w:type="character" w:styleId="Corpodeltesto8Noncorsivo" w:customStyle="1">
    <w:name w:val="Corpo del testo (8) + Non corsivo"/>
    <w:qFormat/>
    <w:rsid w:val="002f0a43"/>
    <w:rPr>
      <w:rFonts w:ascii="Garamond" w:hAnsi="Garamond" w:eastAsia="Garamond" w:cs="Garamond"/>
      <w:i/>
      <w:iCs/>
      <w:color w:val="000000"/>
      <w:w w:val="100"/>
      <w:sz w:val="22"/>
      <w:szCs w:val="22"/>
      <w:shd w:fill="FFFFFF" w:val="clear"/>
      <w:lang w:val="it-IT" w:eastAsia="it-IT" w:bidi="it-IT"/>
    </w:rPr>
  </w:style>
  <w:style w:type="character" w:styleId="Corpodeltesto2Exact" w:customStyle="1">
    <w:name w:val="Corpo del testo (2) Exact"/>
    <w:qFormat/>
    <w:rsid w:val="002f0a43"/>
    <w:rPr>
      <w:rFonts w:ascii="Garamond" w:hAnsi="Garamond" w:eastAsia="Garamond" w:cs="Garamond"/>
      <w:b w:val="false"/>
      <w:bCs w:val="false"/>
      <w:i w:val="false"/>
      <w:iCs w:val="false"/>
      <w:caps w:val="false"/>
      <w:smallCaps w:val="false"/>
      <w:strike w:val="false"/>
      <w:dstrike w:val="false"/>
      <w:sz w:val="22"/>
      <w:szCs w:val="22"/>
      <w:u w:val="none"/>
    </w:rPr>
  </w:style>
  <w:style w:type="character" w:styleId="Titolo2Exact" w:customStyle="1">
    <w:name w:val="Titolo #2 Exact"/>
    <w:link w:val="Titolo2"/>
    <w:qFormat/>
    <w:rsid w:val="002f0a43"/>
    <w:rPr>
      <w:rFonts w:ascii="Garamond" w:hAnsi="Garamond" w:eastAsia="Garamond" w:cs="Garamond"/>
      <w:i/>
      <w:iCs/>
      <w:shd w:fill="FFFFFF" w:val="clear"/>
    </w:rPr>
  </w:style>
  <w:style w:type="character" w:styleId="Corpodeltesto8Exact" w:customStyle="1">
    <w:name w:val="Corpo del testo (8) Exact"/>
    <w:qFormat/>
    <w:rsid w:val="002f0a43"/>
    <w:rPr>
      <w:rFonts w:ascii="Garamond" w:hAnsi="Garamond" w:eastAsia="Garamond" w:cs="Garamond"/>
      <w:b w:val="false"/>
      <w:bCs w:val="false"/>
      <w:i/>
      <w:iCs/>
      <w:caps w:val="false"/>
      <w:smallCaps w:val="false"/>
      <w:strike w:val="false"/>
      <w:dstrike w:val="false"/>
      <w:spacing w:val="0"/>
      <w:sz w:val="22"/>
      <w:szCs w:val="22"/>
      <w:u w:val="none"/>
    </w:rPr>
  </w:style>
  <w:style w:type="character" w:styleId="Corpodeltesto2105ptGrassetto" w:customStyle="1">
    <w:name w:val="Corpo del testo (2) + 10;5 pt;Grassetto"/>
    <w:qFormat/>
    <w:rsid w:val="002f0a43"/>
    <w:rPr>
      <w:rFonts w:ascii="Garamond" w:hAnsi="Garamond" w:eastAsia="Garamond" w:cs="Garamond"/>
      <w:b/>
      <w:bCs/>
      <w:i w:val="false"/>
      <w:iCs w:val="false"/>
      <w:caps w:val="false"/>
      <w:smallCaps w:val="false"/>
      <w:strike w:val="false"/>
      <w:dstrike w:val="false"/>
      <w:color w:val="000000"/>
      <w:spacing w:val="0"/>
      <w:w w:val="100"/>
      <w:sz w:val="21"/>
      <w:szCs w:val="21"/>
      <w:u w:val="none"/>
      <w:shd w:fill="FFFFFF" w:val="clear"/>
      <w:lang w:val="it-IT" w:eastAsia="it-IT" w:bidi="it-IT"/>
    </w:rPr>
  </w:style>
  <w:style w:type="character" w:styleId="Corpodeltesto2Spaziatura3pt" w:customStyle="1">
    <w:name w:val="Corpo del testo (2) + Spaziatura 3 pt"/>
    <w:qFormat/>
    <w:rsid w:val="002f0a43"/>
    <w:rPr>
      <w:rFonts w:ascii="Garamond" w:hAnsi="Garamond" w:eastAsia="Garamond" w:cs="Garamond"/>
      <w:b w:val="false"/>
      <w:bCs w:val="false"/>
      <w:i w:val="false"/>
      <w:iCs w:val="false"/>
      <w:caps w:val="false"/>
      <w:smallCaps w:val="false"/>
      <w:strike w:val="false"/>
      <w:dstrike w:val="false"/>
      <w:color w:val="000000"/>
      <w:spacing w:val="60"/>
      <w:w w:val="100"/>
      <w:sz w:val="22"/>
      <w:szCs w:val="22"/>
      <w:u w:val="none"/>
      <w:shd w:fill="FFFFFF" w:val="clear"/>
      <w:lang w:val="it-IT" w:eastAsia="it-IT" w:bidi="it-IT"/>
    </w:rPr>
  </w:style>
  <w:style w:type="character" w:styleId="Didascaliaimmagine" w:customStyle="1">
    <w:name w:val="Didascalia immagine_"/>
    <w:qFormat/>
    <w:rsid w:val="002f0a43"/>
    <w:rPr>
      <w:rFonts w:ascii="Garamond" w:hAnsi="Garamond" w:eastAsia="Garamond" w:cs="Garamond"/>
      <w:sz w:val="22"/>
      <w:szCs w:val="22"/>
      <w:shd w:fill="FFFFFF" w:val="clear"/>
    </w:rPr>
  </w:style>
  <w:style w:type="character" w:styleId="Titolo32" w:customStyle="1">
    <w:name w:val="Titolo #3 (2)_"/>
    <w:link w:val="Titolo321"/>
    <w:qFormat/>
    <w:rsid w:val="002f0a43"/>
    <w:rPr>
      <w:rFonts w:ascii="Garamond" w:hAnsi="Garamond" w:eastAsia="Garamond" w:cs="Garamond"/>
      <w:shd w:fill="FFFFFF" w:val="clear"/>
    </w:rPr>
  </w:style>
  <w:style w:type="character" w:styleId="Corpodeltesto26pt" w:customStyle="1">
    <w:name w:val="Corpo del testo (2) + 6 pt"/>
    <w:qFormat/>
    <w:rsid w:val="002f0a43"/>
    <w:rPr>
      <w:rFonts w:ascii="Garamond" w:hAnsi="Garamond" w:eastAsia="Garamond" w:cs="Garamond"/>
      <w:b w:val="false"/>
      <w:bCs w:val="false"/>
      <w:i w:val="false"/>
      <w:iCs w:val="false"/>
      <w:caps w:val="false"/>
      <w:smallCaps w:val="false"/>
      <w:strike w:val="false"/>
      <w:dstrike w:val="false"/>
      <w:color w:val="000000"/>
      <w:spacing w:val="0"/>
      <w:w w:val="100"/>
      <w:sz w:val="12"/>
      <w:szCs w:val="12"/>
      <w:u w:val="none"/>
      <w:shd w:fill="FFFFFF" w:val="clear"/>
      <w:lang w:val="it-IT" w:eastAsia="it-IT" w:bidi="it-IT"/>
    </w:rPr>
  </w:style>
  <w:style w:type="character" w:styleId="Titolo326pt" w:customStyle="1">
    <w:name w:val="Titolo #3 (2) + 6 pt"/>
    <w:qFormat/>
    <w:rsid w:val="002f0a43"/>
    <w:rPr>
      <w:rFonts w:ascii="Garamond" w:hAnsi="Garamond" w:eastAsia="Garamond" w:cs="Garamond"/>
      <w:color w:val="000000"/>
      <w:spacing w:val="0"/>
      <w:w w:val="100"/>
      <w:sz w:val="12"/>
      <w:szCs w:val="12"/>
      <w:shd w:fill="FFFFFF" w:val="clear"/>
      <w:lang w:val="it-IT" w:eastAsia="it-IT" w:bidi="it-IT"/>
    </w:rPr>
  </w:style>
  <w:style w:type="character" w:styleId="Menzionenonrisolta3" w:customStyle="1">
    <w:name w:val="Menzione non risolta3"/>
    <w:uiPriority w:val="99"/>
    <w:semiHidden/>
    <w:unhideWhenUsed/>
    <w:qFormat/>
    <w:rsid w:val="002f0a43"/>
    <w:rPr>
      <w:color w:val="605E5C"/>
      <w:shd w:fill="E1DFDD" w:val="clear"/>
    </w:rPr>
  </w:style>
  <w:style w:type="character" w:styleId="Menzionenonrisolta4" w:customStyle="1">
    <w:name w:val="Menzione non risolta4"/>
    <w:uiPriority w:val="99"/>
    <w:semiHidden/>
    <w:unhideWhenUsed/>
    <w:qFormat/>
    <w:rsid w:val="002f0a43"/>
    <w:rPr>
      <w:color w:val="605E5C"/>
      <w:shd w:fill="E1DFDD" w:val="clear"/>
    </w:rPr>
  </w:style>
  <w:style w:type="character" w:styleId="AAAddress" w:customStyle="1">
    <w:name w:val="AA Address"/>
    <w:qFormat/>
    <w:rsid w:val="002f0a43"/>
    <w:rPr>
      <w:rFonts w:ascii="Arial" w:hAnsi="Arial"/>
      <w:strike w:val="false"/>
      <w:dstrike w:val="false"/>
      <w:color w:val="auto"/>
      <w:spacing w:val="0"/>
      <w:w w:val="100"/>
      <w:position w:val="0"/>
      <w:sz w:val="14"/>
      <w:sz w:val="14"/>
      <w:u w:val="none"/>
      <w:vertAlign w:val="baseline"/>
      <w:lang w:val="en-US"/>
    </w:rPr>
  </w:style>
  <w:style w:type="character" w:styleId="NessunoA" w:customStyle="1">
    <w:name w:val="Nessuno A"/>
    <w:qFormat/>
    <w:rsid w:val="002f0a43"/>
    <w:rPr/>
  </w:style>
  <w:style w:type="character" w:styleId="ParagrafoelencoCarattere" w:customStyle="1">
    <w:name w:val="Paragrafo elenco Carattere"/>
    <w:link w:val="ListParagraph"/>
    <w:uiPriority w:val="34"/>
    <w:qFormat/>
    <w:rsid w:val="002f0a43"/>
    <w:rPr/>
  </w:style>
  <w:style w:type="character" w:styleId="Carpredefinitoparagrafo1" w:customStyle="1">
    <w:name w:val="Car. predefinito paragrafo1"/>
    <w:qFormat/>
    <w:rsid w:val="002f0a43"/>
    <w:rPr/>
  </w:style>
  <w:style w:type="character" w:styleId="NormalBoldChar" w:customStyle="1">
    <w:name w:val="NormalBold Char"/>
    <w:qFormat/>
    <w:rsid w:val="002f0a43"/>
    <w:rPr>
      <w:rFonts w:ascii="Times New Roman" w:hAnsi="Times New Roman" w:eastAsia="Times New Roman" w:cs="Times New Roman"/>
      <w:b/>
      <w:sz w:val="24"/>
      <w:lang w:eastAsia="it-IT" w:bidi="it-IT"/>
    </w:rPr>
  </w:style>
  <w:style w:type="character" w:styleId="DeltaViewInsertion" w:customStyle="1">
    <w:name w:val="DeltaView Insertion"/>
    <w:qFormat/>
    <w:rsid w:val="002f0a43"/>
    <w:rPr>
      <w:b/>
      <w:i/>
      <w:spacing w:val="0"/>
    </w:rPr>
  </w:style>
  <w:style w:type="character" w:styleId="Rimandonotaapidipagina1" w:customStyle="1">
    <w:name w:val="Rimando nota a piè di pagina1"/>
    <w:qFormat/>
    <w:rsid w:val="002f0a43"/>
    <w:rPr>
      <w:shd w:fill="FFFFFF" w:val="clear"/>
      <w:vertAlign w:val="superscript"/>
    </w:rPr>
  </w:style>
  <w:style w:type="character" w:styleId="Caratterenotaapidipagina" w:customStyle="1">
    <w:name w:val="Carattere nota a piè di pagina"/>
    <w:qFormat/>
    <w:rsid w:val="002f0a43"/>
    <w:rPr/>
  </w:style>
  <w:style w:type="character" w:styleId="Caratterenotadichiusura" w:customStyle="1">
    <w:name w:val="Carattere nota di chiusura"/>
    <w:qFormat/>
    <w:rsid w:val="002f0a43"/>
    <w:rPr/>
  </w:style>
  <w:style w:type="character" w:styleId="PidipaginaCarattere1" w:customStyle="1">
    <w:name w:val="Piè di pagina Carattere1"/>
    <w:uiPriority w:val="99"/>
    <w:qFormat/>
    <w:rsid w:val="002f0a43"/>
    <w:rPr>
      <w:rFonts w:eastAsia="Calibri"/>
      <w:color w:val="00000A"/>
      <w:kern w:val="2"/>
      <w:sz w:val="24"/>
      <w:szCs w:val="22"/>
      <w:lang w:bidi="it-IT"/>
    </w:rPr>
  </w:style>
  <w:style w:type="character" w:styleId="IntestazioneCarattere1" w:customStyle="1">
    <w:name w:val="Intestazione Carattere1"/>
    <w:qFormat/>
    <w:rsid w:val="002f0a43"/>
    <w:rPr>
      <w:rFonts w:eastAsia="Calibri"/>
      <w:color w:val="00000A"/>
      <w:kern w:val="2"/>
      <w:sz w:val="24"/>
      <w:szCs w:val="22"/>
      <w:lang w:bidi="it-IT"/>
    </w:rPr>
  </w:style>
  <w:style w:type="character" w:styleId="TestonotaapidipaginaCarattere1" w:customStyle="1">
    <w:name w:val="Testo nota a piè di pagina Carattere1"/>
    <w:qFormat/>
    <w:rsid w:val="002f0a43"/>
    <w:rPr>
      <w:rFonts w:eastAsia="Calibri"/>
      <w:color w:val="00000A"/>
      <w:kern w:val="2"/>
      <w:sz w:val="24"/>
      <w:szCs w:val="22"/>
      <w:lang w:bidi="it-IT"/>
    </w:rPr>
  </w:style>
  <w:style w:type="character" w:styleId="small" w:customStyle="1">
    <w:name w:val="small"/>
    <w:qFormat/>
    <w:rsid w:val="002f0a43"/>
    <w:rPr/>
  </w:style>
  <w:style w:type="character" w:styleId="TestofumettoCarattere1" w:customStyle="1">
    <w:name w:val="Testo fumetto Carattere1"/>
    <w:uiPriority w:val="99"/>
    <w:semiHidden/>
    <w:qFormat/>
    <w:rsid w:val="002f0a43"/>
    <w:rPr>
      <w:rFonts w:ascii="Tahoma" w:hAnsi="Tahoma" w:eastAsia="Calibri" w:cs="Tahoma"/>
      <w:color w:val="00000A"/>
      <w:kern w:val="2"/>
      <w:sz w:val="16"/>
      <w:szCs w:val="16"/>
      <w:lang w:val="x-none" w:eastAsia="x-none" w:bidi="it-IT"/>
    </w:rPr>
  </w:style>
  <w:style w:type="character" w:styleId="Intestazioneopidipagina" w:customStyle="1">
    <w:name w:val="Intestazione o piè di pagina_"/>
    <w:qFormat/>
    <w:rsid w:val="002f0a43"/>
    <w:rPr>
      <w:rFonts w:ascii="Arial" w:hAnsi="Arial" w:eastAsia="Arial" w:cs="Arial"/>
      <w:b/>
      <w:bCs/>
      <w:i/>
      <w:iCs/>
      <w:caps w:val="false"/>
      <w:smallCaps w:val="false"/>
      <w:strike w:val="false"/>
      <w:dstrike w:val="false"/>
      <w:sz w:val="18"/>
      <w:szCs w:val="18"/>
      <w:u w:val="none"/>
    </w:rPr>
  </w:style>
  <w:style w:type="character" w:styleId="Intestazioneopidipagina1" w:customStyle="1">
    <w:name w:val="Intestazione o piè di pagina"/>
    <w:qFormat/>
    <w:rsid w:val="002f0a43"/>
    <w:rPr>
      <w:rFonts w:ascii="Arial" w:hAnsi="Arial" w:eastAsia="Arial" w:cs="Arial"/>
      <w:b/>
      <w:bCs/>
      <w:i/>
      <w:iCs/>
      <w:caps w:val="false"/>
      <w:smallCaps w:val="false"/>
      <w:strike w:val="false"/>
      <w:dstrike w:val="false"/>
      <w:color w:val="000000"/>
      <w:spacing w:val="0"/>
      <w:w w:val="100"/>
      <w:sz w:val="18"/>
      <w:szCs w:val="18"/>
      <w:u w:val="none"/>
      <w:lang w:val="it-IT" w:eastAsia="it-IT" w:bidi="it-IT"/>
    </w:rPr>
  </w:style>
  <w:style w:type="character" w:styleId="Intestazioneopidipagina105ptNoncorsivoSpaziatura0pt" w:customStyle="1">
    <w:name w:val="Intestazione o piè di pagina + 10;5 pt;Non corsivo;Spaziatura 0 pt"/>
    <w:qFormat/>
    <w:rsid w:val="002f0a43"/>
    <w:rPr>
      <w:rFonts w:ascii="Arial" w:hAnsi="Arial" w:eastAsia="Arial" w:cs="Arial"/>
      <w:b/>
      <w:bCs/>
      <w:i/>
      <w:iCs/>
      <w:caps w:val="false"/>
      <w:smallCaps w:val="false"/>
      <w:strike w:val="false"/>
      <w:dstrike w:val="false"/>
      <w:color w:val="000000"/>
      <w:spacing w:val="10"/>
      <w:w w:val="100"/>
      <w:sz w:val="21"/>
      <w:szCs w:val="21"/>
      <w:u w:val="none"/>
      <w:lang w:val="it-IT" w:eastAsia="it-IT" w:bidi="it-IT"/>
    </w:rPr>
  </w:style>
  <w:style w:type="character" w:styleId="Intestazioneopidipagina11ptNoncorsivoSpaziatura0pt" w:customStyle="1">
    <w:name w:val="Intestazione o piè di pagina + 11 pt;Non corsivo;Spaziatura 0 pt"/>
    <w:qFormat/>
    <w:rsid w:val="002f0a43"/>
    <w:rPr>
      <w:rFonts w:ascii="Arial" w:hAnsi="Arial" w:eastAsia="Arial" w:cs="Arial"/>
      <w:b/>
      <w:bCs/>
      <w:i/>
      <w:iCs/>
      <w:caps w:val="false"/>
      <w:smallCaps w:val="false"/>
      <w:strike w:val="false"/>
      <w:dstrike w:val="false"/>
      <w:color w:val="000000"/>
      <w:spacing w:val="-10"/>
      <w:w w:val="100"/>
      <w:sz w:val="22"/>
      <w:szCs w:val="22"/>
      <w:u w:val="none"/>
      <w:lang w:val="it-IT" w:eastAsia="it-IT" w:bidi="it-IT"/>
    </w:rPr>
  </w:style>
  <w:style w:type="character" w:styleId="IntestazioneopidipaginaImpact4ptNongrassettoNoncorsivo" w:customStyle="1">
    <w:name w:val="Intestazione o piè di pagina + Impact;4 pt;Non grassetto;Non corsivo"/>
    <w:qFormat/>
    <w:rsid w:val="002f0a43"/>
    <w:rPr>
      <w:rFonts w:ascii="Impact" w:hAnsi="Impact" w:eastAsia="Impact" w:cs="Impact"/>
      <w:b/>
      <w:bCs/>
      <w:i/>
      <w:iCs/>
      <w:caps w:val="false"/>
      <w:smallCaps w:val="false"/>
      <w:strike w:val="false"/>
      <w:dstrike w:val="false"/>
      <w:color w:val="000000"/>
      <w:spacing w:val="0"/>
      <w:w w:val="100"/>
      <w:sz w:val="8"/>
      <w:szCs w:val="8"/>
      <w:u w:val="none"/>
      <w:lang w:val="fr-FR" w:eastAsia="fr-FR" w:bidi="fr-FR"/>
    </w:rPr>
  </w:style>
  <w:style w:type="character" w:styleId="Carpredefinitoparagrafo11" w:customStyle="1">
    <w:name w:val="Car. predefinito paragrafo11"/>
    <w:qFormat/>
    <w:rsid w:val="002f0a43"/>
    <w:rPr/>
  </w:style>
  <w:style w:type="character" w:styleId="Rimandonotaapidipagina11" w:customStyle="1">
    <w:name w:val="Rimando nota a piè di pagina11"/>
    <w:qFormat/>
    <w:rsid w:val="002f0a43"/>
    <w:rPr>
      <w:shd w:fill="FFFFFF" w:val="clear"/>
      <w:vertAlign w:val="superscript"/>
    </w:rPr>
  </w:style>
  <w:style w:type="character" w:styleId="Carpredefinitoparagrafo2" w:customStyle="1">
    <w:name w:val="Car. predefinito paragrafo2"/>
    <w:qFormat/>
    <w:rsid w:val="002f0a43"/>
    <w:rPr/>
  </w:style>
  <w:style w:type="character" w:styleId="Rimandonotaapidipagina2" w:customStyle="1">
    <w:name w:val="Rimando nota a piè di pagina2"/>
    <w:qFormat/>
    <w:rsid w:val="002f0a43"/>
    <w:rPr>
      <w:shd w:fill="FFFFFF" w:val="clear"/>
      <w:vertAlign w:val="superscript"/>
    </w:rPr>
  </w:style>
  <w:style w:type="character" w:styleId="Titolo1" w:customStyle="1">
    <w:name w:val="Titolo #1_"/>
    <w:link w:val="Titolo12"/>
    <w:qFormat/>
    <w:locked/>
    <w:rsid w:val="002f0a43"/>
    <w:rPr>
      <w:rFonts w:ascii="Verdana" w:hAnsi="Verdana" w:eastAsia="Verdana" w:cs="Verdana"/>
      <w:b/>
      <w:bCs/>
      <w:i/>
      <w:iCs/>
      <w:shd w:fill="FFFFFF" w:val="clear"/>
    </w:rPr>
  </w:style>
  <w:style w:type="character" w:styleId="Corpodeltesto7" w:customStyle="1">
    <w:name w:val="Corpo del testo (7)_"/>
    <w:link w:val="Corpodeltesto71"/>
    <w:qFormat/>
    <w:rsid w:val="002f0a43"/>
    <w:rPr>
      <w:rFonts w:ascii="Calibri" w:hAnsi="Calibri" w:eastAsia="Calibri" w:cs="Calibri"/>
      <w:i/>
      <w:iCs/>
      <w:sz w:val="18"/>
      <w:szCs w:val="18"/>
      <w:shd w:fill="FFFFFF" w:val="clear"/>
    </w:rPr>
  </w:style>
  <w:style w:type="character" w:styleId="Corpodeltesto7Exact" w:customStyle="1">
    <w:name w:val="Corpo del testo (7) Exact"/>
    <w:qFormat/>
    <w:rsid w:val="002f0a43"/>
    <w:rPr>
      <w:rFonts w:ascii="Calibri" w:hAnsi="Calibri" w:eastAsia="Calibri" w:cs="Calibri"/>
      <w:b w:val="false"/>
      <w:bCs w:val="false"/>
      <w:i/>
      <w:iCs/>
      <w:caps w:val="false"/>
      <w:smallCaps w:val="false"/>
      <w:strike w:val="false"/>
      <w:dstrike w:val="false"/>
      <w:sz w:val="18"/>
      <w:szCs w:val="18"/>
      <w:u w:val="none"/>
    </w:rPr>
  </w:style>
  <w:style w:type="character" w:styleId="Corpodeltesto7NoncorsivoExact" w:customStyle="1">
    <w:name w:val="Corpo del testo (7) + Non corsivo Exact"/>
    <w:qFormat/>
    <w:rsid w:val="002f0a43"/>
    <w:rPr>
      <w:rFonts w:ascii="Calibri" w:hAnsi="Calibri" w:eastAsia="Calibri" w:cs="Calibri"/>
      <w:b w:val="false"/>
      <w:bCs w:val="false"/>
      <w:i/>
      <w:iCs/>
      <w:caps w:val="false"/>
      <w:smallCaps w:val="false"/>
      <w:strike w:val="false"/>
      <w:dstrike w:val="false"/>
      <w:color w:val="000000"/>
      <w:spacing w:val="0"/>
      <w:w w:val="100"/>
      <w:sz w:val="18"/>
      <w:szCs w:val="18"/>
      <w:u w:val="none"/>
      <w:lang w:val="it-IT" w:eastAsia="it-IT" w:bidi="it-IT"/>
    </w:rPr>
  </w:style>
  <w:style w:type="character" w:styleId="Menzionenonrisolta5" w:customStyle="1">
    <w:name w:val="Menzione non risolta5"/>
    <w:uiPriority w:val="99"/>
    <w:semiHidden/>
    <w:unhideWhenUsed/>
    <w:qFormat/>
    <w:rsid w:val="002f0a43"/>
    <w:rPr>
      <w:color w:val="605E5C"/>
      <w:shd w:fill="E1DFDD" w:val="clear"/>
    </w:rPr>
  </w:style>
  <w:style w:type="character" w:styleId="Menzionenonrisolta6" w:customStyle="1">
    <w:name w:val="Menzione non risolta6"/>
    <w:basedOn w:val="DefaultParagraphFont"/>
    <w:uiPriority w:val="99"/>
    <w:semiHidden/>
    <w:unhideWhenUsed/>
    <w:qFormat/>
    <w:rsid w:val="00306119"/>
    <w:rPr>
      <w:color w:val="605E5C"/>
      <w:shd w:fill="E1DFDD" w:val="clear"/>
    </w:rPr>
  </w:style>
  <w:style w:type="character" w:styleId="BLOCKBOLD" w:customStyle="1">
    <w:name w:val="BLOCK BOLD"/>
    <w:qFormat/>
    <w:rsid w:val="00607a3d"/>
    <w:rPr>
      <w:rFonts w:ascii="Trebuchet MS" w:hAnsi="Trebuchet MS"/>
      <w:b/>
      <w:caps/>
      <w:color w:val="auto"/>
      <w:sz w:val="20"/>
      <w:szCs w:val="20"/>
    </w:rPr>
  </w:style>
  <w:style w:type="character" w:styleId="SubtleEmphasis">
    <w:name w:val="Subtle Emphasis"/>
    <w:uiPriority w:val="19"/>
    <w:qFormat/>
    <w:rsid w:val="00e713f5"/>
    <w:rPr>
      <w:i/>
      <w:iCs/>
      <w:color w:val="808080"/>
    </w:rPr>
  </w:style>
  <w:style w:type="character" w:styleId="Corpodeltesto210" w:customStyle="1">
    <w:name w:val="Corpo del testo (2) + 10"/>
    <w:qFormat/>
    <w:rsid w:val="00e713f5"/>
    <w:rPr>
      <w:rFonts w:ascii="Arial" w:hAnsi="Arial" w:eastAsia="Arial" w:cs="Arial"/>
      <w:b/>
      <w:bCs/>
      <w:i/>
      <w:iCs/>
      <w:caps w:val="false"/>
      <w:smallCaps w:val="false"/>
      <w:strike w:val="false"/>
      <w:dstrike w:val="false"/>
      <w:color w:val="000000"/>
      <w:spacing w:val="10"/>
      <w:w w:val="100"/>
      <w:sz w:val="21"/>
      <w:szCs w:val="21"/>
      <w:u w:val="none"/>
      <w:effect w:val="none"/>
      <w:lang w:val="it-IT" w:eastAsia="it-IT" w:bidi="it-IT"/>
    </w:rPr>
  </w:style>
  <w:style w:type="character" w:styleId="Intestazioneopidipagina11pt" w:customStyle="1">
    <w:name w:val="Intestazione o piè di pagina + 11 pt"/>
    <w:qFormat/>
    <w:rsid w:val="00e713f5"/>
    <w:rPr>
      <w:rFonts w:ascii="Impact" w:hAnsi="Impact" w:eastAsia="Impact" w:cs="Impact"/>
      <w:b/>
      <w:bCs/>
      <w:i/>
      <w:iCs/>
      <w:caps w:val="false"/>
      <w:smallCaps w:val="false"/>
      <w:strike w:val="false"/>
      <w:dstrike w:val="false"/>
      <w:color w:val="000000"/>
      <w:spacing w:val="0"/>
      <w:w w:val="100"/>
      <w:sz w:val="8"/>
      <w:szCs w:val="8"/>
      <w:u w:val="none"/>
      <w:effect w:val="none"/>
      <w:lang w:val="fr-FR" w:eastAsia="fr-FR" w:bidi="fr-FR"/>
    </w:rPr>
  </w:style>
  <w:style w:type="character" w:styleId="DefaultCarattere" w:customStyle="1">
    <w:name w:val="Default Carattere"/>
    <w:link w:val="Default"/>
    <w:qFormat/>
    <w:locked/>
    <w:rsid w:val="002960ab"/>
    <w:rPr>
      <w:rFonts w:ascii="Book-Antiqua,Bold" w:hAnsi="Book-Antiqua,Bold" w:eastAsia="Calibri" w:cs="Book-Antiqua,Bold"/>
      <w:color w:val="000000"/>
      <w:sz w:val="24"/>
      <w:szCs w:val="24"/>
      <w:lang w:eastAsia="it-IT"/>
    </w:rPr>
  </w:style>
  <w:style w:type="character" w:styleId="Menzionenonrisolta7" w:customStyle="1">
    <w:name w:val="Menzione non risolta7"/>
    <w:basedOn w:val="DefaultParagraphFont"/>
    <w:uiPriority w:val="99"/>
    <w:semiHidden/>
    <w:unhideWhenUsed/>
    <w:qFormat/>
    <w:rsid w:val="0079192f"/>
    <w:rPr>
      <w:color w:val="605E5C"/>
      <w:shd w:fill="E1DFDD" w:val="clear"/>
    </w:rPr>
  </w:style>
  <w:style w:type="character" w:styleId="Menzionenonrisolta8" w:customStyle="1">
    <w:name w:val="Menzione non risolta8"/>
    <w:basedOn w:val="DefaultParagraphFont"/>
    <w:uiPriority w:val="99"/>
    <w:semiHidden/>
    <w:unhideWhenUsed/>
    <w:qFormat/>
    <w:rsid w:val="00431bde"/>
    <w:rPr>
      <w:color w:val="605E5C"/>
      <w:shd w:fill="E1DFDD" w:val="clear"/>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CorpotestoCarattere1"/>
    <w:qFormat/>
    <w:rsid w:val="002f0a43"/>
    <w:pPr>
      <w:spacing w:before="0" w:after="0"/>
    </w:pPr>
    <w:rPr>
      <w:rFonts w:ascii="Arial" w:hAnsi="Arial" w:eastAsia="Times New Roman" w:cs="Times New Roman"/>
      <w:sz w:val="24"/>
      <w:szCs w:val="24"/>
      <w:lang w:val="x-none" w:eastAsia="x-none"/>
    </w:rPr>
  </w:style>
  <w:style w:type="paragraph" w:styleId="List">
    <w:name w:val="List"/>
    <w:basedOn w:val="BodyText"/>
    <w:rsid w:val="002f0a43"/>
    <w:pPr>
      <w:suppressAutoHyphens w:val="true"/>
      <w:spacing w:lineRule="auto" w:line="288" w:before="0" w:after="140"/>
      <w:jc w:val="left"/>
    </w:pPr>
    <w:rPr>
      <w:rFonts w:ascii="Times New Roman" w:hAnsi="Times New Roman" w:eastAsia="Calibri" w:cs="Mangal"/>
      <w:color w:val="00000A"/>
      <w:kern w:val="2"/>
      <w:szCs w:val="22"/>
      <w:lang w:val="it-IT" w:eastAsia="it-IT" w:bidi="it-IT"/>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rsid w:val="002f0a43"/>
    <w:pPr>
      <w:suppressLineNumbers/>
      <w:suppressAutoHyphens w:val="true"/>
      <w:spacing w:before="120" w:after="120"/>
    </w:pPr>
    <w:rPr>
      <w:rFonts w:ascii="Times New Roman" w:hAnsi="Times New Roman" w:eastAsia="Calibri" w:cs="Mangal"/>
      <w:color w:val="00000A"/>
      <w:kern w:val="2"/>
      <w:sz w:val="24"/>
      <w:lang w:eastAsia="it-IT" w:bidi="it-IT"/>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ListParagraph">
    <w:name w:val="List Paragraph"/>
    <w:basedOn w:val="Normal"/>
    <w:link w:val="ParagrafoelencoCarattere"/>
    <w:uiPriority w:val="34"/>
    <w:qFormat/>
    <w:rsid w:val="00d301fe"/>
    <w:pPr>
      <w:spacing w:before="0" w:after="200"/>
      <w:ind w:left="720"/>
      <w:contextualSpacing/>
    </w:pPr>
    <w:rPr/>
  </w:style>
  <w:style w:type="paragraph" w:styleId="BalloonText">
    <w:name w:val="Balloon Text"/>
    <w:basedOn w:val="Normal"/>
    <w:link w:val="TestofumettoCarattere"/>
    <w:uiPriority w:val="99"/>
    <w:unhideWhenUsed/>
    <w:qFormat/>
    <w:rsid w:val="002b32a7"/>
    <w:pPr>
      <w:spacing w:before="0" w:after="0"/>
    </w:pPr>
    <w:rPr>
      <w:rFonts w:ascii="Tahoma" w:hAnsi="Tahoma" w:cs="Tahoma"/>
      <w:sz w:val="16"/>
      <w:szCs w:val="16"/>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nhideWhenUsed/>
    <w:rsid w:val="00ec02aa"/>
    <w:pPr>
      <w:tabs>
        <w:tab w:val="clear" w:pos="709"/>
        <w:tab w:val="center" w:pos="4819" w:leader="none"/>
        <w:tab w:val="right" w:pos="9638" w:leader="none"/>
      </w:tabs>
      <w:spacing w:before="0" w:after="0"/>
    </w:pPr>
    <w:rPr/>
  </w:style>
  <w:style w:type="paragraph" w:styleId="Footer">
    <w:name w:val="footer"/>
    <w:basedOn w:val="Normal"/>
    <w:link w:val="PidipaginaCarattere"/>
    <w:uiPriority w:val="99"/>
    <w:unhideWhenUsed/>
    <w:rsid w:val="00ec02aa"/>
    <w:pPr>
      <w:tabs>
        <w:tab w:val="clear" w:pos="709"/>
        <w:tab w:val="center" w:pos="4819" w:leader="none"/>
        <w:tab w:val="right" w:pos="9638" w:leader="none"/>
      </w:tabs>
      <w:spacing w:before="0" w:after="0"/>
    </w:pPr>
    <w:rPr/>
  </w:style>
  <w:style w:type="paragraph" w:styleId="TOC1">
    <w:name w:val="toc 1"/>
    <w:basedOn w:val="Normal"/>
    <w:next w:val="Normal"/>
    <w:autoRedefine/>
    <w:uiPriority w:val="39"/>
    <w:unhideWhenUsed/>
    <w:qFormat/>
    <w:rsid w:val="00574270"/>
    <w:pPr>
      <w:tabs>
        <w:tab w:val="clear" w:pos="709"/>
        <w:tab w:val="right" w:pos="9628" w:leader="none"/>
      </w:tabs>
      <w:spacing w:lineRule="auto" w:line="360" w:before="0" w:after="0"/>
      <w:ind w:left="284"/>
    </w:pPr>
    <w:rPr>
      <w:rFonts w:ascii="Cambria" w:hAnsi="Cambria" w:asciiTheme="majorHAnsi" w:hAnsiTheme="majorHAnsi"/>
      <w:b/>
      <w:bCs/>
      <w:caps/>
      <w:sz w:val="24"/>
      <w:szCs w:val="24"/>
    </w:rPr>
  </w:style>
  <w:style w:type="paragraph" w:styleId="TOC2">
    <w:name w:val="toc 2"/>
    <w:basedOn w:val="Normal"/>
    <w:next w:val="Normal"/>
    <w:autoRedefine/>
    <w:uiPriority w:val="39"/>
    <w:unhideWhenUsed/>
    <w:qFormat/>
    <w:rsid w:val="003257e4"/>
    <w:pPr>
      <w:spacing w:before="240" w:after="0"/>
    </w:pPr>
    <w:rPr>
      <w:rFonts w:cs="Calibri" w:cstheme="minorHAnsi"/>
      <w:bCs/>
    </w:rPr>
  </w:style>
  <w:style w:type="paragraph" w:styleId="BodyText2">
    <w:name w:val="Body Text 2"/>
    <w:basedOn w:val="Normal"/>
    <w:link w:val="Corpodeltesto2Carattere"/>
    <w:qFormat/>
    <w:rsid w:val="002f0a43"/>
    <w:pPr>
      <w:spacing w:before="0" w:after="0"/>
      <w:ind w:right="-143"/>
    </w:pPr>
    <w:rPr>
      <w:rFonts w:ascii="Arial" w:hAnsi="Arial" w:eastAsia="Times New Roman" w:cs="Times New Roman"/>
      <w:sz w:val="24"/>
      <w:szCs w:val="24"/>
      <w:lang w:val="x-none" w:eastAsia="x-none"/>
    </w:rPr>
  </w:style>
  <w:style w:type="paragraph" w:styleId="BodyTextIndent2">
    <w:name w:val="Body Text Indent 2"/>
    <w:basedOn w:val="Normal"/>
    <w:link w:val="Rientrocorpodeltesto2Carattere"/>
    <w:qFormat/>
    <w:rsid w:val="002f0a43"/>
    <w:pPr>
      <w:spacing w:before="0" w:after="0"/>
      <w:ind w:firstLine="360"/>
    </w:pPr>
    <w:rPr>
      <w:rFonts w:ascii="Arial" w:hAnsi="Arial" w:eastAsia="Times New Roman" w:cs="Times New Roman"/>
      <w:sz w:val="24"/>
      <w:szCs w:val="24"/>
      <w:lang w:val="x-none" w:eastAsia="x-none"/>
    </w:rPr>
  </w:style>
  <w:style w:type="paragraph" w:styleId="BodyTextIndent3">
    <w:name w:val="Body Text Indent 3"/>
    <w:basedOn w:val="Normal"/>
    <w:link w:val="Rientrocorpodeltesto3Carattere"/>
    <w:qFormat/>
    <w:rsid w:val="002f0a43"/>
    <w:pPr>
      <w:spacing w:before="0" w:after="0"/>
      <w:ind w:firstLine="708"/>
    </w:pPr>
    <w:rPr>
      <w:rFonts w:ascii="Arial" w:hAnsi="Arial" w:eastAsia="Times New Roman" w:cs="Times New Roman"/>
      <w:sz w:val="16"/>
      <w:szCs w:val="16"/>
      <w:lang w:val="x-none" w:eastAsia="x-none"/>
    </w:rPr>
  </w:style>
  <w:style w:type="paragraph" w:styleId="Sommario1" w:customStyle="1">
    <w:name w:val="Sommario"/>
    <w:basedOn w:val="Normal"/>
    <w:link w:val="Sommario"/>
    <w:qFormat/>
    <w:rsid w:val="002f0a43"/>
    <w:pPr>
      <w:widowControl w:val="false"/>
      <w:shd w:val="clear" w:color="auto" w:fill="FFFFFF"/>
      <w:spacing w:lineRule="exact" w:line="461" w:before="0" w:after="0"/>
    </w:pPr>
    <w:rPr>
      <w:i/>
      <w:iCs/>
    </w:rPr>
  </w:style>
  <w:style w:type="paragraph" w:styleId="Didascaliaimmagine1" w:customStyle="1">
    <w:name w:val="Didascalia immagine"/>
    <w:basedOn w:val="Normal"/>
    <w:link w:val="DidascaliaimmagineExact"/>
    <w:qFormat/>
    <w:rsid w:val="002f0a43"/>
    <w:pPr>
      <w:widowControl w:val="false"/>
      <w:shd w:val="clear" w:color="auto" w:fill="FFFFFF"/>
      <w:spacing w:lineRule="atLeast" w:line="0" w:before="0" w:after="0"/>
    </w:pPr>
    <w:rPr>
      <w:rFonts w:ascii="Century Gothic" w:hAnsi="Century Gothic" w:eastAsia="Century Gothic" w:cs="Century Gothic"/>
      <w:b/>
      <w:bCs/>
      <w:sz w:val="13"/>
      <w:szCs w:val="13"/>
    </w:rPr>
  </w:style>
  <w:style w:type="paragraph" w:styleId="Corpodeltesto21" w:customStyle="1">
    <w:name w:val="Corpo del testo (2)"/>
    <w:basedOn w:val="Normal"/>
    <w:link w:val="Corpodeltesto2"/>
    <w:qFormat/>
    <w:rsid w:val="002f0a43"/>
    <w:pPr>
      <w:widowControl w:val="false"/>
      <w:shd w:val="clear" w:color="auto" w:fill="FFFFFF"/>
      <w:spacing w:lineRule="exact" w:line="346" w:before="0" w:after="0"/>
      <w:ind w:hanging="1380"/>
      <w:jc w:val="center"/>
    </w:pPr>
    <w:rPr/>
  </w:style>
  <w:style w:type="paragraph" w:styleId="Corpodeltesto51" w:customStyle="1">
    <w:name w:val="Corpo del testo (5)"/>
    <w:basedOn w:val="Normal"/>
    <w:link w:val="Corpodeltesto5"/>
    <w:qFormat/>
    <w:rsid w:val="002f0a43"/>
    <w:pPr>
      <w:widowControl w:val="false"/>
      <w:shd w:val="clear" w:color="auto" w:fill="FFFFFF"/>
      <w:spacing w:lineRule="atLeast" w:line="0" w:before="300" w:after="180"/>
      <w:ind w:hanging="1380"/>
    </w:pPr>
    <w:rPr>
      <w:i/>
      <w:iCs/>
    </w:rPr>
  </w:style>
  <w:style w:type="paragraph" w:styleId="IndexHeading">
    <w:name w:val="index heading"/>
    <w:basedOn w:val="Titolo"/>
    <w:pPr/>
    <w:rPr/>
  </w:style>
  <w:style w:type="paragraph" w:styleId="TOCHeading">
    <w:name w:val="TOC Heading"/>
    <w:basedOn w:val="Heading1"/>
    <w:next w:val="Normal"/>
    <w:uiPriority w:val="39"/>
    <w:unhideWhenUsed/>
    <w:qFormat/>
    <w:rsid w:val="002f0a43"/>
    <w:pPr>
      <w:outlineLvl w:val="9"/>
    </w:pPr>
    <w:rPr>
      <w:rFonts w:ascii="Cambria" w:hAnsi="Cambria" w:eastAsia="Times New Roman"/>
      <w:color w:themeColor="accent1" w:val="365F91"/>
      <w:lang w:eastAsia="it-IT"/>
    </w:rPr>
  </w:style>
  <w:style w:type="paragraph" w:styleId="TOC3">
    <w:name w:val="toc 3"/>
    <w:basedOn w:val="Normal"/>
    <w:next w:val="Normal"/>
    <w:autoRedefine/>
    <w:uiPriority w:val="39"/>
    <w:unhideWhenUsed/>
    <w:qFormat/>
    <w:rsid w:val="002f0a43"/>
    <w:pPr>
      <w:spacing w:before="0" w:after="0"/>
      <w:ind w:left="220"/>
    </w:pPr>
    <w:rPr>
      <w:rFonts w:cs="Calibri" w:cstheme="minorHAnsi"/>
      <w:sz w:val="20"/>
      <w:szCs w:val="20"/>
    </w:rPr>
  </w:style>
  <w:style w:type="paragraph" w:styleId="Default" w:customStyle="1">
    <w:name w:val="Default"/>
    <w:link w:val="DefaultCarattere"/>
    <w:qFormat/>
    <w:rsid w:val="002f0a43"/>
    <w:pPr>
      <w:widowControl w:val="false"/>
      <w:suppressAutoHyphens w:val="true"/>
      <w:bidi w:val="0"/>
      <w:spacing w:before="0" w:after="0"/>
      <w:jc w:val="both"/>
    </w:pPr>
    <w:rPr>
      <w:rFonts w:ascii="Book-Antiqua,Bold" w:hAnsi="Book-Antiqua,Bold" w:eastAsia="Calibri" w:cs="Book-Antiqua,Bold"/>
      <w:color w:val="000000"/>
      <w:kern w:val="0"/>
      <w:sz w:val="24"/>
      <w:szCs w:val="24"/>
      <w:lang w:val="it-IT" w:eastAsia="it-IT" w:bidi="ar-SA"/>
    </w:rPr>
  </w:style>
  <w:style w:type="paragraph" w:styleId="Paragrafoelenco1" w:customStyle="1">
    <w:name w:val="Paragrafo elenco1"/>
    <w:basedOn w:val="Normal"/>
    <w:uiPriority w:val="99"/>
    <w:qFormat/>
    <w:rsid w:val="002f0a43"/>
    <w:pPr>
      <w:spacing w:lineRule="atLeast" w:line="240" w:beforeAutospacing="1" w:afterAutospacing="1"/>
      <w:ind w:left="720"/>
      <w:contextualSpacing/>
    </w:pPr>
    <w:rPr>
      <w:rFonts w:ascii="Garamond" w:hAnsi="Garamond" w:eastAsia="Calibri" w:cs="Times New Roman"/>
      <w:sz w:val="24"/>
      <w:lang w:eastAsia="it-IT"/>
    </w:rPr>
  </w:style>
  <w:style w:type="paragraph" w:styleId="FootnoteText" w:customStyle="1">
    <w:name w:val="footnote text"/>
    <w:basedOn w:val="Normal"/>
    <w:link w:val="Notaapidipagina"/>
    <w:rsid w:val="002f0a43"/>
    <w:pPr>
      <w:widowControl w:val="false"/>
      <w:shd w:val="clear" w:color="auto" w:fill="FFFFFF"/>
      <w:spacing w:lineRule="exact" w:line="211" w:before="0" w:after="240"/>
      <w:ind w:hanging="460"/>
    </w:pPr>
    <w:rPr>
      <w:rFonts w:ascii="Garamond" w:hAnsi="Garamond" w:eastAsia="Garamond" w:cs="Garamond"/>
      <w:sz w:val="18"/>
      <w:szCs w:val="18"/>
    </w:rPr>
  </w:style>
  <w:style w:type="paragraph" w:styleId="provvr0" w:customStyle="1">
    <w:name w:val="provv_r0"/>
    <w:basedOn w:val="Normal"/>
    <w:qFormat/>
    <w:rsid w:val="002f0a43"/>
    <w:pPr>
      <w:spacing w:beforeAutospacing="1" w:afterAutospacing="1"/>
    </w:pPr>
    <w:rPr>
      <w:rFonts w:ascii="Times New Roman" w:hAnsi="Times New Roman" w:eastAsia="Calibri" w:cs="Times New Roman"/>
      <w:sz w:val="24"/>
      <w:szCs w:val="24"/>
      <w:lang w:eastAsia="it-IT"/>
    </w:rPr>
  </w:style>
  <w:style w:type="paragraph" w:styleId="popolo" w:customStyle="1">
    <w:name w:val="popolo"/>
    <w:basedOn w:val="Normal"/>
    <w:qFormat/>
    <w:rsid w:val="002f0a43"/>
    <w:pPr>
      <w:spacing w:beforeAutospacing="1" w:afterAutospacing="1"/>
    </w:pPr>
    <w:rPr>
      <w:rFonts w:ascii="Garamond" w:hAnsi="Garamond" w:eastAsia="Calibri" w:cs="Times New Roman"/>
      <w:sz w:val="30"/>
      <w:szCs w:val="30"/>
      <w:lang w:eastAsia="it-IT"/>
    </w:rPr>
  </w:style>
  <w:style w:type="paragraph" w:styleId="Stile1" w:customStyle="1">
    <w:name w:val="Stile1"/>
    <w:basedOn w:val="Heading1"/>
    <w:link w:val="Stile1Carattere"/>
    <w:qFormat/>
    <w:rsid w:val="002f0a43"/>
    <w:pPr>
      <w:spacing w:lineRule="atLeast" w:line="240" w:beforeAutospacing="1" w:afterAutospacing="1"/>
      <w:contextualSpacing/>
    </w:pPr>
    <w:rPr>
      <w:rFonts w:eastAsia="Calibri"/>
      <w:lang w:val="x-none" w:eastAsia="it-IT"/>
    </w:rPr>
  </w:style>
  <w:style w:type="paragraph" w:styleId="Nessunaspaziatura1" w:customStyle="1">
    <w:name w:val="Nessuna spaziatura1"/>
    <w:link w:val="NoSpacingChar"/>
    <w:qFormat/>
    <w:rsid w:val="002f0a43"/>
    <w:pPr>
      <w:widowControl/>
      <w:suppressAutoHyphens w:val="true"/>
      <w:bidi w:val="0"/>
      <w:spacing w:before="0" w:after="0"/>
      <w:jc w:val="both"/>
    </w:pPr>
    <w:rPr>
      <w:rFonts w:ascii="Calibri" w:hAnsi="Calibri" w:eastAsia="Calibri" w:cs="Times New Roman" w:asciiTheme="minorHAnsi" w:eastAsiaTheme="minorHAnsi" w:hAnsiTheme="minorHAnsi"/>
      <w:color w:val="auto"/>
      <w:kern w:val="0"/>
      <w:sz w:val="22"/>
      <w:szCs w:val="22"/>
      <w:lang w:val="it-IT" w:eastAsia="en-US" w:bidi="ar-SA"/>
    </w:rPr>
  </w:style>
  <w:style w:type="paragraph" w:styleId="NormalWeb">
    <w:name w:val="Normal (Web)"/>
    <w:basedOn w:val="Normal"/>
    <w:uiPriority w:val="99"/>
    <w:qFormat/>
    <w:rsid w:val="002f0a43"/>
    <w:pPr>
      <w:spacing w:lineRule="atLeast" w:line="240" w:beforeAutospacing="1" w:afterAutospacing="1"/>
    </w:pPr>
    <w:rPr>
      <w:rFonts w:ascii="Arial" w:hAnsi="Arial" w:eastAsia="Calibri" w:cs="Arial"/>
      <w:color w:val="2A2A2A"/>
      <w:sz w:val="18"/>
      <w:szCs w:val="18"/>
      <w:lang w:eastAsia="it-IT"/>
    </w:rPr>
  </w:style>
  <w:style w:type="paragraph" w:styleId="Titolosommario1" w:customStyle="1">
    <w:name w:val="Titolo sommario1"/>
    <w:basedOn w:val="Heading1"/>
    <w:next w:val="Normal"/>
    <w:semiHidden/>
    <w:qFormat/>
    <w:rsid w:val="002f0a43"/>
    <w:pPr>
      <w:spacing w:beforeAutospacing="1" w:afterAutospacing="1"/>
      <w:contextualSpacing/>
      <w:outlineLvl w:val="9"/>
    </w:pPr>
    <w:rPr>
      <w:rFonts w:ascii="Garamond" w:hAnsi="Garamond" w:eastAsia="Calibri"/>
      <w:lang w:val="x-none" w:eastAsia="x-none"/>
    </w:rPr>
  </w:style>
  <w:style w:type="paragraph" w:styleId="EndnoteText">
    <w:name w:val="endnote text"/>
    <w:basedOn w:val="Normal"/>
    <w:link w:val="TestonotadichiusuraCarattere"/>
    <w:rsid w:val="002f0a43"/>
    <w:pPr>
      <w:spacing w:before="0" w:after="0"/>
    </w:pPr>
    <w:rPr>
      <w:rFonts w:ascii="Garamond" w:hAnsi="Garamond" w:eastAsia="Times New Roman" w:cs="Times New Roman"/>
      <w:sz w:val="20"/>
      <w:szCs w:val="20"/>
      <w:lang w:val="x-none"/>
    </w:rPr>
  </w:style>
  <w:style w:type="paragraph" w:styleId="provvr1" w:customStyle="1">
    <w:name w:val="provv_r1"/>
    <w:basedOn w:val="Normal"/>
    <w:qFormat/>
    <w:rsid w:val="002f0a43"/>
    <w:pPr>
      <w:spacing w:beforeAutospacing="1" w:afterAutospacing="1"/>
      <w:ind w:firstLine="400"/>
    </w:pPr>
    <w:rPr>
      <w:rFonts w:ascii="Times New Roman" w:hAnsi="Times New Roman" w:eastAsia="Times New Roman" w:cs="Times New Roman"/>
      <w:sz w:val="24"/>
      <w:szCs w:val="24"/>
      <w:lang w:eastAsia="it-IT"/>
    </w:rPr>
  </w:style>
  <w:style w:type="paragraph" w:styleId="CommentText">
    <w:name w:val="annotation text"/>
    <w:basedOn w:val="Normal"/>
    <w:link w:val="TestocommentoCarattere"/>
    <w:qFormat/>
    <w:rsid w:val="002f0a43"/>
    <w:pPr>
      <w:spacing w:before="0" w:after="0"/>
    </w:pPr>
    <w:rPr>
      <w:rFonts w:ascii="Garamond" w:hAnsi="Garamond" w:eastAsia="Times New Roman" w:cs="Times New Roman"/>
      <w:sz w:val="20"/>
      <w:szCs w:val="20"/>
      <w:lang w:val="x-none"/>
    </w:rPr>
  </w:style>
  <w:style w:type="paragraph" w:styleId="annotationsubject">
    <w:name w:val="annotation subject"/>
    <w:basedOn w:val="CommentText"/>
    <w:next w:val="CommentText"/>
    <w:link w:val="SoggettocommentoCarattere"/>
    <w:qFormat/>
    <w:rsid w:val="002f0a43"/>
    <w:pPr/>
    <w:rPr>
      <w:b/>
      <w:bCs/>
    </w:rPr>
  </w:style>
  <w:style w:type="paragraph" w:styleId="stile11" w:customStyle="1">
    <w:name w:val="stile11"/>
    <w:basedOn w:val="Normal"/>
    <w:qFormat/>
    <w:rsid w:val="002f0a43"/>
    <w:pPr>
      <w:spacing w:beforeAutospacing="1" w:afterAutospacing="1"/>
    </w:pPr>
    <w:rPr>
      <w:rFonts w:ascii="Times New Roman" w:hAnsi="Times New Roman" w:eastAsia="Times New Roman" w:cs="Times New Roman"/>
      <w:sz w:val="24"/>
      <w:szCs w:val="24"/>
      <w:lang w:eastAsia="it-IT"/>
    </w:rPr>
  </w:style>
  <w:style w:type="paragraph" w:styleId="bollo" w:customStyle="1">
    <w:name w:val="bollo"/>
    <w:basedOn w:val="Normal"/>
    <w:qFormat/>
    <w:rsid w:val="002f0a43"/>
    <w:pPr>
      <w:spacing w:lineRule="atLeast" w:line="567" w:before="0" w:after="0"/>
    </w:pPr>
    <w:rPr>
      <w:rFonts w:ascii="Times New Roman" w:hAnsi="Times New Roman" w:eastAsia="Times New Roman" w:cs="Times New Roman"/>
      <w:sz w:val="24"/>
      <w:szCs w:val="20"/>
      <w:lang w:eastAsia="it-IT"/>
    </w:rPr>
  </w:style>
  <w:style w:type="paragraph" w:styleId="provvnota" w:customStyle="1">
    <w:name w:val="provv_nota"/>
    <w:basedOn w:val="Normal"/>
    <w:qFormat/>
    <w:rsid w:val="002f0a43"/>
    <w:pPr>
      <w:spacing w:beforeAutospacing="1" w:afterAutospacing="1"/>
    </w:pPr>
    <w:rPr>
      <w:rFonts w:ascii="Times New Roman" w:hAnsi="Times New Roman" w:eastAsia="Times New Roman" w:cs="Times New Roman"/>
      <w:sz w:val="24"/>
      <w:szCs w:val="24"/>
      <w:lang w:eastAsia="it-IT"/>
    </w:rPr>
  </w:style>
  <w:style w:type="paragraph" w:styleId="provvestremo" w:customStyle="1">
    <w:name w:val="provv_estremo"/>
    <w:basedOn w:val="Normal"/>
    <w:qFormat/>
    <w:rsid w:val="002f0a43"/>
    <w:pPr>
      <w:spacing w:beforeAutospacing="1" w:afterAutospacing="1"/>
    </w:pPr>
    <w:rPr>
      <w:rFonts w:ascii="Times New Roman" w:hAnsi="Times New Roman" w:eastAsia="Times New Roman" w:cs="Times New Roman"/>
      <w:b/>
      <w:bCs/>
      <w:sz w:val="24"/>
      <w:szCs w:val="24"/>
      <w:lang w:eastAsia="it-IT"/>
    </w:rPr>
  </w:style>
  <w:style w:type="paragraph" w:styleId="Paragrafoelenco11" w:customStyle="1">
    <w:name w:val="Paragrafo elenco11"/>
    <w:basedOn w:val="Normal"/>
    <w:qFormat/>
    <w:rsid w:val="002f0a43"/>
    <w:pPr>
      <w:spacing w:lineRule="atLeast" w:line="240" w:beforeAutospacing="1" w:afterAutospacing="1"/>
      <w:ind w:left="720"/>
      <w:contextualSpacing/>
    </w:pPr>
    <w:rPr>
      <w:rFonts w:ascii="Garamond" w:hAnsi="Garamond" w:eastAsia="Calibri" w:cs="Times New Roman"/>
      <w:sz w:val="24"/>
      <w:lang w:eastAsia="it-IT"/>
    </w:rPr>
  </w:style>
  <w:style w:type="paragraph" w:styleId="Revision">
    <w:name w:val="Revision"/>
    <w:uiPriority w:val="99"/>
    <w:semiHidden/>
    <w:qFormat/>
    <w:rsid w:val="002f0a43"/>
    <w:pPr>
      <w:widowControl/>
      <w:suppressAutoHyphens w:val="true"/>
      <w:bidi w:val="0"/>
      <w:spacing w:before="0" w:after="0"/>
      <w:jc w:val="both"/>
    </w:pPr>
    <w:rPr>
      <w:rFonts w:ascii="Calibri" w:hAnsi="Calibri" w:eastAsia="Times New Roman" w:cs="Times New Roman" w:asciiTheme="minorHAnsi" w:hAnsiTheme="minorHAnsi"/>
      <w:color w:val="auto"/>
      <w:kern w:val="0"/>
      <w:sz w:val="22"/>
      <w:szCs w:val="22"/>
      <w:lang w:val="it-IT" w:eastAsia="en-US" w:bidi="ar-SA"/>
    </w:rPr>
  </w:style>
  <w:style w:type="paragraph" w:styleId="Rub1" w:customStyle="1">
    <w:name w:val="Rub1"/>
    <w:basedOn w:val="Normal"/>
    <w:qFormat/>
    <w:rsid w:val="002f0a43"/>
    <w:pPr>
      <w:tabs>
        <w:tab w:val="clear" w:pos="709"/>
        <w:tab w:val="left" w:pos="1276" w:leader="none"/>
      </w:tabs>
      <w:spacing w:before="0" w:after="0"/>
    </w:pPr>
    <w:rPr>
      <w:rFonts w:ascii="Times New Roman" w:hAnsi="Times New Roman" w:eastAsia="Times New Roman" w:cs="Times New Roman"/>
      <w:b/>
      <w:smallCaps/>
      <w:sz w:val="20"/>
      <w:szCs w:val="20"/>
      <w:lang w:eastAsia="it-IT"/>
    </w:rPr>
  </w:style>
  <w:style w:type="paragraph" w:styleId="Rientrocorpodeltesto21" w:customStyle="1">
    <w:name w:val="Rientro corpo del testo 21"/>
    <w:basedOn w:val="Normal"/>
    <w:qFormat/>
    <w:rsid w:val="002f0a43"/>
    <w:pPr>
      <w:spacing w:before="0" w:after="0"/>
      <w:ind w:left="360"/>
    </w:pPr>
    <w:rPr>
      <w:rFonts w:ascii="Times New Roman" w:hAnsi="Times New Roman" w:eastAsia="Times New Roman" w:cs="Times New Roman"/>
      <w:sz w:val="24"/>
      <w:szCs w:val="20"/>
      <w:lang w:eastAsia="it-IT"/>
    </w:rPr>
  </w:style>
  <w:style w:type="paragraph" w:styleId="noteapi" w:customStyle="1">
    <w:name w:val="note a piè"/>
    <w:basedOn w:val="FootnoteText"/>
    <w:link w:val="noteapiCarattere"/>
    <w:qFormat/>
    <w:rsid w:val="002f0a43"/>
    <w:pPr/>
    <w:rPr>
      <w:rFonts w:ascii="Times New Roman" w:hAnsi="Times New Roman"/>
    </w:rPr>
  </w:style>
  <w:style w:type="paragraph" w:styleId="DocumentMap">
    <w:name w:val="Document Map"/>
    <w:basedOn w:val="Normal"/>
    <w:link w:val="MappadocumentoCarattere"/>
    <w:qFormat/>
    <w:rsid w:val="002f0a43"/>
    <w:pPr>
      <w:spacing w:before="0" w:after="0"/>
    </w:pPr>
    <w:rPr>
      <w:rFonts w:ascii="Tahoma" w:hAnsi="Tahoma" w:eastAsia="Times New Roman" w:cs="Times New Roman"/>
      <w:sz w:val="16"/>
      <w:szCs w:val="16"/>
      <w:lang w:val="x-none"/>
    </w:rPr>
  </w:style>
  <w:style w:type="paragraph" w:styleId="grassetto1" w:customStyle="1">
    <w:name w:val="grassetto1"/>
    <w:basedOn w:val="Normal"/>
    <w:qFormat/>
    <w:rsid w:val="002f0a43"/>
    <w:pPr>
      <w:spacing w:before="0" w:after="24"/>
    </w:pPr>
    <w:rPr>
      <w:rFonts w:ascii="Times New Roman" w:hAnsi="Times New Roman" w:eastAsia="Times New Roman" w:cs="Times New Roman"/>
      <w:b/>
      <w:bCs/>
      <w:sz w:val="24"/>
      <w:szCs w:val="24"/>
      <w:lang w:eastAsia="it-IT"/>
    </w:rPr>
  </w:style>
  <w:style w:type="paragraph" w:styleId="Subtitle">
    <w:name w:val="Subtitle"/>
    <w:basedOn w:val="Normal"/>
    <w:next w:val="Normal"/>
    <w:link w:val="SottotitoloCarattere"/>
    <w:qFormat/>
    <w:rsid w:val="002f0a43"/>
    <w:pPr>
      <w:spacing w:before="0" w:after="60"/>
      <w:jc w:val="center"/>
      <w:outlineLvl w:val="1"/>
    </w:pPr>
    <w:rPr>
      <w:rFonts w:ascii="Cambria" w:hAnsi="Cambria" w:eastAsia="Times New Roman" w:cs="Times New Roman"/>
      <w:sz w:val="24"/>
      <w:szCs w:val="24"/>
      <w:lang w:val="x-none"/>
    </w:rPr>
  </w:style>
  <w:style w:type="paragraph" w:styleId="provvc" w:customStyle="1">
    <w:name w:val="provv_c"/>
    <w:basedOn w:val="Normal"/>
    <w:qFormat/>
    <w:rsid w:val="002f0a43"/>
    <w:pPr>
      <w:spacing w:beforeAutospacing="1" w:afterAutospacing="1"/>
      <w:jc w:val="center"/>
    </w:pPr>
    <w:rPr>
      <w:rFonts w:ascii="Times New Roman" w:hAnsi="Times New Roman" w:eastAsia="Times New Roman" w:cs="Times New Roman"/>
      <w:sz w:val="24"/>
      <w:szCs w:val="24"/>
      <w:lang w:eastAsia="it-IT"/>
    </w:rPr>
  </w:style>
  <w:style w:type="paragraph" w:styleId="Title">
    <w:name w:val="Title"/>
    <w:basedOn w:val="Normal"/>
    <w:next w:val="Normal"/>
    <w:link w:val="TitoloCarattere"/>
    <w:uiPriority w:val="99"/>
    <w:qFormat/>
    <w:rsid w:val="002f0a43"/>
    <w:pPr>
      <w:spacing w:before="240" w:after="60"/>
      <w:jc w:val="center"/>
      <w:outlineLvl w:val="0"/>
    </w:pPr>
    <w:rPr>
      <w:rFonts w:ascii="Cambria" w:hAnsi="Cambria" w:eastAsia="Times New Roman" w:cs="Times New Roman"/>
      <w:b/>
      <w:bCs/>
      <w:kern w:val="2"/>
      <w:sz w:val="32"/>
      <w:szCs w:val="32"/>
      <w:lang w:val="x-none"/>
    </w:rPr>
  </w:style>
  <w:style w:type="paragraph" w:styleId="Rientrocorpodeltesto211" w:customStyle="1">
    <w:name w:val="Rientro corpo del testo 211"/>
    <w:basedOn w:val="Normal"/>
    <w:qFormat/>
    <w:rsid w:val="002f0a43"/>
    <w:pPr>
      <w:spacing w:before="0" w:after="0"/>
      <w:ind w:left="360"/>
    </w:pPr>
    <w:rPr>
      <w:rFonts w:ascii="Times New Roman" w:hAnsi="Times New Roman" w:eastAsia="Times New Roman" w:cs="Times New Roman"/>
      <w:sz w:val="24"/>
      <w:szCs w:val="20"/>
      <w:lang w:eastAsia="it-IT"/>
    </w:rPr>
  </w:style>
  <w:style w:type="paragraph" w:styleId="sche3" w:customStyle="1">
    <w:name w:val="sche_3"/>
    <w:uiPriority w:val="99"/>
    <w:qFormat/>
    <w:rsid w:val="002f0a43"/>
    <w:pPr>
      <w:widowControl w:val="false"/>
      <w:suppressAutoHyphens w:val="true"/>
      <w:overflowPunct w:val="fals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Text2" w:customStyle="1">
    <w:name w:val="Text 2"/>
    <w:basedOn w:val="Normal"/>
    <w:qFormat/>
    <w:rsid w:val="002f0a43"/>
    <w:pPr>
      <w:tabs>
        <w:tab w:val="clear" w:pos="709"/>
        <w:tab w:val="left" w:pos="2161" w:leader="none"/>
      </w:tabs>
      <w:spacing w:before="0" w:after="240"/>
      <w:ind w:left="1077"/>
    </w:pPr>
    <w:rPr>
      <w:rFonts w:ascii="Times New Roman" w:hAnsi="Times New Roman" w:eastAsia="Times New Roman" w:cs="Times New Roman"/>
      <w:sz w:val="24"/>
      <w:szCs w:val="20"/>
      <w:lang w:eastAsia="it-IT"/>
    </w:rPr>
  </w:style>
  <w:style w:type="paragraph" w:styleId="BodyTextIndent">
    <w:name w:val="Body Text Indent"/>
    <w:basedOn w:val="Normal"/>
    <w:link w:val="RientrocorpodeltestoCarattere"/>
    <w:rsid w:val="002f0a43"/>
    <w:pPr>
      <w:tabs>
        <w:tab w:val="clear" w:pos="709"/>
        <w:tab w:val="left" w:pos="0" w:leader="none"/>
        <w:tab w:val="left" w:pos="1725" w:leader="none"/>
        <w:tab w:val="left" w:pos="8496" w:leader="none"/>
      </w:tabs>
      <w:suppressAutoHyphens w:val="true"/>
      <w:spacing w:before="0" w:after="0"/>
      <w:ind w:left="708"/>
    </w:pPr>
    <w:rPr>
      <w:rFonts w:ascii="Times New Roman" w:hAnsi="Times New Roman" w:eastAsia="Times New Roman" w:cs="Times New Roman"/>
      <w:b/>
      <w:bCs/>
      <w:i/>
      <w:iCs/>
      <w:sz w:val="20"/>
      <w:szCs w:val="20"/>
      <w:lang w:eastAsia="it-IT"/>
    </w:rPr>
  </w:style>
  <w:style w:type="paragraph" w:styleId="BodyText3">
    <w:name w:val="Body Text 3"/>
    <w:basedOn w:val="Normal"/>
    <w:link w:val="Corpodeltesto3Carattere"/>
    <w:qFormat/>
    <w:rsid w:val="002f0a43"/>
    <w:pPr>
      <w:tabs>
        <w:tab w:val="clear" w:pos="709"/>
        <w:tab w:val="left" w:pos="0" w:leader="none"/>
        <w:tab w:val="left" w:pos="8496" w:leader="none"/>
      </w:tabs>
      <w:suppressAutoHyphens w:val="true"/>
      <w:spacing w:before="240" w:after="120"/>
    </w:pPr>
    <w:rPr>
      <w:rFonts w:ascii="Times New Roman" w:hAnsi="Times New Roman" w:eastAsia="Times New Roman" w:cs="Times New Roman"/>
      <w:b/>
      <w:bCs/>
      <w:i/>
      <w:iCs/>
      <w:sz w:val="20"/>
      <w:szCs w:val="24"/>
      <w:lang w:eastAsia="it-IT"/>
    </w:rPr>
  </w:style>
  <w:style w:type="paragraph" w:styleId="Rub3" w:customStyle="1">
    <w:name w:val="Rub3"/>
    <w:basedOn w:val="Normal"/>
    <w:next w:val="Normal"/>
    <w:qFormat/>
    <w:rsid w:val="002f0a43"/>
    <w:pPr>
      <w:tabs>
        <w:tab w:val="left" w:pos="709" w:leader="none"/>
      </w:tabs>
      <w:spacing w:before="0" w:after="0"/>
    </w:pPr>
    <w:rPr>
      <w:rFonts w:ascii="Times New Roman" w:hAnsi="Times New Roman" w:eastAsia="Times New Roman" w:cs="Times New Roman"/>
      <w:b/>
      <w:i/>
      <w:sz w:val="20"/>
      <w:szCs w:val="20"/>
      <w:lang w:eastAsia="it-IT"/>
    </w:rPr>
  </w:style>
  <w:style w:type="paragraph" w:styleId="Titoloparagrafobandotipo" w:customStyle="1">
    <w:name w:val="Titolo paragrafo bando tipo"/>
    <w:basedOn w:val="Subtitle"/>
    <w:autoRedefine/>
    <w:qFormat/>
    <w:rsid w:val="002f0a43"/>
    <w:pPr>
      <w:keepNext w:val="true"/>
      <w:spacing w:before="300" w:after="120"/>
      <w:ind w:left="-142"/>
      <w:jc w:val="left"/>
      <w:outlineLvl w:val="0"/>
    </w:pPr>
    <w:rPr>
      <w:rFonts w:ascii="Calibri" w:hAnsi="Calibri"/>
      <w:b/>
      <w:i/>
      <w:szCs w:val="22"/>
      <w:lang w:val="it-IT" w:eastAsia="it-IT"/>
    </w:rPr>
  </w:style>
  <w:style w:type="paragraph" w:styleId="avviso" w:customStyle="1">
    <w:name w:val="avviso"/>
    <w:basedOn w:val="ListParagraph"/>
    <w:qFormat/>
    <w:rsid w:val="002f0a43"/>
    <w:pPr>
      <w:keepNext w:val="true"/>
      <w:spacing w:before="120" w:after="120"/>
      <w:ind w:left="0"/>
      <w:contextualSpacing w:val="false"/>
    </w:pPr>
    <w:rPr>
      <w:rFonts w:ascii="Garamond" w:hAnsi="Garamond" w:eastAsia="Times New Roman" w:cs="Times New Roman"/>
      <w:b/>
      <w:i/>
      <w:sz w:val="24"/>
      <w:szCs w:val="24"/>
    </w:rPr>
  </w:style>
  <w:style w:type="paragraph" w:styleId="CM11" w:customStyle="1">
    <w:name w:val="CM1+1"/>
    <w:basedOn w:val="Default"/>
    <w:next w:val="Default"/>
    <w:uiPriority w:val="99"/>
    <w:qFormat/>
    <w:rsid w:val="002f0a43"/>
    <w:pPr>
      <w:widowControl/>
      <w:jc w:val="left"/>
    </w:pPr>
    <w:rPr>
      <w:rFonts w:ascii="EUAlbertina" w:hAnsi="EUAlbertina" w:cs="Times New Roman"/>
      <w:color w:val="auto"/>
    </w:rPr>
  </w:style>
  <w:style w:type="paragraph" w:styleId="CM31" w:customStyle="1">
    <w:name w:val="CM3+1"/>
    <w:basedOn w:val="Default"/>
    <w:next w:val="Default"/>
    <w:uiPriority w:val="99"/>
    <w:qFormat/>
    <w:rsid w:val="002f0a43"/>
    <w:pPr>
      <w:widowControl/>
      <w:jc w:val="left"/>
    </w:pPr>
    <w:rPr>
      <w:rFonts w:ascii="EUAlbertina" w:hAnsi="EUAlbertina" w:cs="Times New Roman"/>
      <w:color w:val="auto"/>
    </w:rPr>
  </w:style>
  <w:style w:type="paragraph" w:styleId="NoSpacing">
    <w:name w:val="No Spacing"/>
    <w:uiPriority w:val="1"/>
    <w:qFormat/>
    <w:rsid w:val="002f0a43"/>
    <w:pPr>
      <w:widowControl/>
      <w:suppressAutoHyphens w:val="true"/>
      <w:bidi w:val="0"/>
      <w:spacing w:before="0" w:after="0"/>
      <w:jc w:val="both"/>
    </w:pPr>
    <w:rPr>
      <w:rFonts w:ascii="Calibri" w:hAnsi="Calibri" w:eastAsia="Times New Roman" w:cs="Times New Roman" w:asciiTheme="minorHAnsi" w:hAnsiTheme="minorHAnsi"/>
      <w:color w:val="auto"/>
      <w:kern w:val="0"/>
      <w:sz w:val="22"/>
      <w:szCs w:val="22"/>
      <w:lang w:val="it-IT" w:eastAsia="en-US" w:bidi="ar-SA"/>
    </w:rPr>
  </w:style>
  <w:style w:type="paragraph" w:styleId="Sommariodisciplinare" w:customStyle="1">
    <w:name w:val="Sommario disciplinare"/>
    <w:basedOn w:val="TOC1"/>
    <w:next w:val="Heading2"/>
    <w:link w:val="SommariodisciplinareCarattere"/>
    <w:autoRedefine/>
    <w:qFormat/>
    <w:rsid w:val="002f0a43"/>
    <w:pPr>
      <w:tabs>
        <w:tab w:val="clear" w:pos="9628"/>
        <w:tab w:val="left" w:pos="284" w:leader="dot"/>
        <w:tab w:val="left" w:pos="426" w:leader="none"/>
        <w:tab w:val="right" w:pos="8635" w:leader="dot"/>
        <w:tab w:val="right" w:pos="9629" w:leader="dot"/>
      </w:tabs>
    </w:pPr>
    <w:rPr>
      <w:rFonts w:ascii="Garamond" w:hAnsi="Garamond" w:eastAsia="Times New Roman" w:cs="Calibri"/>
      <w:b w:val="false"/>
      <w:bCs w:val="false"/>
      <w:lang w:eastAsia="it-IT"/>
    </w:rPr>
  </w:style>
  <w:style w:type="paragraph" w:styleId="TOC4">
    <w:name w:val="toc 4"/>
    <w:basedOn w:val="Normal"/>
    <w:next w:val="Normal"/>
    <w:autoRedefine/>
    <w:uiPriority w:val="39"/>
    <w:qFormat/>
    <w:rsid w:val="002f0a43"/>
    <w:pPr>
      <w:spacing w:before="0" w:after="0"/>
      <w:ind w:left="440"/>
    </w:pPr>
    <w:rPr>
      <w:rFonts w:cs="Calibri" w:cstheme="minorHAnsi"/>
      <w:sz w:val="20"/>
      <w:szCs w:val="20"/>
    </w:rPr>
  </w:style>
  <w:style w:type="paragraph" w:styleId="TOC5">
    <w:name w:val="toc 5"/>
    <w:basedOn w:val="Normal"/>
    <w:next w:val="Normal"/>
    <w:autoRedefine/>
    <w:uiPriority w:val="39"/>
    <w:qFormat/>
    <w:rsid w:val="002f0a43"/>
    <w:pPr>
      <w:spacing w:before="0" w:after="0"/>
      <w:ind w:left="660"/>
    </w:pPr>
    <w:rPr>
      <w:rFonts w:cs="Calibri" w:cstheme="minorHAnsi"/>
      <w:sz w:val="20"/>
      <w:szCs w:val="20"/>
    </w:rPr>
  </w:style>
  <w:style w:type="paragraph" w:styleId="TOC6">
    <w:name w:val="toc 6"/>
    <w:basedOn w:val="Normal"/>
    <w:next w:val="Normal"/>
    <w:autoRedefine/>
    <w:uiPriority w:val="39"/>
    <w:rsid w:val="002f0a43"/>
    <w:pPr>
      <w:spacing w:before="0" w:after="0"/>
      <w:ind w:left="880"/>
    </w:pPr>
    <w:rPr>
      <w:rFonts w:cs="Calibri" w:cstheme="minorHAnsi"/>
      <w:sz w:val="20"/>
      <w:szCs w:val="20"/>
    </w:rPr>
  </w:style>
  <w:style w:type="paragraph" w:styleId="TOC7">
    <w:name w:val="toc 7"/>
    <w:basedOn w:val="Normal"/>
    <w:next w:val="Normal"/>
    <w:autoRedefine/>
    <w:uiPriority w:val="39"/>
    <w:rsid w:val="002f0a43"/>
    <w:pPr>
      <w:spacing w:before="0" w:after="0"/>
      <w:ind w:left="1100"/>
    </w:pPr>
    <w:rPr>
      <w:rFonts w:cs="Calibri" w:cstheme="minorHAnsi"/>
      <w:sz w:val="20"/>
      <w:szCs w:val="20"/>
    </w:rPr>
  </w:style>
  <w:style w:type="paragraph" w:styleId="TOC8">
    <w:name w:val="toc 8"/>
    <w:basedOn w:val="Normal"/>
    <w:next w:val="Normal"/>
    <w:autoRedefine/>
    <w:uiPriority w:val="39"/>
    <w:rsid w:val="002f0a43"/>
    <w:pPr>
      <w:spacing w:before="0" w:after="0"/>
      <w:ind w:left="1320"/>
    </w:pPr>
    <w:rPr>
      <w:rFonts w:cs="Calibri" w:cstheme="minorHAnsi"/>
      <w:sz w:val="20"/>
      <w:szCs w:val="20"/>
    </w:rPr>
  </w:style>
  <w:style w:type="paragraph" w:styleId="TOC9">
    <w:name w:val="toc 9"/>
    <w:basedOn w:val="Normal"/>
    <w:next w:val="Normal"/>
    <w:autoRedefine/>
    <w:uiPriority w:val="39"/>
    <w:rsid w:val="002f0a43"/>
    <w:pPr>
      <w:spacing w:before="0" w:after="0"/>
      <w:ind w:left="1540"/>
    </w:pPr>
    <w:rPr>
      <w:rFonts w:cs="Calibri" w:cstheme="minorHAnsi"/>
      <w:sz w:val="20"/>
      <w:szCs w:val="20"/>
    </w:rPr>
  </w:style>
  <w:style w:type="paragraph" w:styleId="PlainText">
    <w:name w:val="Plain Text"/>
    <w:basedOn w:val="Normal"/>
    <w:link w:val="TestonormaleCarattere"/>
    <w:uiPriority w:val="99"/>
    <w:qFormat/>
    <w:rsid w:val="002f0a43"/>
    <w:pPr>
      <w:spacing w:before="0" w:after="0"/>
    </w:pPr>
    <w:rPr>
      <w:rFonts w:ascii="Garamond" w:hAnsi="Garamond" w:eastAsia="Times New Roman" w:cs="Consolas"/>
      <w:sz w:val="24"/>
      <w:szCs w:val="21"/>
    </w:rPr>
  </w:style>
  <w:style w:type="paragraph" w:styleId="Corpodeltesto31" w:customStyle="1">
    <w:name w:val="Corpo del testo (3)"/>
    <w:basedOn w:val="Normal"/>
    <w:link w:val="Corpodeltesto3"/>
    <w:qFormat/>
    <w:rsid w:val="002f0a43"/>
    <w:pPr>
      <w:widowControl w:val="false"/>
      <w:shd w:val="clear" w:color="auto" w:fill="FFFFFF"/>
      <w:spacing w:lineRule="exact" w:line="293" w:before="0" w:after="0"/>
      <w:ind w:hanging="480"/>
      <w:jc w:val="center"/>
    </w:pPr>
    <w:rPr>
      <w:rFonts w:ascii="Garamond" w:hAnsi="Garamond" w:eastAsia="Garamond" w:cs="Garamond"/>
      <w:b/>
      <w:bCs/>
    </w:rPr>
  </w:style>
  <w:style w:type="paragraph" w:styleId="Titolo31" w:customStyle="1">
    <w:name w:val="Titolo #3"/>
    <w:basedOn w:val="Normal"/>
    <w:link w:val="Titolo3"/>
    <w:qFormat/>
    <w:rsid w:val="002f0a43"/>
    <w:pPr>
      <w:widowControl w:val="false"/>
      <w:shd w:val="clear" w:color="auto" w:fill="FFFFFF"/>
      <w:spacing w:lineRule="atLeast" w:line="0" w:before="0" w:after="120"/>
      <w:ind w:hanging="440"/>
      <w:outlineLvl w:val="2"/>
    </w:pPr>
    <w:rPr>
      <w:rFonts w:ascii="Garamond" w:hAnsi="Garamond" w:eastAsia="Garamond" w:cs="Garamond"/>
      <w:b/>
      <w:bCs/>
    </w:rPr>
  </w:style>
  <w:style w:type="paragraph" w:styleId="Titolo41" w:customStyle="1">
    <w:name w:val="Titolo #4"/>
    <w:basedOn w:val="Normal"/>
    <w:link w:val="Titolo4"/>
    <w:qFormat/>
    <w:rsid w:val="002f0a43"/>
    <w:pPr>
      <w:widowControl w:val="false"/>
      <w:shd w:val="clear" w:color="auto" w:fill="FFFFFF"/>
      <w:spacing w:lineRule="exact" w:line="346" w:before="360" w:after="0"/>
      <w:ind w:hanging="740"/>
      <w:outlineLvl w:val="3"/>
    </w:pPr>
    <w:rPr>
      <w:rFonts w:ascii="Garamond" w:hAnsi="Garamond" w:eastAsia="Garamond" w:cs="Garamond"/>
      <w:b/>
      <w:bCs/>
      <w:sz w:val="21"/>
      <w:szCs w:val="21"/>
    </w:rPr>
  </w:style>
  <w:style w:type="paragraph" w:styleId="Titolo421" w:customStyle="1">
    <w:name w:val="Titolo #4 (2)"/>
    <w:basedOn w:val="Normal"/>
    <w:link w:val="Titolo42"/>
    <w:qFormat/>
    <w:rsid w:val="002f0a43"/>
    <w:pPr>
      <w:widowControl w:val="false"/>
      <w:shd w:val="clear" w:color="auto" w:fill="FFFFFF"/>
      <w:spacing w:lineRule="atLeast" w:line="0" w:before="480" w:after="180"/>
      <w:ind w:hanging="480"/>
      <w:outlineLvl w:val="3"/>
    </w:pPr>
    <w:rPr>
      <w:rFonts w:ascii="Garamond" w:hAnsi="Garamond" w:eastAsia="Garamond" w:cs="Garamond"/>
      <w:b/>
      <w:bCs/>
    </w:rPr>
  </w:style>
  <w:style w:type="paragraph" w:styleId="Corpodeltesto41" w:customStyle="1">
    <w:name w:val="Corpo del testo (4)"/>
    <w:basedOn w:val="Normal"/>
    <w:link w:val="Corpodeltesto4"/>
    <w:qFormat/>
    <w:rsid w:val="002f0a43"/>
    <w:pPr>
      <w:widowControl w:val="false"/>
      <w:shd w:val="clear" w:color="auto" w:fill="FFFFFF"/>
      <w:spacing w:lineRule="atLeast" w:line="0" w:before="0" w:after="120"/>
    </w:pPr>
    <w:rPr>
      <w:rFonts w:ascii="Garamond" w:hAnsi="Garamond" w:eastAsia="Garamond" w:cs="Garamond"/>
      <w:sz w:val="18"/>
      <w:szCs w:val="18"/>
    </w:rPr>
  </w:style>
  <w:style w:type="paragraph" w:styleId="Titolo431" w:customStyle="1">
    <w:name w:val="Titolo #4 (3)"/>
    <w:basedOn w:val="Normal"/>
    <w:link w:val="Titolo43"/>
    <w:qFormat/>
    <w:rsid w:val="002f0a43"/>
    <w:pPr>
      <w:widowControl w:val="false"/>
      <w:shd w:val="clear" w:color="auto" w:fill="FFFFFF"/>
      <w:spacing w:lineRule="exact" w:line="293" w:before="360" w:after="0"/>
      <w:ind w:hanging="600"/>
      <w:outlineLvl w:val="3"/>
    </w:pPr>
    <w:rPr>
      <w:rFonts w:ascii="Garamond" w:hAnsi="Garamond" w:eastAsia="Garamond" w:cs="Garamond"/>
    </w:rPr>
  </w:style>
  <w:style w:type="paragraph" w:styleId="Corpodeltesto81" w:customStyle="1">
    <w:name w:val="Corpo del testo (8)"/>
    <w:basedOn w:val="Normal"/>
    <w:link w:val="Corpodeltesto8"/>
    <w:qFormat/>
    <w:rsid w:val="002f0a43"/>
    <w:pPr>
      <w:widowControl w:val="false"/>
      <w:shd w:val="clear" w:color="auto" w:fill="FFFFFF"/>
      <w:spacing w:lineRule="exact" w:line="288" w:before="0" w:after="0"/>
      <w:ind w:hanging="600"/>
    </w:pPr>
    <w:rPr>
      <w:rFonts w:ascii="Garamond" w:hAnsi="Garamond" w:eastAsia="Garamond" w:cs="Garamond"/>
      <w:i/>
      <w:iCs/>
    </w:rPr>
  </w:style>
  <w:style w:type="paragraph" w:styleId="Titolo2" w:customStyle="1">
    <w:name w:val="Titolo #2"/>
    <w:basedOn w:val="Normal"/>
    <w:link w:val="Titolo2Exact"/>
    <w:qFormat/>
    <w:rsid w:val="002f0a43"/>
    <w:pPr>
      <w:widowControl w:val="false"/>
      <w:shd w:val="clear" w:color="auto" w:fill="FFFFFF"/>
      <w:spacing w:lineRule="atLeast" w:line="0" w:before="0" w:after="300"/>
      <w:outlineLvl w:val="1"/>
    </w:pPr>
    <w:rPr>
      <w:rFonts w:ascii="Garamond" w:hAnsi="Garamond" w:eastAsia="Garamond" w:cs="Garamond"/>
      <w:i/>
      <w:iCs/>
    </w:rPr>
  </w:style>
  <w:style w:type="paragraph" w:styleId="Titolo321" w:customStyle="1">
    <w:name w:val="Titolo #3 (2)"/>
    <w:basedOn w:val="Normal"/>
    <w:link w:val="Titolo32"/>
    <w:qFormat/>
    <w:rsid w:val="002f0a43"/>
    <w:pPr>
      <w:widowControl w:val="false"/>
      <w:shd w:val="clear" w:color="auto" w:fill="FFFFFF"/>
      <w:spacing w:lineRule="atLeast" w:line="0" w:before="480" w:after="180"/>
      <w:ind w:hanging="440"/>
      <w:outlineLvl w:val="2"/>
    </w:pPr>
    <w:rPr>
      <w:rFonts w:ascii="Garamond" w:hAnsi="Garamond" w:eastAsia="Garamond" w:cs="Garamond"/>
    </w:rPr>
  </w:style>
  <w:style w:type="paragraph" w:styleId="usoboll1" w:customStyle="1">
    <w:name w:val="usoboll1"/>
    <w:basedOn w:val="Normal"/>
    <w:qFormat/>
    <w:rsid w:val="002f0a43"/>
    <w:pPr>
      <w:widowControl w:val="false"/>
      <w:spacing w:lineRule="exact" w:line="482" w:before="0" w:after="0"/>
    </w:pPr>
    <w:rPr>
      <w:rFonts w:ascii="Times New Roman" w:hAnsi="Times New Roman" w:eastAsia="Times New Roman" w:cs="Times New Roman"/>
      <w:sz w:val="24"/>
      <w:szCs w:val="24"/>
    </w:rPr>
  </w:style>
  <w:style w:type="paragraph" w:styleId="caption1">
    <w:name w:val="caption1"/>
    <w:basedOn w:val="Normal"/>
    <w:next w:val="Normal"/>
    <w:qFormat/>
    <w:rsid w:val="002f0a43"/>
    <w:pPr>
      <w:tabs>
        <w:tab w:val="clear" w:pos="709"/>
        <w:tab w:val="left" w:pos="1134" w:leader="none"/>
      </w:tabs>
      <w:spacing w:lineRule="atLeast" w:line="280" w:before="0" w:after="0"/>
    </w:pPr>
    <w:rPr>
      <w:rFonts w:ascii="Times New Roman" w:hAnsi="Times New Roman" w:eastAsia="Times New Roman" w:cs="Times New Roman"/>
      <w:b/>
      <w:szCs w:val="20"/>
      <w:lang w:val="en-US"/>
    </w:rPr>
  </w:style>
  <w:style w:type="paragraph" w:styleId="ListBullet">
    <w:name w:val="List Bullet"/>
    <w:basedOn w:val="Normal"/>
    <w:rsid w:val="002f0a43"/>
    <w:pPr>
      <w:numPr>
        <w:ilvl w:val="0"/>
        <w:numId w:val="1"/>
      </w:numPr>
      <w:tabs>
        <w:tab w:val="clear" w:pos="709"/>
        <w:tab w:val="left" w:pos="284" w:leader="none"/>
        <w:tab w:val="left" w:pos="1134" w:leader="none"/>
      </w:tabs>
      <w:spacing w:lineRule="atLeast" w:line="280" w:before="0" w:after="0"/>
      <w:ind w:hanging="284" w:left="284"/>
    </w:pPr>
    <w:rPr>
      <w:rFonts w:ascii="Times New Roman" w:hAnsi="Times New Roman" w:eastAsia="Times New Roman" w:cs="Times New Roman"/>
      <w:szCs w:val="20"/>
      <w:lang w:val="en-US"/>
    </w:rPr>
  </w:style>
  <w:style w:type="paragraph" w:styleId="CharChar2CarattereCarattereCharChar" w:customStyle="1">
    <w:name w:val="Char Char2 Carattere Carattere Char Char"/>
    <w:basedOn w:val="Normal"/>
    <w:qFormat/>
    <w:rsid w:val="002f0a43"/>
    <w:pPr>
      <w:spacing w:before="0" w:after="0"/>
      <w:ind w:left="567"/>
    </w:pPr>
    <w:rPr>
      <w:rFonts w:ascii="Arial" w:hAnsi="Arial" w:eastAsia="Times New Roman" w:cs="Times New Roman"/>
      <w:sz w:val="24"/>
      <w:szCs w:val="24"/>
      <w:lang w:eastAsia="it-IT"/>
    </w:rPr>
  </w:style>
  <w:style w:type="paragraph" w:styleId="SeqLevel6" w:customStyle="1">
    <w:name w:val="Seq Level 6"/>
    <w:basedOn w:val="Normal"/>
    <w:qFormat/>
    <w:rsid w:val="002f0a43"/>
    <w:pPr>
      <w:spacing w:before="144" w:after="0"/>
    </w:pPr>
    <w:rPr>
      <w:rFonts w:ascii="Times New Roman" w:hAnsi="Times New Roman" w:eastAsia="Times New Roman" w:cs="Times New Roman"/>
      <w:sz w:val="24"/>
      <w:szCs w:val="20"/>
      <w:lang w:val="en-US"/>
    </w:rPr>
  </w:style>
  <w:style w:type="paragraph" w:styleId="axNormal" w:customStyle="1">
    <w:name w:val="axNormal"/>
    <w:basedOn w:val="Normal"/>
    <w:uiPriority w:val="99"/>
    <w:qFormat/>
    <w:rsid w:val="002f0a43"/>
    <w:pPr>
      <w:widowControl w:val="false"/>
      <w:tabs>
        <w:tab w:val="clear" w:pos="709"/>
        <w:tab w:val="left" w:pos="720" w:leader="none"/>
        <w:tab w:val="left" w:pos="1440" w:leader="none"/>
        <w:tab w:val="left" w:pos="2160" w:leader="none"/>
      </w:tabs>
      <w:spacing w:before="0" w:after="0"/>
    </w:pPr>
    <w:rPr>
      <w:rFonts w:ascii="Times" w:hAnsi="Times" w:eastAsia="Times New Roman" w:cs="Times"/>
      <w:color w:val="000000"/>
      <w:sz w:val="24"/>
      <w:szCs w:val="24"/>
      <w:lang w:eastAsia="it-IT"/>
    </w:rPr>
  </w:style>
  <w:style w:type="paragraph" w:styleId="sche22" w:customStyle="1">
    <w:name w:val="sche2_2"/>
    <w:qFormat/>
    <w:rsid w:val="002f0a43"/>
    <w:pPr>
      <w:widowControl w:val="false"/>
      <w:suppressAutoHyphens w:val="true"/>
      <w:overflowPunct w:val="fals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Titolo11" w:customStyle="1">
    <w:name w:val="Titolo1"/>
    <w:basedOn w:val="Normal"/>
    <w:next w:val="BodyText"/>
    <w:qFormat/>
    <w:rsid w:val="002f0a43"/>
    <w:pPr>
      <w:keepNext w:val="true"/>
      <w:suppressAutoHyphens w:val="true"/>
      <w:spacing w:before="240" w:after="120"/>
    </w:pPr>
    <w:rPr>
      <w:rFonts w:ascii="Liberation Sans" w:hAnsi="Liberation Sans" w:eastAsia="Arial Unicode MS" w:cs="Mangal"/>
      <w:color w:val="00000A"/>
      <w:kern w:val="2"/>
      <w:sz w:val="28"/>
      <w:szCs w:val="28"/>
      <w:lang w:eastAsia="it-IT" w:bidi="it-IT"/>
    </w:rPr>
  </w:style>
  <w:style w:type="paragraph" w:styleId="NormalBold" w:customStyle="1">
    <w:name w:val="NormalBold"/>
    <w:basedOn w:val="Normal"/>
    <w:qFormat/>
    <w:rsid w:val="002f0a43"/>
    <w:pPr>
      <w:widowControl w:val="false"/>
      <w:suppressAutoHyphens w:val="true"/>
      <w:spacing w:before="0" w:after="0"/>
    </w:pPr>
    <w:rPr>
      <w:rFonts w:ascii="Times New Roman" w:hAnsi="Times New Roman" w:eastAsia="Times New Roman" w:cs="Times New Roman"/>
      <w:b/>
      <w:color w:val="00000A"/>
      <w:kern w:val="2"/>
      <w:sz w:val="24"/>
      <w:lang w:eastAsia="it-IT" w:bidi="it-IT"/>
    </w:rPr>
  </w:style>
  <w:style w:type="paragraph" w:styleId="Testonotaapidipagina1" w:customStyle="1">
    <w:name w:val="Testo nota a piè di pagina1"/>
    <w:basedOn w:val="Normal"/>
    <w:qFormat/>
    <w:rsid w:val="002f0a43"/>
    <w:pPr>
      <w:suppressAutoHyphens w:val="true"/>
      <w:spacing w:before="0" w:after="0"/>
      <w:ind w:hanging="720" w:left="720"/>
    </w:pPr>
    <w:rPr>
      <w:rFonts w:ascii="Times New Roman" w:hAnsi="Times New Roman" w:eastAsia="Calibri" w:cs="Times New Roman"/>
      <w:color w:val="00000A"/>
      <w:kern w:val="2"/>
      <w:sz w:val="20"/>
      <w:szCs w:val="20"/>
      <w:lang w:eastAsia="it-IT" w:bidi="it-IT"/>
    </w:rPr>
  </w:style>
  <w:style w:type="paragraph" w:styleId="Text1" w:customStyle="1">
    <w:name w:val="Text 1"/>
    <w:basedOn w:val="Normal"/>
    <w:qFormat/>
    <w:rsid w:val="002f0a43"/>
    <w:pPr>
      <w:suppressAutoHyphens w:val="true"/>
      <w:spacing w:before="120" w:after="120"/>
      <w:ind w:left="850"/>
    </w:pPr>
    <w:rPr>
      <w:rFonts w:ascii="Times New Roman" w:hAnsi="Times New Roman" w:eastAsia="Calibri" w:cs="Times New Roman"/>
      <w:color w:val="00000A"/>
      <w:kern w:val="2"/>
      <w:sz w:val="24"/>
      <w:lang w:eastAsia="it-IT" w:bidi="it-IT"/>
    </w:rPr>
  </w:style>
  <w:style w:type="paragraph" w:styleId="NormalLeft" w:customStyle="1">
    <w:name w:val="Normal Left"/>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Tiret0" w:customStyle="1">
    <w:name w:val="Tiret 0"/>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Tiret1" w:customStyle="1">
    <w:name w:val="Tiret 1"/>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NumPar1" w:customStyle="1">
    <w:name w:val="NumPar 1"/>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NumPar2" w:customStyle="1">
    <w:name w:val="NumPar 2"/>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NumPar3" w:customStyle="1">
    <w:name w:val="NumPar 3"/>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NumPar4" w:customStyle="1">
    <w:name w:val="NumPar 4"/>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ChapterTitle" w:customStyle="1">
    <w:name w:val="ChapterTitle"/>
    <w:basedOn w:val="Normal"/>
    <w:qFormat/>
    <w:rsid w:val="002f0a43"/>
    <w:pPr>
      <w:keepNext w:val="true"/>
      <w:suppressAutoHyphens w:val="true"/>
      <w:spacing w:before="120" w:after="360"/>
      <w:jc w:val="center"/>
    </w:pPr>
    <w:rPr>
      <w:rFonts w:ascii="Times New Roman" w:hAnsi="Times New Roman" w:eastAsia="Calibri" w:cs="Times New Roman"/>
      <w:b/>
      <w:color w:val="00000A"/>
      <w:kern w:val="2"/>
      <w:sz w:val="32"/>
      <w:lang w:eastAsia="it-IT" w:bidi="it-IT"/>
    </w:rPr>
  </w:style>
  <w:style w:type="paragraph" w:styleId="SectionTitle" w:customStyle="1">
    <w:name w:val="SectionTitle"/>
    <w:basedOn w:val="Normal"/>
    <w:qFormat/>
    <w:rsid w:val="002f0a43"/>
    <w:pPr>
      <w:keepNext w:val="true"/>
      <w:suppressAutoHyphens w:val="true"/>
      <w:spacing w:before="120" w:after="360"/>
      <w:jc w:val="center"/>
    </w:pPr>
    <w:rPr>
      <w:rFonts w:ascii="Times New Roman" w:hAnsi="Times New Roman" w:eastAsia="Calibri" w:cs="Times New Roman"/>
      <w:b/>
      <w:smallCaps/>
      <w:color w:val="00000A"/>
      <w:kern w:val="2"/>
      <w:sz w:val="28"/>
      <w:lang w:eastAsia="it-IT" w:bidi="it-IT"/>
    </w:rPr>
  </w:style>
  <w:style w:type="paragraph" w:styleId="Annexetitre" w:customStyle="1">
    <w:name w:val="Annexe titre"/>
    <w:basedOn w:val="Normal"/>
    <w:qFormat/>
    <w:rsid w:val="002f0a43"/>
    <w:pPr>
      <w:suppressAutoHyphens w:val="true"/>
      <w:spacing w:before="120" w:after="120"/>
      <w:jc w:val="center"/>
    </w:pPr>
    <w:rPr>
      <w:rFonts w:ascii="Times New Roman" w:hAnsi="Times New Roman" w:eastAsia="Calibri" w:cs="Times New Roman"/>
      <w:b/>
      <w:color w:val="00000A"/>
      <w:kern w:val="2"/>
      <w:sz w:val="24"/>
      <w:u w:val="single"/>
      <w:lang w:eastAsia="it-IT" w:bidi="it-IT"/>
    </w:rPr>
  </w:style>
  <w:style w:type="paragraph" w:styleId="Titrearticle" w:customStyle="1">
    <w:name w:val="Titre article"/>
    <w:basedOn w:val="Normal"/>
    <w:qFormat/>
    <w:rsid w:val="002f0a43"/>
    <w:pPr>
      <w:keepNext w:val="true"/>
      <w:suppressAutoHyphens w:val="true"/>
      <w:spacing w:before="360" w:after="120"/>
      <w:jc w:val="center"/>
    </w:pPr>
    <w:rPr>
      <w:rFonts w:ascii="Times New Roman" w:hAnsi="Times New Roman" w:eastAsia="Calibri" w:cs="Times New Roman"/>
      <w:i/>
      <w:color w:val="00000A"/>
      <w:kern w:val="2"/>
      <w:sz w:val="24"/>
      <w:lang w:eastAsia="it-IT" w:bidi="it-IT"/>
    </w:rPr>
  </w:style>
  <w:style w:type="paragraph" w:styleId="Paragrafoelenco2" w:customStyle="1">
    <w:name w:val="Paragrafo elenco2"/>
    <w:basedOn w:val="Normal"/>
    <w:qFormat/>
    <w:rsid w:val="002f0a43"/>
    <w:pPr>
      <w:suppressAutoHyphens w:val="true"/>
      <w:spacing w:before="120" w:after="120"/>
      <w:ind w:left="720"/>
      <w:contextualSpacing/>
    </w:pPr>
    <w:rPr>
      <w:rFonts w:ascii="Times New Roman" w:hAnsi="Times New Roman" w:eastAsia="Calibri" w:cs="Times New Roman"/>
      <w:color w:val="00000A"/>
      <w:kern w:val="2"/>
      <w:sz w:val="24"/>
      <w:lang w:eastAsia="it-IT" w:bidi="it-IT"/>
    </w:rPr>
  </w:style>
  <w:style w:type="paragraph" w:styleId="Testofumetto1" w:customStyle="1">
    <w:name w:val="Testo fumetto1"/>
    <w:basedOn w:val="Normal"/>
    <w:qFormat/>
    <w:rsid w:val="002f0a43"/>
    <w:pPr>
      <w:suppressAutoHyphens w:val="true"/>
      <w:spacing w:before="0" w:after="0"/>
    </w:pPr>
    <w:rPr>
      <w:rFonts w:ascii="Tahoma" w:hAnsi="Tahoma" w:eastAsia="Calibri" w:cs="Tahoma"/>
      <w:color w:val="00000A"/>
      <w:kern w:val="2"/>
      <w:sz w:val="16"/>
      <w:szCs w:val="16"/>
      <w:lang w:eastAsia="it-IT" w:bidi="it-IT"/>
    </w:rPr>
  </w:style>
  <w:style w:type="paragraph" w:styleId="NormaleWeb1" w:customStyle="1">
    <w:name w:val="Normale (Web)1"/>
    <w:basedOn w:val="Normal"/>
    <w:qFormat/>
    <w:rsid w:val="002f0a43"/>
    <w:pPr>
      <w:suppressAutoHyphens w:val="true"/>
      <w:spacing w:before="280" w:after="280"/>
    </w:pPr>
    <w:rPr>
      <w:rFonts w:ascii="Times New Roman" w:hAnsi="Times New Roman" w:eastAsia="Times New Roman" w:cs="Times New Roman"/>
      <w:color w:val="00000A"/>
      <w:kern w:val="2"/>
      <w:sz w:val="24"/>
      <w:szCs w:val="24"/>
      <w:lang w:eastAsia="it-IT"/>
    </w:rPr>
  </w:style>
  <w:style w:type="paragraph" w:styleId="Contenutotabella" w:customStyle="1">
    <w:name w:val="Contenuto tabella"/>
    <w:basedOn w:val="Normal"/>
    <w:qFormat/>
    <w:rsid w:val="002f0a43"/>
    <w:pPr>
      <w:suppressAutoHyphens w:val="true"/>
      <w:spacing w:before="120" w:after="120"/>
    </w:pPr>
    <w:rPr>
      <w:rFonts w:ascii="Times New Roman" w:hAnsi="Times New Roman" w:eastAsia="Calibri" w:cs="Times New Roman"/>
      <w:color w:val="00000A"/>
      <w:kern w:val="2"/>
      <w:sz w:val="24"/>
      <w:lang w:eastAsia="it-IT" w:bidi="it-IT"/>
    </w:rPr>
  </w:style>
  <w:style w:type="paragraph" w:styleId="Titolotabella" w:customStyle="1">
    <w:name w:val="Titolo tabella"/>
    <w:basedOn w:val="Contenutotabella"/>
    <w:qFormat/>
    <w:rsid w:val="002f0a43"/>
    <w:pPr/>
    <w:rPr/>
  </w:style>
  <w:style w:type="paragraph" w:styleId="western" w:customStyle="1">
    <w:name w:val="western"/>
    <w:basedOn w:val="Normal"/>
    <w:qFormat/>
    <w:rsid w:val="002f0a43"/>
    <w:pPr>
      <w:spacing w:lineRule="auto" w:line="288" w:beforeAutospacing="1" w:after="142"/>
    </w:pPr>
    <w:rPr>
      <w:rFonts w:ascii="Times New Roman" w:hAnsi="Times New Roman" w:eastAsia="Times New Roman" w:cs="Times New Roman"/>
      <w:sz w:val="24"/>
      <w:szCs w:val="24"/>
      <w:lang w:eastAsia="it-IT"/>
    </w:rPr>
  </w:style>
  <w:style w:type="paragraph" w:styleId="TableParagraph" w:customStyle="1">
    <w:name w:val="Table Paragraph"/>
    <w:basedOn w:val="Normal"/>
    <w:uiPriority w:val="1"/>
    <w:qFormat/>
    <w:rsid w:val="002f0a43"/>
    <w:pPr>
      <w:widowControl w:val="false"/>
      <w:spacing w:before="0" w:after="0"/>
    </w:pPr>
    <w:rPr>
      <w:rFonts w:ascii="Arial" w:hAnsi="Arial" w:eastAsia="Arial" w:cs="Arial"/>
      <w:lang w:eastAsia="it-IT" w:bidi="it-IT"/>
    </w:rPr>
  </w:style>
  <w:style w:type="paragraph" w:styleId="Numerazioneperbuste" w:customStyle="1">
    <w:name w:val="Numerazione per buste"/>
    <w:basedOn w:val="Normal"/>
    <w:qFormat/>
    <w:rsid w:val="002f0a43"/>
    <w:pPr>
      <w:numPr>
        <w:ilvl w:val="0"/>
        <w:numId w:val="2"/>
      </w:numPr>
      <w:spacing w:lineRule="auto" w:line="360" w:before="120" w:after="120"/>
    </w:pPr>
    <w:rPr>
      <w:rFonts w:ascii="Times New Roman" w:hAnsi="Times New Roman" w:eastAsia="Times New Roman" w:cs="Times New Roman"/>
      <w:sz w:val="24"/>
      <w:szCs w:val="24"/>
      <w:lang w:eastAsia="it-IT"/>
    </w:rPr>
  </w:style>
  <w:style w:type="paragraph" w:styleId="xl65" w:customStyle="1">
    <w:name w:val="xl65"/>
    <w:basedOn w:val="Normal"/>
    <w:qFormat/>
    <w:rsid w:val="002f0a43"/>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66" w:customStyle="1">
    <w:name w:val="xl66"/>
    <w:basedOn w:val="Normal"/>
    <w:qFormat/>
    <w:rsid w:val="002f0a43"/>
    <w:pPr>
      <w:pBdr>
        <w:top w:val="single" w:sz="4" w:space="0" w:color="000000"/>
        <w:left w:val="single" w:sz="4" w:space="0" w:color="000000"/>
        <w:bottom w:val="single" w:sz="4"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67" w:customStyle="1">
    <w:name w:val="xl67"/>
    <w:basedOn w:val="Normal"/>
    <w:qFormat/>
    <w:rsid w:val="002f0a43"/>
    <w:pPr>
      <w:pBdr>
        <w:top w:val="single" w:sz="4" w:space="0" w:color="000000"/>
        <w:left w:val="single" w:sz="4" w:space="0" w:color="000000"/>
        <w:bottom w:val="single" w:sz="12"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68" w:customStyle="1">
    <w:name w:val="xl68"/>
    <w:basedOn w:val="Normal"/>
    <w:qFormat/>
    <w:rsid w:val="002f0a43"/>
    <w:pPr>
      <w:pBdr>
        <w:top w:val="single" w:sz="4" w:space="0" w:color="000000"/>
        <w:left w:val="single" w:sz="4" w:space="0" w:color="000000"/>
        <w:bottom w:val="single" w:sz="12"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69" w:customStyle="1">
    <w:name w:val="xl69"/>
    <w:basedOn w:val="Normal"/>
    <w:qFormat/>
    <w:rsid w:val="002f0a43"/>
    <w:pPr>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70" w:customStyle="1">
    <w:name w:val="xl70"/>
    <w:basedOn w:val="Normal"/>
    <w:qFormat/>
    <w:rsid w:val="002f0a43"/>
    <w:pPr>
      <w:pBdr>
        <w:top w:val="double" w:sz="6" w:space="0" w:color="000000"/>
        <w:left w:val="single" w:sz="4" w:space="0" w:color="000000"/>
        <w:bottom w:val="double" w:sz="6" w:space="0" w:color="000000"/>
        <w:right w:val="single" w:sz="4" w:space="0" w:color="000000"/>
      </w:pBdr>
      <w:spacing w:beforeAutospacing="1" w:afterAutospacing="1"/>
      <w:jc w:val="center"/>
      <w:textAlignment w:val="center"/>
    </w:pPr>
    <w:rPr>
      <w:rFonts w:ascii="Times New Roman" w:hAnsi="Times New Roman" w:eastAsia="Times New Roman" w:cs="Times New Roman"/>
      <w:b/>
      <w:bCs/>
      <w:sz w:val="24"/>
      <w:szCs w:val="24"/>
      <w:lang w:eastAsia="it-IT"/>
    </w:rPr>
  </w:style>
  <w:style w:type="paragraph" w:styleId="xl71" w:customStyle="1">
    <w:name w:val="xl71"/>
    <w:basedOn w:val="Normal"/>
    <w:qFormat/>
    <w:rsid w:val="002f0a43"/>
    <w:pPr>
      <w:pBdr>
        <w:top w:val="double" w:sz="6" w:space="0" w:color="000000"/>
        <w:left w:val="single" w:sz="4" w:space="0" w:color="000000"/>
        <w:bottom w:val="double" w:sz="6" w:space="0" w:color="000000"/>
        <w:right w:val="single" w:sz="12" w:space="0" w:color="000000"/>
      </w:pBdr>
      <w:spacing w:beforeAutospacing="1" w:afterAutospacing="1"/>
      <w:jc w:val="center"/>
      <w:textAlignment w:val="center"/>
    </w:pPr>
    <w:rPr>
      <w:rFonts w:ascii="Times New Roman" w:hAnsi="Times New Roman" w:eastAsia="Times New Roman" w:cs="Times New Roman"/>
      <w:b/>
      <w:bCs/>
      <w:sz w:val="24"/>
      <w:szCs w:val="24"/>
      <w:lang w:eastAsia="it-IT"/>
    </w:rPr>
  </w:style>
  <w:style w:type="paragraph" w:styleId="xl72" w:customStyle="1">
    <w:name w:val="xl72"/>
    <w:basedOn w:val="Normal"/>
    <w:qFormat/>
    <w:rsid w:val="002f0a43"/>
    <w:pPr>
      <w:pBdr>
        <w:top w:val="double" w:sz="6" w:space="0" w:color="000000"/>
        <w:left w:val="single" w:sz="12" w:space="0" w:color="000000"/>
        <w:bottom w:val="double" w:sz="6" w:space="0" w:color="000000"/>
        <w:right w:val="single" w:sz="4" w:space="0" w:color="000000"/>
      </w:pBdr>
      <w:spacing w:beforeAutospacing="1" w:afterAutospacing="1"/>
      <w:jc w:val="center"/>
      <w:textAlignment w:val="center"/>
    </w:pPr>
    <w:rPr>
      <w:rFonts w:ascii="Times New Roman" w:hAnsi="Times New Roman" w:eastAsia="Times New Roman" w:cs="Times New Roman"/>
      <w:b/>
      <w:bCs/>
      <w:sz w:val="24"/>
      <w:szCs w:val="24"/>
      <w:lang w:eastAsia="it-IT"/>
    </w:rPr>
  </w:style>
  <w:style w:type="paragraph" w:styleId="xl73" w:customStyle="1">
    <w:name w:val="xl73"/>
    <w:basedOn w:val="Normal"/>
    <w:qFormat/>
    <w:rsid w:val="002f0a43"/>
    <w:pPr>
      <w:pBdr>
        <w:left w:val="single" w:sz="4" w:space="0" w:color="000000"/>
        <w:bottom w:val="single" w:sz="4"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74" w:customStyle="1">
    <w:name w:val="xl74"/>
    <w:basedOn w:val="Normal"/>
    <w:qFormat/>
    <w:rsid w:val="002f0a43"/>
    <w:pPr>
      <w:pBdr>
        <w:top w:val="double" w:sz="6"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75" w:customStyle="1">
    <w:name w:val="xl75"/>
    <w:basedOn w:val="Normal"/>
    <w:qFormat/>
    <w:rsid w:val="002f0a43"/>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76" w:customStyle="1">
    <w:name w:val="xl76"/>
    <w:basedOn w:val="Normal"/>
    <w:qFormat/>
    <w:rsid w:val="002f0a43"/>
    <w:pPr>
      <w:pBdr>
        <w:top w:val="single" w:sz="8"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77" w:customStyle="1">
    <w:name w:val="xl77"/>
    <w:basedOn w:val="Normal"/>
    <w:qFormat/>
    <w:rsid w:val="002f0a43"/>
    <w:pPr>
      <w:pBdr>
        <w:top w:val="single" w:sz="8" w:space="0" w:color="000000"/>
        <w:left w:val="single" w:sz="4" w:space="0" w:color="000000"/>
        <w:bottom w:val="single" w:sz="4"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78" w:customStyle="1">
    <w:name w:val="xl78"/>
    <w:basedOn w:val="Normal"/>
    <w:qFormat/>
    <w:rsid w:val="002f0a43"/>
    <w:pPr>
      <w:pBdr>
        <w:top w:val="single" w:sz="4" w:space="0" w:color="000000"/>
        <w:left w:val="single" w:sz="4" w:space="0" w:color="000000"/>
        <w:bottom w:val="single" w:sz="8"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79" w:customStyle="1">
    <w:name w:val="xl79"/>
    <w:basedOn w:val="Normal"/>
    <w:qFormat/>
    <w:rsid w:val="002f0a43"/>
    <w:pPr>
      <w:pBdr>
        <w:top w:val="single" w:sz="4" w:space="0" w:color="000000"/>
        <w:left w:val="single" w:sz="4" w:space="0" w:color="000000"/>
        <w:right w:val="single" w:sz="4" w:space="0" w:color="000000"/>
      </w:pBdr>
      <w:spacing w:beforeAutospacing="1" w:afterAutospacing="1"/>
      <w:textAlignment w:val="center"/>
    </w:pPr>
    <w:rPr>
      <w:rFonts w:ascii="Times New Roman" w:hAnsi="Times New Roman" w:eastAsia="Times New Roman" w:cs="Times New Roman"/>
      <w:sz w:val="24"/>
      <w:szCs w:val="24"/>
      <w:lang w:eastAsia="it-IT"/>
    </w:rPr>
  </w:style>
  <w:style w:type="paragraph" w:styleId="xl80" w:customStyle="1">
    <w:name w:val="xl80"/>
    <w:basedOn w:val="Normal"/>
    <w:qFormat/>
    <w:rsid w:val="002f0a43"/>
    <w:pPr>
      <w:pBdr>
        <w:top w:val="double" w:sz="6" w:space="0" w:color="000000"/>
        <w:left w:val="single" w:sz="4" w:space="0" w:color="000000"/>
        <w:bottom w:val="single" w:sz="4"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1" w:customStyle="1">
    <w:name w:val="xl81"/>
    <w:basedOn w:val="Normal"/>
    <w:qFormat/>
    <w:rsid w:val="002f0a43"/>
    <w:pPr>
      <w:pBdr>
        <w:top w:val="single" w:sz="4" w:space="0" w:color="000000"/>
        <w:left w:val="single" w:sz="4" w:space="0" w:color="000000"/>
        <w:right w:val="single" w:sz="12"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2" w:customStyle="1">
    <w:name w:val="xl82"/>
    <w:basedOn w:val="Normal"/>
    <w:qFormat/>
    <w:rsid w:val="002f0a43"/>
    <w:pPr>
      <w:pBdr>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3" w:customStyle="1">
    <w:name w:val="xl83"/>
    <w:basedOn w:val="Normal"/>
    <w:qFormat/>
    <w:rsid w:val="002f0a43"/>
    <w:pPr>
      <w:pBdr>
        <w:top w:val="single" w:sz="4"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4" w:customStyle="1">
    <w:name w:val="xl84"/>
    <w:basedOn w:val="Normal"/>
    <w:qFormat/>
    <w:rsid w:val="002f0a43"/>
    <w:pPr>
      <w:pBdr>
        <w:top w:val="single" w:sz="4" w:space="0" w:color="000000"/>
        <w:left w:val="single" w:sz="12" w:space="0" w:color="000000"/>
        <w:bottom w:val="single" w:sz="12"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5" w:customStyle="1">
    <w:name w:val="xl85"/>
    <w:basedOn w:val="Normal"/>
    <w:qFormat/>
    <w:rsid w:val="002f0a43"/>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6" w:customStyle="1">
    <w:name w:val="xl86"/>
    <w:basedOn w:val="Normal"/>
    <w:qFormat/>
    <w:rsid w:val="002f0a43"/>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7" w:customStyle="1">
    <w:name w:val="xl87"/>
    <w:basedOn w:val="Normal"/>
    <w:qFormat/>
    <w:rsid w:val="002f0a43"/>
    <w:pPr>
      <w:pBdr>
        <w:top w:val="single" w:sz="4" w:space="0" w:color="000000"/>
        <w:left w:val="single" w:sz="4" w:space="0" w:color="000000"/>
        <w:bottom w:val="single" w:sz="12"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8" w:customStyle="1">
    <w:name w:val="xl88"/>
    <w:basedOn w:val="Normal"/>
    <w:qFormat/>
    <w:rsid w:val="002f0a43"/>
    <w:pPr>
      <w:pBdr>
        <w:top w:val="single" w:sz="8"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89" w:customStyle="1">
    <w:name w:val="xl89"/>
    <w:basedOn w:val="Normal"/>
    <w:qFormat/>
    <w:rsid w:val="002f0a43"/>
    <w:pPr>
      <w:pBdr>
        <w:top w:val="single" w:sz="4" w:space="0" w:color="000000"/>
        <w:left w:val="single" w:sz="12"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0" w:customStyle="1">
    <w:name w:val="xl90"/>
    <w:basedOn w:val="Normal"/>
    <w:qFormat/>
    <w:rsid w:val="002f0a43"/>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1" w:customStyle="1">
    <w:name w:val="xl91"/>
    <w:basedOn w:val="Normal"/>
    <w:qFormat/>
    <w:rsid w:val="002f0a43"/>
    <w:pPr>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2" w:customStyle="1">
    <w:name w:val="xl92"/>
    <w:basedOn w:val="Normal"/>
    <w:qFormat/>
    <w:rsid w:val="002f0a43"/>
    <w:pPr>
      <w:pBdr>
        <w:top w:val="single" w:sz="4" w:space="0" w:color="000000"/>
        <w:left w:val="single" w:sz="12" w:space="0" w:color="000000"/>
        <w:bottom w:val="single" w:sz="8"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3" w:customStyle="1">
    <w:name w:val="xl93"/>
    <w:basedOn w:val="Normal"/>
    <w:qFormat/>
    <w:rsid w:val="002f0a43"/>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4" w:customStyle="1">
    <w:name w:val="xl94"/>
    <w:basedOn w:val="Normal"/>
    <w:qFormat/>
    <w:rsid w:val="002f0a43"/>
    <w:pPr>
      <w:pBdr>
        <w:top w:val="single" w:sz="4" w:space="0" w:color="000000"/>
        <w:left w:val="single" w:sz="12" w:space="0" w:color="000000"/>
        <w:bottom w:val="single" w:sz="8" w:space="0" w:color="000000"/>
        <w:right w:val="single" w:sz="4" w:space="0" w:color="000000"/>
      </w:pBdr>
      <w:spacing w:beforeAutospacing="1" w:afterAutospacing="1"/>
    </w:pPr>
    <w:rPr>
      <w:rFonts w:ascii="Times New Roman" w:hAnsi="Times New Roman" w:eastAsia="Times New Roman" w:cs="Times New Roman"/>
      <w:sz w:val="24"/>
      <w:szCs w:val="24"/>
      <w:lang w:eastAsia="it-IT"/>
    </w:rPr>
  </w:style>
  <w:style w:type="paragraph" w:styleId="xl95" w:customStyle="1">
    <w:name w:val="xl95"/>
    <w:basedOn w:val="Normal"/>
    <w:qFormat/>
    <w:rsid w:val="002f0a43"/>
    <w:pPr>
      <w:pBdr>
        <w:top w:val="single" w:sz="4" w:space="0" w:color="000000"/>
        <w:left w:val="single" w:sz="4" w:space="0" w:color="000000"/>
        <w:bottom w:val="single" w:sz="8" w:space="0" w:color="000000"/>
        <w:right w:val="single" w:sz="4" w:space="0" w:color="000000"/>
      </w:pBdr>
      <w:spacing w:beforeAutospacing="1" w:afterAutospacing="1"/>
    </w:pPr>
    <w:rPr>
      <w:rFonts w:ascii="Times New Roman" w:hAnsi="Times New Roman" w:eastAsia="Times New Roman" w:cs="Times New Roman"/>
      <w:sz w:val="24"/>
      <w:szCs w:val="24"/>
      <w:lang w:eastAsia="it-IT"/>
    </w:rPr>
  </w:style>
  <w:style w:type="paragraph" w:styleId="xl96" w:customStyle="1">
    <w:name w:val="xl96"/>
    <w:basedOn w:val="Normal"/>
    <w:qFormat/>
    <w:rsid w:val="002f0a43"/>
    <w:pPr>
      <w:pBdr>
        <w:top w:val="double" w:sz="6" w:space="0" w:color="000000"/>
        <w:left w:val="single" w:sz="12"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7" w:customStyle="1">
    <w:name w:val="xl97"/>
    <w:basedOn w:val="Normal"/>
    <w:qFormat/>
    <w:rsid w:val="002f0a43"/>
    <w:pPr>
      <w:pBdr>
        <w:top w:val="double" w:sz="6"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sz w:val="24"/>
      <w:szCs w:val="24"/>
      <w:lang w:eastAsia="it-IT"/>
    </w:rPr>
  </w:style>
  <w:style w:type="paragraph" w:styleId="xl98" w:customStyle="1">
    <w:name w:val="xl98"/>
    <w:basedOn w:val="Normal"/>
    <w:qFormat/>
    <w:rsid w:val="002f0a43"/>
    <w:pPr>
      <w:pBdr>
        <w:top w:val="single" w:sz="12" w:space="0" w:color="000000"/>
        <w:left w:val="single" w:sz="12" w:space="0" w:color="000000"/>
        <w:bottom w:val="double" w:sz="6" w:space="0" w:color="000000"/>
        <w:right w:val="single" w:sz="4" w:space="0" w:color="000000"/>
      </w:pBdr>
      <w:spacing w:beforeAutospacing="1" w:afterAutospacing="1"/>
      <w:jc w:val="center"/>
    </w:pPr>
    <w:rPr>
      <w:rFonts w:ascii="Times New Roman" w:hAnsi="Times New Roman" w:eastAsia="Times New Roman" w:cs="Times New Roman"/>
      <w:b/>
      <w:bCs/>
      <w:sz w:val="40"/>
      <w:szCs w:val="40"/>
      <w:lang w:eastAsia="it-IT"/>
    </w:rPr>
  </w:style>
  <w:style w:type="paragraph" w:styleId="xl99" w:customStyle="1">
    <w:name w:val="xl99"/>
    <w:basedOn w:val="Normal"/>
    <w:qFormat/>
    <w:rsid w:val="002f0a43"/>
    <w:pPr>
      <w:pBdr>
        <w:top w:val="single" w:sz="12" w:space="0" w:color="000000"/>
        <w:left w:val="single" w:sz="4" w:space="0" w:color="000000"/>
        <w:bottom w:val="double" w:sz="6" w:space="0" w:color="000000"/>
        <w:right w:val="single" w:sz="4" w:space="0" w:color="000000"/>
      </w:pBdr>
      <w:spacing w:beforeAutospacing="1" w:afterAutospacing="1"/>
      <w:jc w:val="center"/>
    </w:pPr>
    <w:rPr>
      <w:rFonts w:ascii="Times New Roman" w:hAnsi="Times New Roman" w:eastAsia="Times New Roman" w:cs="Times New Roman"/>
      <w:b/>
      <w:bCs/>
      <w:sz w:val="40"/>
      <w:szCs w:val="40"/>
      <w:lang w:eastAsia="it-IT"/>
    </w:rPr>
  </w:style>
  <w:style w:type="paragraph" w:styleId="xl100" w:customStyle="1">
    <w:name w:val="xl100"/>
    <w:basedOn w:val="Normal"/>
    <w:qFormat/>
    <w:rsid w:val="002f0a43"/>
    <w:pPr>
      <w:pBdr>
        <w:top w:val="single" w:sz="12" w:space="0" w:color="000000"/>
        <w:left w:val="single" w:sz="4" w:space="0" w:color="000000"/>
        <w:bottom w:val="double" w:sz="6" w:space="0" w:color="000000"/>
        <w:right w:val="single" w:sz="12" w:space="0" w:color="000000"/>
      </w:pBdr>
      <w:spacing w:beforeAutospacing="1" w:afterAutospacing="1"/>
      <w:jc w:val="center"/>
    </w:pPr>
    <w:rPr>
      <w:rFonts w:ascii="Times New Roman" w:hAnsi="Times New Roman" w:eastAsia="Times New Roman" w:cs="Times New Roman"/>
      <w:b/>
      <w:bCs/>
      <w:sz w:val="40"/>
      <w:szCs w:val="40"/>
      <w:lang w:eastAsia="it-IT"/>
    </w:rPr>
  </w:style>
  <w:style w:type="paragraph" w:styleId="Testonotaapidipagina11" w:customStyle="1">
    <w:name w:val="Testo nota a piè di pagina11"/>
    <w:basedOn w:val="Normal"/>
    <w:qFormat/>
    <w:rsid w:val="002f0a43"/>
    <w:pPr>
      <w:suppressAutoHyphens w:val="true"/>
      <w:spacing w:before="0" w:after="0"/>
      <w:ind w:hanging="720" w:left="720"/>
    </w:pPr>
    <w:rPr>
      <w:rFonts w:ascii="Times New Roman" w:hAnsi="Times New Roman" w:eastAsia="Calibri" w:cs="Times New Roman"/>
      <w:color w:val="00000A"/>
      <w:kern w:val="2"/>
      <w:sz w:val="20"/>
      <w:szCs w:val="20"/>
      <w:lang w:eastAsia="it-IT" w:bidi="it-IT"/>
    </w:rPr>
  </w:style>
  <w:style w:type="paragraph" w:styleId="Testofumetto11" w:customStyle="1">
    <w:name w:val="Testo fumetto11"/>
    <w:basedOn w:val="Normal"/>
    <w:qFormat/>
    <w:rsid w:val="002f0a43"/>
    <w:pPr>
      <w:suppressAutoHyphens w:val="true"/>
      <w:spacing w:before="0" w:after="0"/>
    </w:pPr>
    <w:rPr>
      <w:rFonts w:ascii="Tahoma" w:hAnsi="Tahoma" w:eastAsia="Calibri" w:cs="Tahoma"/>
      <w:color w:val="00000A"/>
      <w:kern w:val="2"/>
      <w:sz w:val="16"/>
      <w:szCs w:val="16"/>
      <w:lang w:eastAsia="it-IT" w:bidi="it-IT"/>
    </w:rPr>
  </w:style>
  <w:style w:type="paragraph" w:styleId="NormaleWeb11" w:customStyle="1">
    <w:name w:val="Normale (Web)11"/>
    <w:basedOn w:val="Normal"/>
    <w:qFormat/>
    <w:rsid w:val="002f0a43"/>
    <w:pPr>
      <w:suppressAutoHyphens w:val="true"/>
      <w:spacing w:before="280" w:after="280"/>
    </w:pPr>
    <w:rPr>
      <w:rFonts w:ascii="Times New Roman" w:hAnsi="Times New Roman" w:eastAsia="Times New Roman" w:cs="Times New Roman"/>
      <w:color w:val="00000A"/>
      <w:kern w:val="2"/>
      <w:sz w:val="24"/>
      <w:szCs w:val="24"/>
      <w:lang w:eastAsia="it-IT"/>
    </w:rPr>
  </w:style>
  <w:style w:type="paragraph" w:styleId="CM4" w:customStyle="1">
    <w:name w:val="CM4"/>
    <w:basedOn w:val="Default"/>
    <w:next w:val="Default"/>
    <w:uiPriority w:val="99"/>
    <w:qFormat/>
    <w:rsid w:val="002f0a43"/>
    <w:pPr>
      <w:spacing w:before="0" w:after="258"/>
      <w:jc w:val="left"/>
    </w:pPr>
    <w:rPr>
      <w:rFonts w:ascii="Arial" w:hAnsi="Arial" w:eastAsia="Times New Roman" w:cs="Arial"/>
      <w:color w:val="auto"/>
    </w:rPr>
  </w:style>
  <w:style w:type="paragraph" w:styleId="FooterOdd" w:customStyle="1">
    <w:name w:val="Footer Odd"/>
    <w:basedOn w:val="Normal"/>
    <w:qFormat/>
    <w:rsid w:val="002f0a43"/>
    <w:pPr>
      <w:pBdr>
        <w:top w:val="single" w:sz="4" w:space="1" w:color="4F81BD"/>
      </w:pBdr>
      <w:spacing w:lineRule="auto" w:line="264" w:before="0" w:after="180"/>
      <w:jc w:val="right"/>
    </w:pPr>
    <w:rPr>
      <w:rFonts w:ascii="Calibri" w:hAnsi="Calibri" w:eastAsia="Times New Roman" w:cs="Times New Roman"/>
      <w:color w:val="1F497D"/>
      <w:sz w:val="20"/>
      <w:szCs w:val="23"/>
      <w:lang w:eastAsia="fr-FR"/>
    </w:rPr>
  </w:style>
  <w:style w:type="paragraph" w:styleId="Testonotaapidipagina2" w:customStyle="1">
    <w:name w:val="Testo nota a piè di pagina2"/>
    <w:basedOn w:val="Normal"/>
    <w:qFormat/>
    <w:rsid w:val="002f0a43"/>
    <w:pPr>
      <w:suppressAutoHyphens w:val="true"/>
      <w:spacing w:before="0" w:after="0"/>
      <w:ind w:hanging="720" w:left="720"/>
    </w:pPr>
    <w:rPr>
      <w:rFonts w:ascii="Times New Roman" w:hAnsi="Times New Roman" w:eastAsia="Calibri" w:cs="Times New Roman"/>
      <w:color w:val="00000A"/>
      <w:kern w:val="2"/>
      <w:sz w:val="20"/>
      <w:szCs w:val="20"/>
      <w:lang w:eastAsia="it-IT" w:bidi="it-IT"/>
    </w:rPr>
  </w:style>
  <w:style w:type="paragraph" w:styleId="Paragrafoelenco21" w:customStyle="1">
    <w:name w:val="Paragrafo elenco21"/>
    <w:basedOn w:val="Normal"/>
    <w:qFormat/>
    <w:rsid w:val="002f0a43"/>
    <w:pPr>
      <w:suppressAutoHyphens w:val="true"/>
      <w:spacing w:before="120" w:after="120"/>
      <w:ind w:left="720"/>
      <w:contextualSpacing/>
    </w:pPr>
    <w:rPr>
      <w:rFonts w:ascii="Times New Roman" w:hAnsi="Times New Roman" w:eastAsia="Calibri" w:cs="Times New Roman"/>
      <w:color w:val="00000A"/>
      <w:kern w:val="2"/>
      <w:sz w:val="24"/>
      <w:lang w:eastAsia="it-IT" w:bidi="it-IT"/>
    </w:rPr>
  </w:style>
  <w:style w:type="paragraph" w:styleId="Testofumetto2" w:customStyle="1">
    <w:name w:val="Testo fumetto2"/>
    <w:basedOn w:val="Normal"/>
    <w:qFormat/>
    <w:rsid w:val="002f0a43"/>
    <w:pPr>
      <w:suppressAutoHyphens w:val="true"/>
      <w:spacing w:before="0" w:after="0"/>
    </w:pPr>
    <w:rPr>
      <w:rFonts w:ascii="Tahoma" w:hAnsi="Tahoma" w:eastAsia="Calibri" w:cs="Tahoma"/>
      <w:color w:val="00000A"/>
      <w:kern w:val="2"/>
      <w:sz w:val="16"/>
      <w:szCs w:val="16"/>
      <w:lang w:eastAsia="it-IT" w:bidi="it-IT"/>
    </w:rPr>
  </w:style>
  <w:style w:type="paragraph" w:styleId="NormaleWeb2" w:customStyle="1">
    <w:name w:val="Normale (Web)2"/>
    <w:basedOn w:val="Normal"/>
    <w:qFormat/>
    <w:rsid w:val="002f0a43"/>
    <w:pPr>
      <w:suppressAutoHyphens w:val="true"/>
      <w:spacing w:before="280" w:after="280"/>
    </w:pPr>
    <w:rPr>
      <w:rFonts w:ascii="Times New Roman" w:hAnsi="Times New Roman" w:eastAsia="Times New Roman" w:cs="Times New Roman"/>
      <w:color w:val="00000A"/>
      <w:kern w:val="2"/>
      <w:sz w:val="24"/>
      <w:szCs w:val="24"/>
      <w:lang w:eastAsia="it-IT"/>
    </w:rPr>
  </w:style>
  <w:style w:type="paragraph" w:styleId="Titolo12" w:customStyle="1">
    <w:name w:val="Titolo #1"/>
    <w:basedOn w:val="Normal"/>
    <w:link w:val="Titolo1"/>
    <w:qFormat/>
    <w:rsid w:val="002f0a43"/>
    <w:pPr>
      <w:widowControl w:val="false"/>
      <w:shd w:val="clear" w:color="auto" w:fill="FFFFFF"/>
      <w:spacing w:lineRule="atLeast" w:line="0" w:before="900" w:after="240"/>
      <w:outlineLvl w:val="0"/>
    </w:pPr>
    <w:rPr>
      <w:rFonts w:ascii="Verdana" w:hAnsi="Verdana" w:eastAsia="Verdana" w:cs="Verdana"/>
      <w:b/>
      <w:bCs/>
      <w:i/>
      <w:iCs/>
    </w:rPr>
  </w:style>
  <w:style w:type="paragraph" w:styleId="Corpodeltesto71" w:customStyle="1">
    <w:name w:val="Corpo del testo (7)"/>
    <w:basedOn w:val="Normal"/>
    <w:link w:val="Corpodeltesto7"/>
    <w:qFormat/>
    <w:rsid w:val="002f0a43"/>
    <w:pPr>
      <w:widowControl w:val="false"/>
      <w:shd w:val="clear" w:color="auto" w:fill="FFFFFF"/>
      <w:spacing w:lineRule="atLeast" w:line="0" w:before="180" w:after="660"/>
      <w:ind w:hanging="380"/>
    </w:pPr>
    <w:rPr>
      <w:rFonts w:ascii="Calibri" w:hAnsi="Calibri" w:eastAsia="Calibri" w:cs="Calibri"/>
      <w:i/>
      <w:iCs/>
      <w:sz w:val="18"/>
      <w:szCs w:val="18"/>
    </w:rPr>
  </w:style>
  <w:style w:type="paragraph" w:styleId="Contenutocornice">
    <w:name w:val="Contenuto cornice"/>
    <w:basedOn w:val="Normal"/>
    <w:qFormat/>
    <w:pPr/>
    <w:rPr/>
  </w:style>
  <w:style w:type="paragraph" w:styleId="Contenutocorniceuser">
    <w:name w:val="Contenuto cornice (user)"/>
    <w:basedOn w:val="Normal"/>
    <w:qFormat/>
    <w:pPr/>
    <w:rPr/>
  </w:style>
  <w:style w:type="paragraph" w:styleId="Commento">
    <w:name w:val="Commento"/>
    <w:basedOn w:val="Normal"/>
    <w:qFormat/>
    <w:pPr>
      <w:spacing w:lineRule="auto" w:line="240" w:before="56" w:after="0"/>
      <w:ind w:hanging="0" w:left="57" w:right="57"/>
    </w:pPr>
    <w:rPr>
      <w:color w:val="auto"/>
      <w:sz w:val="20"/>
      <w:szCs w:val="20"/>
    </w:rPr>
  </w:style>
  <w:style w:type="numbering" w:styleId="Nessunelencouser" w:default="1">
    <w:name w:val="Nessun elenco (user)"/>
    <w:uiPriority w:val="99"/>
    <w:semiHidden/>
    <w:unhideWhenUsed/>
    <w:qFormat/>
  </w:style>
  <w:style w:type="numbering" w:styleId="Nessunelenco1" w:customStyle="1">
    <w:name w:val="Nessun elenco1"/>
    <w:uiPriority w:val="99"/>
    <w:semiHidden/>
    <w:unhideWhenUsed/>
    <w:qFormat/>
    <w:rsid w:val="002f0a43"/>
  </w:style>
  <w:style w:type="numbering" w:styleId="Nessunelenco11" w:customStyle="1">
    <w:name w:val="Nessun elenco11"/>
    <w:uiPriority w:val="99"/>
    <w:semiHidden/>
    <w:unhideWhenUsed/>
    <w:qFormat/>
    <w:rsid w:val="002f0a43"/>
  </w:style>
  <w:style w:type="numbering" w:styleId="Nessunelenco2" w:customStyle="1">
    <w:name w:val="Nessun elenco2"/>
    <w:uiPriority w:val="99"/>
    <w:semiHidden/>
    <w:unhideWhenUsed/>
    <w:qFormat/>
    <w:rsid w:val="002f0a43"/>
  </w:style>
  <w:style w:type="numbering" w:styleId="Nessunelenco111" w:customStyle="1">
    <w:name w:val="Nessun elenco111"/>
    <w:uiPriority w:val="99"/>
    <w:semiHidden/>
    <w:unhideWhenUsed/>
    <w:qFormat/>
    <w:rsid w:val="002f0a43"/>
  </w:style>
  <w:style w:type="numbering" w:styleId="Stile2" w:customStyle="1">
    <w:name w:val="Stile2"/>
    <w:uiPriority w:val="99"/>
    <w:qFormat/>
    <w:rsid w:val="002f0a43"/>
  </w:style>
  <w:style w:type="numbering" w:styleId="Nessunelenco3" w:customStyle="1">
    <w:name w:val="Nessun elenco3"/>
    <w:uiPriority w:val="99"/>
    <w:semiHidden/>
    <w:unhideWhenUsed/>
    <w:qFormat/>
    <w:rsid w:val="002f0a43"/>
  </w:style>
  <w:style w:type="numbering" w:styleId="Nessunelenco4" w:customStyle="1">
    <w:name w:val="Nessun elenco4"/>
    <w:uiPriority w:val="99"/>
    <w:semiHidden/>
    <w:unhideWhenUsed/>
    <w:qFormat/>
    <w:rsid w:val="002f0a43"/>
  </w:style>
  <w:style w:type="numbering" w:styleId="Nessunelenco5" w:customStyle="1">
    <w:name w:val="Nessun elenco5"/>
    <w:uiPriority w:val="99"/>
    <w:semiHidden/>
    <w:unhideWhenUsed/>
    <w:qFormat/>
    <w:rsid w:val="002f0a43"/>
  </w:style>
  <w:style w:type="numbering" w:styleId="Nessunelenco1111" w:customStyle="1">
    <w:name w:val="Nessun elenco1111"/>
    <w:uiPriority w:val="99"/>
    <w:semiHidden/>
    <w:unhideWhenUsed/>
    <w:qFormat/>
    <w:rsid w:val="002f0a43"/>
  </w:style>
  <w:style w:type="numbering" w:styleId="Nessunelenco6" w:customStyle="1">
    <w:name w:val="Nessun elenco6"/>
    <w:uiPriority w:val="99"/>
    <w:semiHidden/>
    <w:unhideWhenUsed/>
    <w:qFormat/>
    <w:rsid w:val="002f0a43"/>
  </w:style>
  <w:style w:type="numbering" w:styleId="Stile21" w:customStyle="1">
    <w:name w:val="Stile21"/>
    <w:uiPriority w:val="99"/>
    <w:qFormat/>
    <w:rsid w:val="005b4566"/>
  </w:style>
  <w:style w:type="numbering" w:styleId="Stile211" w:customStyle="1">
    <w:name w:val="Stile211"/>
    <w:uiPriority w:val="99"/>
    <w:qFormat/>
    <w:rsid w:val="00e713f5"/>
  </w:style>
  <w:style w:type="numbering" w:styleId="Stile22" w:customStyle="1">
    <w:name w:val="Stile22"/>
    <w:uiPriority w:val="99"/>
    <w:qFormat/>
    <w:rsid w:val="00e713f5"/>
  </w:style>
  <w:style w:type="numbering" w:styleId="Stile23" w:customStyle="1">
    <w:name w:val="Stile23"/>
    <w:uiPriority w:val="99"/>
    <w:qFormat/>
    <w:rsid w:val="00e713f5"/>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b14b9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rsid w:val="00b14b90"/>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
    <w:name w:val="Griglia tabella2"/>
    <w:basedOn w:val="Tabellanormale"/>
    <w:uiPriority w:val="59"/>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1">
    <w:name w:val="Griglia tabella11"/>
    <w:basedOn w:val="Tabellanormale"/>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11">
    <w:name w:val="Griglia tabella111"/>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1">
    <w:name w:val="Griglia tabella21"/>
    <w:basedOn w:val="Tabellanormale"/>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
    <w:name w:val="Griglia tabella3"/>
    <w:basedOn w:val="Tabellanormale"/>
    <w:uiPriority w:val="59"/>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4">
    <w:name w:val="Griglia tabella4"/>
    <w:basedOn w:val="Tabellanormale"/>
    <w:uiPriority w:val="39"/>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f0a43"/>
    <w:pPr>
      <w:spacing w:after="0"/>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2f0a43"/>
    <w:pPr>
      <w:spacing w:after="0"/>
    </w:pPr>
    <w:rPr>
      <w:lang w:val="en-US"/>
    </w:rPr>
    <w:tblPr>
      <w:tblCellMar>
        <w:top w:w="0" w:type="dxa"/>
        <w:left w:w="0" w:type="dxa"/>
        <w:bottom w:w="0" w:type="dxa"/>
        <w:right w:w="0" w:type="dxa"/>
      </w:tblCellMar>
    </w:tblPr>
  </w:style>
  <w:style w:type="table" w:customStyle="1" w:styleId="Grigliatabella5">
    <w:name w:val="Griglia tabella5"/>
    <w:basedOn w:val="Tabellanormale"/>
    <w:rsid w:val="002f0a43"/>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6">
    <w:name w:val="Griglia tabella6"/>
    <w:basedOn w:val="Tabellanormale"/>
    <w:uiPriority w:val="59"/>
    <w:rsid w:val="002f0a43"/>
    <w:pPr>
      <w:spacing w:after="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2">
    <w:name w:val="Griglia tabella12"/>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11">
    <w:name w:val="Griglia tabella211"/>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1">
    <w:name w:val="Griglia tabella31"/>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7">
    <w:name w:val="Griglia tabella7"/>
    <w:basedOn w:val="Tabellanormale"/>
    <w:uiPriority w:val="59"/>
    <w:rsid w:val="002f0a43"/>
    <w:pPr>
      <w:spacing w:after="0"/>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3">
    <w:name w:val="Griglia tabella13"/>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2">
    <w:name w:val="Griglia tabella22"/>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2">
    <w:name w:val="Griglia tabella32"/>
    <w:basedOn w:val="Tabellanormale"/>
    <w:uiPriority w:val="59"/>
    <w:rsid w:val="002f0a43"/>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4">
    <w:name w:val="Griglia tabella14"/>
    <w:basedOn w:val="Tabellanormale"/>
    <w:uiPriority w:val="59"/>
    <w:rsid w:val="002f0a43"/>
    <w:pPr>
      <w:spacing w:after="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8">
    <w:name w:val="Griglia tabella8"/>
    <w:basedOn w:val="Tabellanormale"/>
    <w:uiPriority w:val="59"/>
    <w:rsid w:val="005b4566"/>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12">
    <w:name w:val="Griglia tabella112"/>
    <w:basedOn w:val="Tabellanormale"/>
    <w:uiPriority w:val="59"/>
    <w:rsid w:val="005b456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3">
    <w:name w:val="Griglia tabella23"/>
    <w:basedOn w:val="Tabellanormale"/>
    <w:rsid w:val="005b4566"/>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12">
    <w:name w:val="Griglia tabella212"/>
    <w:basedOn w:val="Tabellanormale"/>
    <w:uiPriority w:val="59"/>
    <w:rsid w:val="005b4566"/>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9">
    <w:name w:val="Griglia tabella9"/>
    <w:basedOn w:val="Tabellanormale"/>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13">
    <w:name w:val="Griglia tabella113"/>
    <w:basedOn w:val="Tabellanormale"/>
    <w:uiPriority w:val="59"/>
    <w:rsid w:val="00e713f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24">
    <w:name w:val="Griglia tabella24"/>
    <w:basedOn w:val="Tabellanormale"/>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51">
    <w:name w:val="Griglia tabella51"/>
    <w:basedOn w:val="Tabellanormale"/>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21">
    <w:name w:val="Griglia tabella121"/>
    <w:basedOn w:val="Tabellanormale"/>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11">
    <w:name w:val="Griglia tabella311"/>
    <w:basedOn w:val="Tabellanormale"/>
    <w:uiPriority w:val="59"/>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41">
    <w:name w:val="Griglia tabella41"/>
    <w:basedOn w:val="Tabellanormale"/>
    <w:uiPriority w:val="39"/>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e713f5"/>
    <w:pPr>
      <w:spacing w:after="0"/>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e713f5"/>
    <w:pPr>
      <w:spacing w:after="0"/>
    </w:pPr>
    <w:rPr>
      <w:lang w:val="en-US"/>
    </w:rPr>
    <w:tblPr>
      <w:tblCellMar>
        <w:top w:w="0" w:type="dxa"/>
        <w:left w:w="0" w:type="dxa"/>
        <w:bottom w:w="0" w:type="dxa"/>
        <w:right w:w="0" w:type="dxa"/>
      </w:tblCellMar>
    </w:tblPr>
  </w:style>
  <w:style w:type="table" w:customStyle="1" w:styleId="Grigliatabella511">
    <w:name w:val="Griglia tabella511"/>
    <w:basedOn w:val="Tabellanormale"/>
    <w:rsid w:val="00e713f5"/>
    <w:pPr>
      <w:spacing w:after="0"/>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211">
    <w:name w:val="Griglia tabella1211"/>
    <w:basedOn w:val="Tabellanormale"/>
    <w:uiPriority w:val="59"/>
    <w:rsid w:val="00e713f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3111">
    <w:name w:val="Griglia tabella3111"/>
    <w:basedOn w:val="Tabellanormale"/>
    <w:uiPriority w:val="59"/>
    <w:rsid w:val="00e713f5"/>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sparenza.regione.piemonte.it/disposizioni-generali/piano-triennale-prevenzione-corruzione-trasparenz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C259-EE76-483B-AA88-A2E4CCAD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Application>LibreOffice/25.2.3.2$Windows_X86_64 LibreOffice_project/bbb074479178df812d175f709636b368952c2ce3</Application>
  <AppVersion>15.0000</AppVersion>
  <Pages>7</Pages>
  <Words>2292</Words>
  <Characters>13699</Characters>
  <CharactersWithSpaces>15941</CharactersWithSpaces>
  <Paragraphs>120</Paragraphs>
  <Company>Giunta Regionale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2025-10-06T10:20:00Z</dcterms:created>
  <dc:creator>Administrator</dc:creator>
  <dc:description/>
  <dc:language>it-IT</dc:language>
  <cp:lastModifiedBy/>
  <cp:lastPrinted>2025-07-28T08:10:00Z</cp:lastPrinted>
  <dcterms:modified xsi:type="dcterms:W3CDTF">2025-12-29T16:04:41Z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