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  <w:tab/>
        <w:t xml:space="preserve">                                                  Allegato</w:t>
      </w:r>
      <w:r>
        <w:rPr>
          <w:rFonts w:eastAsia="Arial" w:cs="Calibri" w:ascii="Calibri" w:hAnsi="Calibri"/>
          <w:b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Calibri" w:ascii="Calibri" w:hAnsi="Calibri"/>
          <w:b/>
          <w:color w:val="000000"/>
          <w:sz w:val="22"/>
          <w:szCs w:val="22"/>
          <w:shd w:fill="auto" w:val="clear"/>
        </w:rPr>
        <w:t>D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 xml:space="preserve">                      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Informativa rivolta agli interessati, i cui dati personali sono oggetto di trattamento e sono conferiti alla Direzione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Welfare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– Settore Politiche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le famiglie, minori e giovani, sostegno alle situazioni di fragilità sociale per accedere </w:t>
      </w:r>
      <w:r>
        <w:rPr>
          <w:rFonts w:eastAsia="Arial" w:cs="Calibri" w:ascii="Calibri" w:hAnsi="Calibri"/>
          <w:b/>
          <w:color w:val="auto"/>
          <w:sz w:val="22"/>
          <w:szCs w:val="22"/>
          <w:lang w:val="it-IT"/>
        </w:rPr>
        <w:t>all’avviso non competitivo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 rivolto ai comuni </w:t>
      </w:r>
      <w:r>
        <w:rPr>
          <w:rFonts w:eastAsia="Arial" w:cs="Calibri" w:ascii="Calibri" w:hAnsi="Calibri"/>
          <w:b/>
          <w:bCs/>
          <w:sz w:val="22"/>
          <w:szCs w:val="22"/>
          <w:shd w:fill="FFFFFF" w:val="clear"/>
          <w:lang w:val="it-IT" w:eastAsia="it-IT"/>
        </w:rPr>
        <w:t xml:space="preserve">dotati di </w:t>
      </w:r>
      <w:r>
        <w:rPr>
          <w:rFonts w:eastAsia="Arial" w:cs="Calibri" w:ascii="Calibri" w:hAnsi="Calibri"/>
          <w:b/>
          <w:bCs/>
          <w:sz w:val="22"/>
          <w:szCs w:val="22"/>
          <w:shd w:fill="FFFFFF" w:val="clear"/>
          <w:lang w:val="it-IT" w:eastAsia="it-IT"/>
        </w:rPr>
        <w:t xml:space="preserve">sportelli </w:t>
      </w:r>
      <w:r>
        <w:rPr>
          <w:rFonts w:eastAsia="Arial" w:cs="Calibri" w:ascii="Calibri" w:hAnsi="Calibri"/>
          <w:b/>
          <w:bCs/>
          <w:sz w:val="22"/>
          <w:szCs w:val="22"/>
          <w:shd w:fill="FFFFFF" w:val="clear"/>
          <w:lang w:val="it-IT" w:eastAsia="it-IT"/>
        </w:rPr>
        <w:t>INFORMAGIOVANI,</w:t>
      </w:r>
      <w:r>
        <w:rPr>
          <w:rFonts w:eastAsia="Arial" w:cs="Calibri" w:ascii="Calibri" w:hAnsi="Calibri"/>
          <w:b/>
          <w:bCs/>
          <w:color w:val="2312BE"/>
          <w:sz w:val="22"/>
          <w:szCs w:val="22"/>
          <w:shd w:fill="FFFFFF" w:val="clear"/>
          <w:lang w:val="it-IT" w:eastAsia="it-IT"/>
        </w:rPr>
        <w:t xml:space="preserve"> </w:t>
      </w:r>
      <w:r>
        <w:rPr>
          <w:rFonts w:eastAsia="Arial" w:cs="Calibri" w:ascii="Calibri" w:hAnsi="Calibri"/>
          <w:b/>
          <w:bCs/>
          <w:sz w:val="22"/>
          <w:szCs w:val="22"/>
          <w:shd w:fill="FFFFFF" w:val="clear"/>
          <w:lang w:val="it-IT" w:eastAsia="it-IT"/>
        </w:rPr>
        <w:t xml:space="preserve">per l’iniziativa regionale </w:t>
      </w:r>
      <w:r>
        <w:rPr>
          <w:rFonts w:eastAsia="Arial" w:cs="Calibri" w:ascii="Calibri" w:hAnsi="Calibri"/>
          <w:b/>
          <w:bCs/>
          <w:i/>
          <w:iCs/>
          <w:sz w:val="22"/>
          <w:szCs w:val="22"/>
          <w:shd w:fill="FFFFFF" w:val="clear"/>
          <w:lang w:val="it-IT" w:eastAsia="it-IT"/>
        </w:rPr>
        <w:t xml:space="preserve">“Qualificazione dei servizi di informazione orientativa degli INFORMAGIOVANI del Piemonte – </w:t>
      </w:r>
      <w:r>
        <w:rPr>
          <w:rFonts w:eastAsia="Arial" w:cs="Calibri" w:ascii="Calibri" w:hAnsi="Calibri"/>
          <w:b/>
          <w:bCs/>
          <w:i/>
          <w:iCs/>
          <w:color w:val="000000"/>
          <w:sz w:val="22"/>
          <w:szCs w:val="22"/>
          <w:shd w:fill="FFFFFF" w:val="clear"/>
          <w:lang w:val="it-IT" w:eastAsia="it-IT"/>
        </w:rPr>
        <w:t>II Edizione</w:t>
      </w:r>
      <w:r>
        <w:rPr>
          <w:rFonts w:eastAsia="Arial" w:cs="Calibri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it-IT" w:eastAsia="it-IT"/>
        </w:rPr>
        <w:t>”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center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>INFORMATIVA SUL TRATTAMENTO DEI DATI PERSONALI</w:t>
      </w:r>
    </w:p>
    <w:p>
      <w:pPr>
        <w:pStyle w:val="Normal"/>
        <w:bidi w:val="0"/>
        <w:jc w:val="center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>ai sensi dell’art. 13 GDPR 2016/679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Gentile</w:t>
      </w:r>
      <w:r>
        <w:rPr>
          <w:rFonts w:cs="Calibri" w:ascii="Calibri" w:hAnsi="Calibri"/>
          <w:sz w:val="22"/>
          <w:szCs w:val="22"/>
          <w:shd w:fill="auto" w:val="clear"/>
          <w:lang w:val="it-IT"/>
        </w:rPr>
        <w:t xml:space="preserve">  Legale rappresentante, 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La informiamo che i dati personali da Lei forniti al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>della Regione Piemonte</w:t>
      </w:r>
      <w:r>
        <w:rPr>
          <w:rFonts w:cs="Calibri" w:ascii="Calibri" w:hAnsi="Calibri"/>
          <w:b/>
          <w:sz w:val="22"/>
          <w:szCs w:val="22"/>
          <w:lang w:val="it-IT"/>
        </w:rPr>
        <w:t xml:space="preserve"> </w:t>
      </w:r>
      <w:r>
        <w:rPr>
          <w:rFonts w:cs="Calibri" w:ascii="Calibri" w:hAnsi="Calibri"/>
          <w:sz w:val="22"/>
          <w:szCs w:val="22"/>
          <w:lang w:val="it-IT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La informiamo, inoltre, che: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 xml:space="preserve">della Regione Piemonte. Il trattamento è finalizzato all’espletamento delle funzioni istituzionali definite nei Regolamenti (UE) n. 1303/2013 e n.1304/2013 del Parlamento Europeo e del Consiglio del 17 dicembre 2013 </w:t>
      </w:r>
      <w:bookmarkStart w:id="0" w:name="_Hlk531217733"/>
      <w:r>
        <w:rPr>
          <w:rFonts w:cs="Calibri" w:ascii="Calibri" w:hAnsi="Calibri"/>
          <w:sz w:val="22"/>
          <w:szCs w:val="22"/>
          <w:lang w:val="it-IT"/>
        </w:rPr>
        <w:t>e s.m.i.;</w:t>
      </w:r>
      <w:bookmarkEnd w:id="0"/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/>
      </w:pPr>
      <w:r>
        <w:rPr>
          <w:rFonts w:cs="Calibri" w:ascii="Calibri" w:hAnsi="Calibri"/>
          <w:sz w:val="22"/>
          <w:szCs w:val="22"/>
          <w:lang w:val="it-IT"/>
        </w:rPr>
        <w:t xml:space="preserve">I dati di contatto del Responsabile della protezione dati (DPO) sono: </w:t>
      </w:r>
      <w:hyperlink r:id="rId2">
        <w:r>
          <w:rPr>
            <w:rStyle w:val="ListLabel92"/>
            <w:rFonts w:cs="Calibri" w:ascii="Calibri" w:hAnsi="Calibri"/>
            <w:color w:val="0000FF"/>
            <w:sz w:val="22"/>
            <w:szCs w:val="22"/>
            <w:u w:val="single"/>
            <w:lang w:val="it-IT" w:bidi="hi-IN"/>
          </w:rPr>
          <w:t>dpo@regione.piemonte.it</w:t>
        </w:r>
      </w:hyperlink>
      <w:r>
        <w:rPr>
          <w:rFonts w:cs="Calibri" w:ascii="Calibri" w:hAnsi="Calibri"/>
          <w:sz w:val="22"/>
          <w:szCs w:val="22"/>
          <w:lang w:val="it-IT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5" w:right="0" w:hanging="285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Il Titolare del trattamento dei dati personali è la Giunta regionale, il Delegato al trattamento dei dati è la Dirigente del 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 xml:space="preserve"> della Regione Piemonte;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Il Responsabile (esterno) del trattamento è il Consorzio per il Sistema Informativo Piemonte (CSI), ente strumentale della Regione Piemonte, pec : protocollo@cert.csi.it;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/>
          <w:iCs/>
          <w:sz w:val="22"/>
          <w:szCs w:val="22"/>
          <w:lang w:val="it-IT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/>
          <w:sz w:val="22"/>
          <w:szCs w:val="22"/>
          <w:lang w:val="it-IT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Soggetti privati richiedenti l’accesso documentale (art. 22 ss. L.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/>
          <w:b/>
          <w:sz w:val="22"/>
          <w:szCs w:val="22"/>
          <w:lang w:val="it-IT"/>
        </w:rPr>
        <w:t xml:space="preserve"> </w:t>
      </w:r>
      <w:r>
        <w:rPr>
          <w:rFonts w:cs="Calibri" w:ascii="Calibri" w:hAnsi="Calibri"/>
          <w:sz w:val="22"/>
          <w:szCs w:val="22"/>
          <w:lang w:val="it-IT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Altre Direzioni/Settori della Regione Piemonte per gli adempimenti di legge o per lo svolgimento delle attività istituzionali di competenza.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both"/>
        <w:rPr>
          <w:rFonts w:ascii="Calibri" w:hAnsi="Calibri" w:cs="Calibri"/>
          <w:strike/>
          <w:color w:val="C9211E"/>
          <w:sz w:val="22"/>
          <w:szCs w:val="22"/>
          <w:shd w:fill="C0C0C0" w:val="clear"/>
          <w:lang w:val="it-IT"/>
        </w:rPr>
      </w:pPr>
      <w:r>
        <w:rPr>
          <w:rFonts w:cs="Calibri" w:ascii="Calibri" w:hAnsi="Calibri"/>
          <w:strike/>
          <w:color w:val="C9211E"/>
          <w:sz w:val="22"/>
          <w:szCs w:val="22"/>
          <w:shd w:fill="C0C0C0" w:val="clear"/>
          <w:lang w:val="it-IT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right="0" w:hanging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  <w:t xml:space="preserve">Lì ___________________Data _________________                ____________________________________      </w:t>
      </w:r>
    </w:p>
    <w:p>
      <w:pPr>
        <w:pStyle w:val="Normal"/>
        <w:bidi w:val="0"/>
        <w:ind w:left="708" w:right="0" w:firstLine="708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ab/>
        <w:tab/>
        <w:tab/>
        <w:tab/>
        <w:tab/>
        <w:t xml:space="preserve">                         </w:t>
      </w:r>
      <w:r>
        <w:rPr>
          <w:rFonts w:cs="Calibri" w:ascii="Calibri" w:hAnsi="Calibri"/>
          <w:i/>
          <w:sz w:val="22"/>
          <w:szCs w:val="22"/>
          <w:lang w:val="it-IT"/>
        </w:rPr>
        <w:t xml:space="preserve">Firma dell’interessata/o per presa visione  </w:t>
      </w:r>
    </w:p>
    <w:p>
      <w:pPr>
        <w:pStyle w:val="Normal"/>
        <w:tabs>
          <w:tab w:val="clear" w:pos="709"/>
          <w:tab w:val="center" w:pos="6237" w:leader="none"/>
          <w:tab w:val="left" w:pos="6521" w:leader="none"/>
          <w:tab w:val="left" w:pos="6804" w:leader="none"/>
          <w:tab w:val="left" w:pos="13183" w:leader="none"/>
        </w:tabs>
        <w:bidi w:val="0"/>
        <w:ind w:left="5103" w:right="-1" w:hanging="0"/>
        <w:jc w:val="both"/>
        <w:rPr>
          <w:rFonts w:ascii="Calibri" w:hAnsi="Calibri" w:cs="Calibri"/>
          <w:i/>
          <w:i/>
          <w:iCs/>
          <w:sz w:val="22"/>
          <w:szCs w:val="22"/>
          <w:lang w:val="it-IT"/>
        </w:rPr>
      </w:pPr>
      <w:r>
        <w:rPr>
          <w:rFonts w:cs="Calibri" w:ascii="Calibri" w:hAnsi="Calibri"/>
          <w:i/>
          <w:iCs/>
          <w:sz w:val="22"/>
          <w:szCs w:val="22"/>
          <w:lang w:val="it-IT"/>
        </w:rPr>
        <w:t>Nome e Cognome del/della firmatario/a sottoscritto/a  digitalmente ai sensi dell’art. 21 del D.Lgs n. 82/2005</w:t>
      </w:r>
    </w:p>
    <w:p>
      <w:pPr>
        <w:pStyle w:val="Normal"/>
        <w:tabs>
          <w:tab w:val="clear" w:pos="709"/>
          <w:tab w:val="center" w:pos="6237" w:leader="none"/>
          <w:tab w:val="left" w:pos="6521" w:leader="none"/>
          <w:tab w:val="left" w:pos="6804" w:leader="none"/>
          <w:tab w:val="left" w:pos="13183" w:leader="none"/>
        </w:tabs>
        <w:bidi w:val="0"/>
        <w:ind w:left="5103" w:right="-1" w:hanging="0"/>
        <w:jc w:val="both"/>
        <w:rPr>
          <w:rFonts w:ascii="Calibri" w:hAnsi="Calibri" w:cs="Calibri"/>
          <w:i/>
          <w:i/>
          <w:iCs/>
          <w:sz w:val="22"/>
          <w:szCs w:val="22"/>
          <w:lang w:val="it-IT"/>
        </w:rPr>
      </w:pPr>
      <w:r>
        <w:rPr>
          <w:rFonts w:cs="Calibri" w:ascii="Calibri" w:hAnsi="Calibri"/>
          <w:i/>
          <w:iCs/>
          <w:sz w:val="22"/>
          <w:szCs w:val="22"/>
          <w:lang w:val="it-IT"/>
        </w:rPr>
        <w:t>oppure sottoscritto in originale su supporto cartaceo</w:t>
      </w:r>
    </w:p>
    <w:p>
      <w:pPr>
        <w:pStyle w:val="Normal"/>
        <w:bidi w:val="0"/>
        <w:ind w:left="0" w:right="5385" w:hanging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  <w:t>Qualora l’Informativa fosse su supporto cartaceo, è necessaria l’apposizione della firma autografa corredata da copia di un documento di identità valido.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LibreOffice/7.0.4.2$Windows_X86_64 LibreOffice_project/dcf040e67528d9187c66b2379df5ea4407429775</Application>
  <AppVersion>15.0000</AppVersion>
  <Pages>2</Pages>
  <Words>800</Words>
  <Characters>4829</Characters>
  <CharactersWithSpaces>5726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2019-07-10T10:15:55Z</cp:lastPrinted>
  <dcterms:modified xsi:type="dcterms:W3CDTF">2024-05-09T14:40:55Z</dcterms:modified>
  <cp:revision>27</cp:revision>
  <dc:subject/>
  <dc:title/>
</cp:coreProperties>
</file>